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8C5" w:rsidRPr="007557AD" w:rsidRDefault="009558C5" w:rsidP="009558C5">
      <w:pPr>
        <w:widowControl w:val="0"/>
        <w:autoSpaceDE w:val="0"/>
        <w:autoSpaceDN w:val="0"/>
        <w:adjustRightInd w:val="0"/>
        <w:spacing w:after="0" w:line="240" w:lineRule="auto"/>
        <w:ind w:firstLine="851"/>
        <w:jc w:val="center"/>
        <w:rPr>
          <w:rFonts w:ascii="Times New Roman" w:hAnsi="Times New Roman"/>
          <w:color w:val="000000"/>
          <w:sz w:val="28"/>
          <w:szCs w:val="28"/>
        </w:rPr>
      </w:pPr>
      <w:r w:rsidRPr="007557AD">
        <w:rPr>
          <w:rFonts w:ascii="Times New Roman" w:hAnsi="Times New Roman"/>
          <w:b/>
          <w:sz w:val="28"/>
          <w:szCs w:val="28"/>
        </w:rPr>
        <w:t>СОВЕТ ДЕПУТАТОВ</w:t>
      </w:r>
    </w:p>
    <w:p w:rsidR="009558C5" w:rsidRPr="007557AD" w:rsidRDefault="009558C5" w:rsidP="009558C5">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рабочего поселка Чик</w:t>
      </w:r>
    </w:p>
    <w:p w:rsidR="009558C5" w:rsidRPr="007557AD" w:rsidRDefault="009558C5" w:rsidP="009558C5">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Коченевского района Новосибирской области</w:t>
      </w:r>
    </w:p>
    <w:p w:rsidR="009558C5" w:rsidRPr="007557AD" w:rsidRDefault="009558C5" w:rsidP="009558C5">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(четвертого созыва)</w:t>
      </w:r>
    </w:p>
    <w:p w:rsidR="009558C5" w:rsidRPr="007557AD" w:rsidRDefault="009558C5" w:rsidP="009558C5">
      <w:pPr>
        <w:spacing w:after="0" w:line="240" w:lineRule="auto"/>
        <w:ind w:firstLine="851"/>
        <w:jc w:val="center"/>
        <w:rPr>
          <w:rFonts w:ascii="Times New Roman" w:hAnsi="Times New Roman"/>
          <w:b/>
          <w:sz w:val="28"/>
          <w:szCs w:val="28"/>
        </w:rPr>
      </w:pPr>
    </w:p>
    <w:p w:rsidR="009558C5" w:rsidRPr="007557AD" w:rsidRDefault="009558C5" w:rsidP="009558C5">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РЕШЕНИЕ</w:t>
      </w:r>
      <w:r w:rsidR="001C11E7">
        <w:rPr>
          <w:rFonts w:ascii="Times New Roman" w:hAnsi="Times New Roman"/>
          <w:b/>
          <w:sz w:val="28"/>
          <w:szCs w:val="28"/>
        </w:rPr>
        <w:t xml:space="preserve"> № ____</w:t>
      </w:r>
    </w:p>
    <w:p w:rsidR="009558C5" w:rsidRDefault="009558C5" w:rsidP="009558C5">
      <w:pPr>
        <w:spacing w:after="0" w:line="240" w:lineRule="auto"/>
        <w:ind w:firstLine="851"/>
        <w:jc w:val="center"/>
        <w:rPr>
          <w:rFonts w:ascii="Times New Roman" w:hAnsi="Times New Roman"/>
          <w:b/>
          <w:color w:val="000000"/>
          <w:sz w:val="28"/>
          <w:szCs w:val="28"/>
        </w:rPr>
      </w:pPr>
      <w:r w:rsidRPr="007557AD">
        <w:rPr>
          <w:rFonts w:ascii="Times New Roman" w:hAnsi="Times New Roman"/>
          <w:b/>
          <w:color w:val="000000"/>
          <w:sz w:val="28"/>
          <w:szCs w:val="28"/>
        </w:rPr>
        <w:t>(</w:t>
      </w:r>
      <w:r w:rsidR="001C11E7">
        <w:rPr>
          <w:rFonts w:ascii="Times New Roman" w:hAnsi="Times New Roman"/>
          <w:b/>
          <w:color w:val="000000"/>
          <w:sz w:val="28"/>
          <w:szCs w:val="28"/>
        </w:rPr>
        <w:t>______________</w:t>
      </w:r>
      <w:r>
        <w:rPr>
          <w:rFonts w:ascii="Times New Roman" w:hAnsi="Times New Roman"/>
          <w:b/>
          <w:color w:val="000000"/>
          <w:sz w:val="28"/>
          <w:szCs w:val="28"/>
        </w:rPr>
        <w:t>сессия</w:t>
      </w:r>
      <w:r w:rsidRPr="007557AD">
        <w:rPr>
          <w:rFonts w:ascii="Times New Roman" w:hAnsi="Times New Roman"/>
          <w:b/>
          <w:color w:val="000000"/>
          <w:sz w:val="28"/>
          <w:szCs w:val="28"/>
        </w:rPr>
        <w:t>)</w:t>
      </w:r>
    </w:p>
    <w:p w:rsidR="009558C5" w:rsidRPr="007557AD" w:rsidRDefault="009558C5" w:rsidP="009558C5">
      <w:pPr>
        <w:spacing w:after="0" w:line="240" w:lineRule="auto"/>
        <w:ind w:firstLine="851"/>
        <w:jc w:val="center"/>
        <w:rPr>
          <w:rFonts w:ascii="Times New Roman" w:hAnsi="Times New Roman"/>
          <w:b/>
          <w:color w:val="000000"/>
          <w:sz w:val="28"/>
          <w:szCs w:val="28"/>
        </w:rPr>
      </w:pPr>
    </w:p>
    <w:p w:rsidR="009558C5" w:rsidRPr="007557AD" w:rsidRDefault="001C11E7" w:rsidP="009558C5">
      <w:pPr>
        <w:spacing w:after="0" w:line="240" w:lineRule="auto"/>
        <w:ind w:firstLine="851"/>
        <w:jc w:val="center"/>
        <w:rPr>
          <w:rFonts w:ascii="Times New Roman" w:hAnsi="Times New Roman"/>
          <w:color w:val="000000"/>
          <w:sz w:val="28"/>
          <w:szCs w:val="28"/>
        </w:rPr>
      </w:pPr>
      <w:r>
        <w:rPr>
          <w:rFonts w:ascii="Times New Roman" w:hAnsi="Times New Roman"/>
          <w:color w:val="000000"/>
          <w:sz w:val="28"/>
          <w:szCs w:val="28"/>
        </w:rPr>
        <w:t>______________</w:t>
      </w:r>
      <w:r w:rsidR="009558C5">
        <w:rPr>
          <w:rFonts w:ascii="Times New Roman" w:hAnsi="Times New Roman"/>
          <w:color w:val="000000"/>
          <w:sz w:val="28"/>
          <w:szCs w:val="28"/>
        </w:rPr>
        <w:t>.2015</w:t>
      </w:r>
      <w:r w:rsidR="009558C5" w:rsidRPr="007557AD">
        <w:rPr>
          <w:rFonts w:ascii="Times New Roman" w:hAnsi="Times New Roman"/>
          <w:color w:val="000000"/>
          <w:sz w:val="28"/>
          <w:szCs w:val="28"/>
        </w:rPr>
        <w:tab/>
      </w:r>
      <w:r w:rsidR="009558C5" w:rsidRPr="007557AD">
        <w:rPr>
          <w:rFonts w:ascii="Times New Roman" w:hAnsi="Times New Roman"/>
          <w:color w:val="000000"/>
          <w:sz w:val="28"/>
          <w:szCs w:val="28"/>
        </w:rPr>
        <w:tab/>
      </w:r>
      <w:r w:rsidR="009558C5" w:rsidRPr="007557AD">
        <w:rPr>
          <w:rFonts w:ascii="Times New Roman" w:hAnsi="Times New Roman"/>
          <w:color w:val="000000"/>
          <w:sz w:val="28"/>
          <w:szCs w:val="28"/>
        </w:rPr>
        <w:tab/>
      </w:r>
      <w:r w:rsidR="009558C5" w:rsidRPr="007557AD">
        <w:rPr>
          <w:rFonts w:ascii="Times New Roman" w:hAnsi="Times New Roman"/>
          <w:color w:val="000000"/>
          <w:sz w:val="28"/>
          <w:szCs w:val="28"/>
        </w:rPr>
        <w:tab/>
      </w:r>
      <w:r w:rsidR="009558C5" w:rsidRPr="007557AD">
        <w:rPr>
          <w:rFonts w:ascii="Times New Roman" w:hAnsi="Times New Roman"/>
          <w:color w:val="000000"/>
          <w:sz w:val="28"/>
          <w:szCs w:val="28"/>
        </w:rPr>
        <w:tab/>
      </w:r>
      <w:r w:rsidR="009558C5" w:rsidRPr="007557AD">
        <w:rPr>
          <w:rFonts w:ascii="Times New Roman" w:hAnsi="Times New Roman"/>
          <w:color w:val="000000"/>
          <w:sz w:val="28"/>
          <w:szCs w:val="28"/>
        </w:rPr>
        <w:tab/>
      </w:r>
      <w:r w:rsidR="009558C5" w:rsidRPr="007557AD">
        <w:rPr>
          <w:rFonts w:ascii="Times New Roman" w:hAnsi="Times New Roman"/>
          <w:color w:val="000000"/>
          <w:sz w:val="28"/>
          <w:szCs w:val="28"/>
        </w:rPr>
        <w:tab/>
      </w:r>
      <w:r w:rsidR="009558C5" w:rsidRPr="007557AD">
        <w:rPr>
          <w:rFonts w:ascii="Times New Roman" w:hAnsi="Times New Roman"/>
          <w:color w:val="000000"/>
          <w:sz w:val="28"/>
          <w:szCs w:val="28"/>
        </w:rPr>
        <w:tab/>
        <w:t>р. п. Чик</w:t>
      </w: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Pr="00A72A12" w:rsidRDefault="009558C5" w:rsidP="009558C5">
      <w:pPr>
        <w:spacing w:after="0" w:line="240" w:lineRule="auto"/>
        <w:ind w:firstLine="851"/>
        <w:jc w:val="center"/>
        <w:rPr>
          <w:rFonts w:ascii="Times New Roman" w:hAnsi="Times New Roman"/>
          <w:sz w:val="28"/>
          <w:szCs w:val="28"/>
        </w:rPr>
      </w:pPr>
      <w:r w:rsidRPr="00A72A12">
        <w:rPr>
          <w:rFonts w:ascii="Times New Roman" w:hAnsi="Times New Roman"/>
          <w:sz w:val="28"/>
          <w:szCs w:val="28"/>
        </w:rPr>
        <w:t xml:space="preserve">Об исполнении бюджета рабочего поселка Чик Коченевского </w:t>
      </w:r>
      <w:r>
        <w:rPr>
          <w:rFonts w:ascii="Times New Roman" w:hAnsi="Times New Roman"/>
          <w:sz w:val="28"/>
          <w:szCs w:val="28"/>
        </w:rPr>
        <w:t>района Новосибирской области за</w:t>
      </w:r>
      <w:r w:rsidRPr="00407547">
        <w:rPr>
          <w:rFonts w:ascii="Times New Roman" w:hAnsi="Times New Roman"/>
          <w:sz w:val="28"/>
          <w:szCs w:val="28"/>
        </w:rPr>
        <w:t xml:space="preserve"> </w:t>
      </w:r>
      <w:r w:rsidRPr="00A72A12">
        <w:rPr>
          <w:rFonts w:ascii="Times New Roman" w:hAnsi="Times New Roman"/>
          <w:sz w:val="28"/>
          <w:szCs w:val="28"/>
        </w:rPr>
        <w:t>201</w:t>
      </w:r>
      <w:r>
        <w:rPr>
          <w:rFonts w:ascii="Times New Roman" w:hAnsi="Times New Roman"/>
          <w:sz w:val="28"/>
          <w:szCs w:val="28"/>
        </w:rPr>
        <w:t>4</w:t>
      </w:r>
      <w:r w:rsidRPr="00A72A12">
        <w:rPr>
          <w:rFonts w:ascii="Times New Roman" w:hAnsi="Times New Roman"/>
          <w:sz w:val="28"/>
          <w:szCs w:val="28"/>
        </w:rPr>
        <w:t xml:space="preserve"> год</w:t>
      </w:r>
    </w:p>
    <w:p w:rsidR="009558C5" w:rsidRPr="00A72A12" w:rsidRDefault="009558C5" w:rsidP="009558C5">
      <w:pPr>
        <w:spacing w:after="0" w:line="240" w:lineRule="auto"/>
        <w:ind w:firstLine="851"/>
        <w:jc w:val="center"/>
        <w:rPr>
          <w:rFonts w:ascii="Times New Roman" w:hAnsi="Times New Roman"/>
          <w:sz w:val="28"/>
          <w:szCs w:val="28"/>
        </w:rPr>
      </w:pPr>
    </w:p>
    <w:p w:rsidR="009558C5" w:rsidRPr="00833DCC" w:rsidRDefault="009558C5" w:rsidP="009558C5">
      <w:pPr>
        <w:spacing w:after="0" w:line="240" w:lineRule="auto"/>
        <w:ind w:firstLine="851"/>
        <w:jc w:val="both"/>
        <w:rPr>
          <w:rFonts w:ascii="Times New Roman" w:hAnsi="Times New Roman"/>
          <w:sz w:val="28"/>
          <w:szCs w:val="28"/>
        </w:rPr>
      </w:pPr>
      <w:r>
        <w:rPr>
          <w:rFonts w:ascii="Times New Roman" w:hAnsi="Times New Roman"/>
          <w:sz w:val="28"/>
          <w:szCs w:val="28"/>
        </w:rPr>
        <w:t xml:space="preserve">Руководствуясь Бюджетным Кодексом Российской Федерации, Федеральным законом </w:t>
      </w:r>
      <w:r w:rsidRPr="008264BE">
        <w:rPr>
          <w:rFonts w:ascii="Times New Roman" w:hAnsi="Times New Roman"/>
          <w:sz w:val="28"/>
          <w:szCs w:val="28"/>
        </w:rPr>
        <w:t>от 06.10.2003 № 131-ФЗ «Об общих принципах организации местного самоуправления в Российской Федерации», Совет депутатов</w:t>
      </w:r>
      <w:r>
        <w:rPr>
          <w:rFonts w:ascii="Times New Roman" w:hAnsi="Times New Roman"/>
          <w:sz w:val="28"/>
          <w:szCs w:val="28"/>
        </w:rPr>
        <w:t xml:space="preserve"> рабочего поселка Чик </w:t>
      </w:r>
      <w:r w:rsidRPr="00A72A12">
        <w:rPr>
          <w:rFonts w:ascii="Times New Roman" w:hAnsi="Times New Roman"/>
          <w:sz w:val="28"/>
          <w:szCs w:val="28"/>
        </w:rPr>
        <w:t>Коченевского района Новосибирской области</w:t>
      </w:r>
    </w:p>
    <w:p w:rsidR="009558C5" w:rsidRPr="008264BE" w:rsidRDefault="009558C5" w:rsidP="009558C5">
      <w:pPr>
        <w:spacing w:after="0" w:line="240" w:lineRule="auto"/>
        <w:ind w:firstLine="708"/>
        <w:jc w:val="both"/>
        <w:rPr>
          <w:rFonts w:ascii="Times New Roman" w:hAnsi="Times New Roman"/>
          <w:b/>
          <w:sz w:val="28"/>
          <w:szCs w:val="28"/>
        </w:rPr>
      </w:pPr>
      <w:r w:rsidRPr="008264BE">
        <w:rPr>
          <w:rFonts w:ascii="Times New Roman" w:hAnsi="Times New Roman"/>
          <w:b/>
          <w:sz w:val="28"/>
          <w:szCs w:val="28"/>
        </w:rPr>
        <w:t>РЕШИЛ:</w:t>
      </w:r>
    </w:p>
    <w:p w:rsidR="009558C5" w:rsidRDefault="009558C5" w:rsidP="009558C5">
      <w:pPr>
        <w:pStyle w:val="a6"/>
        <w:numPr>
          <w:ilvl w:val="0"/>
          <w:numId w:val="29"/>
        </w:numPr>
        <w:ind w:left="0" w:firstLine="709"/>
        <w:jc w:val="both"/>
        <w:rPr>
          <w:sz w:val="28"/>
          <w:szCs w:val="28"/>
        </w:rPr>
      </w:pPr>
      <w:r w:rsidRPr="00B86332">
        <w:rPr>
          <w:sz w:val="28"/>
          <w:szCs w:val="28"/>
        </w:rPr>
        <w:t>Утвердить отчет об исполнении бюджета рабочего поселка Чик Коченевско</w:t>
      </w:r>
      <w:r>
        <w:rPr>
          <w:sz w:val="28"/>
          <w:szCs w:val="28"/>
        </w:rPr>
        <w:t>го района Новосибирской области за</w:t>
      </w:r>
      <w:r w:rsidRPr="00993232">
        <w:rPr>
          <w:sz w:val="28"/>
          <w:szCs w:val="28"/>
        </w:rPr>
        <w:t xml:space="preserve"> </w:t>
      </w:r>
      <w:r>
        <w:rPr>
          <w:sz w:val="28"/>
          <w:szCs w:val="28"/>
        </w:rPr>
        <w:t>2014</w:t>
      </w:r>
      <w:r w:rsidRPr="00B86332">
        <w:rPr>
          <w:sz w:val="28"/>
          <w:szCs w:val="28"/>
        </w:rPr>
        <w:t xml:space="preserve"> год по доходам в сумме </w:t>
      </w:r>
    </w:p>
    <w:p w:rsidR="009558C5" w:rsidRDefault="009558C5" w:rsidP="009558C5">
      <w:pPr>
        <w:pStyle w:val="a6"/>
        <w:ind w:left="0"/>
        <w:jc w:val="both"/>
        <w:rPr>
          <w:sz w:val="28"/>
          <w:szCs w:val="28"/>
        </w:rPr>
      </w:pPr>
      <w:r>
        <w:rPr>
          <w:sz w:val="28"/>
          <w:szCs w:val="28"/>
        </w:rPr>
        <w:t>30571,9 тыс.</w:t>
      </w:r>
      <w:r w:rsidRPr="00B86332">
        <w:rPr>
          <w:sz w:val="28"/>
          <w:szCs w:val="28"/>
        </w:rPr>
        <w:t xml:space="preserve">рублей, по расходам в сумме </w:t>
      </w:r>
      <w:r>
        <w:rPr>
          <w:sz w:val="28"/>
          <w:szCs w:val="28"/>
        </w:rPr>
        <w:t xml:space="preserve">26525,9 тыс. </w:t>
      </w:r>
      <w:r w:rsidRPr="00B86332">
        <w:rPr>
          <w:sz w:val="28"/>
          <w:szCs w:val="28"/>
        </w:rPr>
        <w:t xml:space="preserve">рублей, с превышением </w:t>
      </w:r>
      <w:r>
        <w:rPr>
          <w:sz w:val="28"/>
          <w:szCs w:val="28"/>
        </w:rPr>
        <w:t>доходов над расходами</w:t>
      </w:r>
      <w:r w:rsidRPr="00B86332">
        <w:rPr>
          <w:sz w:val="28"/>
          <w:szCs w:val="28"/>
        </w:rPr>
        <w:t xml:space="preserve"> (</w:t>
      </w:r>
      <w:r>
        <w:rPr>
          <w:sz w:val="28"/>
          <w:szCs w:val="28"/>
        </w:rPr>
        <w:t>профицит  бюджета  поселения) в сумме 4 046,00  тыс. рублей;</w:t>
      </w:r>
    </w:p>
    <w:p w:rsidR="009558C5" w:rsidRDefault="009558C5" w:rsidP="009558C5">
      <w:pPr>
        <w:pStyle w:val="a6"/>
        <w:numPr>
          <w:ilvl w:val="0"/>
          <w:numId w:val="29"/>
        </w:numPr>
        <w:ind w:left="0" w:firstLine="709"/>
        <w:jc w:val="both"/>
        <w:rPr>
          <w:sz w:val="28"/>
          <w:szCs w:val="28"/>
        </w:rPr>
      </w:pPr>
      <w:r w:rsidRPr="00B86332">
        <w:rPr>
          <w:sz w:val="28"/>
          <w:szCs w:val="28"/>
        </w:rPr>
        <w:t>Утвердить кассовое исполнение</w:t>
      </w:r>
      <w:r>
        <w:rPr>
          <w:sz w:val="28"/>
          <w:szCs w:val="28"/>
        </w:rPr>
        <w:t xml:space="preserve"> доходов бюджета поселения за </w:t>
      </w:r>
      <w:r w:rsidRPr="00B86332">
        <w:rPr>
          <w:sz w:val="28"/>
          <w:szCs w:val="28"/>
        </w:rPr>
        <w:t>201</w:t>
      </w:r>
      <w:r>
        <w:rPr>
          <w:sz w:val="28"/>
          <w:szCs w:val="28"/>
        </w:rPr>
        <w:t>4 год</w:t>
      </w:r>
      <w:r w:rsidRPr="00B86332">
        <w:rPr>
          <w:sz w:val="28"/>
          <w:szCs w:val="28"/>
        </w:rPr>
        <w:t xml:space="preserve"> согласно приложению №1 к настоящему решению;</w:t>
      </w:r>
    </w:p>
    <w:p w:rsidR="009558C5" w:rsidRDefault="009558C5" w:rsidP="009558C5">
      <w:pPr>
        <w:pStyle w:val="a6"/>
        <w:numPr>
          <w:ilvl w:val="0"/>
          <w:numId w:val="29"/>
        </w:numPr>
        <w:ind w:left="0" w:firstLine="709"/>
        <w:jc w:val="both"/>
        <w:rPr>
          <w:sz w:val="28"/>
          <w:szCs w:val="28"/>
        </w:rPr>
      </w:pPr>
      <w:r w:rsidRPr="00B86332">
        <w:rPr>
          <w:sz w:val="28"/>
          <w:szCs w:val="28"/>
        </w:rPr>
        <w:t xml:space="preserve">Утвердить кассовое исполнение </w:t>
      </w:r>
      <w:r>
        <w:rPr>
          <w:sz w:val="28"/>
          <w:szCs w:val="28"/>
        </w:rPr>
        <w:t>расходов бюджета поселения за</w:t>
      </w:r>
      <w:r w:rsidRPr="00B86332">
        <w:rPr>
          <w:sz w:val="28"/>
          <w:szCs w:val="28"/>
        </w:rPr>
        <w:t>201</w:t>
      </w:r>
      <w:r>
        <w:rPr>
          <w:sz w:val="28"/>
          <w:szCs w:val="28"/>
        </w:rPr>
        <w:t>4 год</w:t>
      </w:r>
      <w:r w:rsidRPr="00B86332">
        <w:rPr>
          <w:sz w:val="28"/>
          <w:szCs w:val="28"/>
        </w:rPr>
        <w:t xml:space="preserve"> согласно приложению №2 к настоящему решению;</w:t>
      </w:r>
    </w:p>
    <w:p w:rsidR="009558C5" w:rsidRDefault="009558C5" w:rsidP="009558C5">
      <w:pPr>
        <w:pStyle w:val="a6"/>
        <w:numPr>
          <w:ilvl w:val="0"/>
          <w:numId w:val="29"/>
        </w:numPr>
        <w:ind w:left="0" w:firstLine="709"/>
        <w:jc w:val="both"/>
        <w:rPr>
          <w:sz w:val="28"/>
          <w:szCs w:val="28"/>
        </w:rPr>
      </w:pPr>
      <w:r w:rsidRPr="00B86332">
        <w:rPr>
          <w:sz w:val="28"/>
          <w:szCs w:val="28"/>
        </w:rPr>
        <w:t xml:space="preserve">Утвердить кассовое исполнение источников финансирования </w:t>
      </w:r>
      <w:r>
        <w:rPr>
          <w:sz w:val="28"/>
          <w:szCs w:val="28"/>
        </w:rPr>
        <w:t>профицита</w:t>
      </w:r>
      <w:r w:rsidRPr="00B86332">
        <w:rPr>
          <w:sz w:val="28"/>
          <w:szCs w:val="28"/>
        </w:rPr>
        <w:t xml:space="preserve"> бюджета поселения согласно приложению №3 к настоящему решению;</w:t>
      </w:r>
    </w:p>
    <w:p w:rsidR="009558C5" w:rsidRDefault="009558C5" w:rsidP="009558C5">
      <w:pPr>
        <w:pStyle w:val="a6"/>
        <w:numPr>
          <w:ilvl w:val="0"/>
          <w:numId w:val="29"/>
        </w:numPr>
        <w:ind w:left="0" w:firstLine="709"/>
        <w:jc w:val="both"/>
        <w:rPr>
          <w:sz w:val="28"/>
          <w:szCs w:val="28"/>
        </w:rPr>
      </w:pPr>
      <w:r w:rsidRPr="00B86332">
        <w:rPr>
          <w:sz w:val="28"/>
          <w:szCs w:val="28"/>
        </w:rPr>
        <w:t>Настоящее решение вступает в силу со дня, следующего за днем его официального опубликования</w:t>
      </w:r>
      <w:r>
        <w:rPr>
          <w:sz w:val="28"/>
          <w:szCs w:val="28"/>
        </w:rPr>
        <w:t>;</w:t>
      </w:r>
    </w:p>
    <w:p w:rsidR="009558C5" w:rsidRPr="00833DCC" w:rsidRDefault="009558C5" w:rsidP="009558C5">
      <w:pPr>
        <w:pStyle w:val="a6"/>
        <w:numPr>
          <w:ilvl w:val="0"/>
          <w:numId w:val="29"/>
        </w:numPr>
        <w:ind w:left="0" w:firstLine="709"/>
        <w:jc w:val="both"/>
        <w:rPr>
          <w:sz w:val="28"/>
          <w:szCs w:val="28"/>
        </w:rPr>
      </w:pPr>
      <w:r w:rsidRPr="00833DCC">
        <w:rPr>
          <w:sz w:val="28"/>
          <w:szCs w:val="28"/>
        </w:rPr>
        <w:t xml:space="preserve">Опубликовать настоящее решение </w:t>
      </w:r>
      <w:r w:rsidRPr="00833DCC">
        <w:rPr>
          <w:color w:val="000000"/>
          <w:sz w:val="28"/>
          <w:szCs w:val="28"/>
        </w:rPr>
        <w:t>в «Информационном бюллетене органов местного самоуправления рабочего поселка Чик»</w:t>
      </w:r>
      <w:r w:rsidRPr="00833DCC">
        <w:rPr>
          <w:sz w:val="28"/>
          <w:szCs w:val="28"/>
        </w:rPr>
        <w:t>.</w:t>
      </w:r>
    </w:p>
    <w:p w:rsidR="009558C5" w:rsidRPr="00A72A12" w:rsidRDefault="009558C5" w:rsidP="009558C5">
      <w:pPr>
        <w:spacing w:after="0" w:line="240" w:lineRule="auto"/>
        <w:ind w:firstLine="709"/>
        <w:jc w:val="both"/>
        <w:rPr>
          <w:rFonts w:ascii="Times New Roman" w:hAnsi="Times New Roman"/>
          <w:sz w:val="28"/>
          <w:szCs w:val="28"/>
        </w:rPr>
      </w:pPr>
    </w:p>
    <w:p w:rsidR="009558C5" w:rsidRPr="00A72A12" w:rsidRDefault="009558C5" w:rsidP="009558C5">
      <w:pPr>
        <w:spacing w:after="0" w:line="240" w:lineRule="auto"/>
        <w:ind w:firstLine="851"/>
        <w:jc w:val="both"/>
        <w:rPr>
          <w:rFonts w:ascii="Times New Roman" w:hAnsi="Times New Roman"/>
          <w:sz w:val="28"/>
          <w:szCs w:val="28"/>
        </w:rPr>
      </w:pPr>
    </w:p>
    <w:p w:rsidR="009558C5" w:rsidRPr="00A72A12" w:rsidRDefault="009558C5" w:rsidP="009558C5">
      <w:pPr>
        <w:spacing w:after="0" w:line="240" w:lineRule="auto"/>
        <w:ind w:firstLine="851"/>
        <w:jc w:val="both"/>
        <w:rPr>
          <w:rFonts w:ascii="Times New Roman" w:hAnsi="Times New Roman"/>
          <w:sz w:val="28"/>
          <w:szCs w:val="28"/>
        </w:rPr>
      </w:pPr>
    </w:p>
    <w:p w:rsidR="009558C5" w:rsidRPr="008264BE" w:rsidRDefault="009558C5" w:rsidP="009558C5">
      <w:pPr>
        <w:spacing w:after="0" w:line="240" w:lineRule="auto"/>
        <w:ind w:firstLine="709"/>
        <w:jc w:val="both"/>
        <w:rPr>
          <w:rFonts w:ascii="Times New Roman" w:hAnsi="Times New Roman"/>
          <w:sz w:val="28"/>
          <w:szCs w:val="28"/>
        </w:rPr>
      </w:pPr>
      <w:r w:rsidRPr="008264BE">
        <w:rPr>
          <w:rFonts w:ascii="Times New Roman" w:hAnsi="Times New Roman"/>
          <w:sz w:val="28"/>
          <w:szCs w:val="28"/>
        </w:rPr>
        <w:t>Глава рабочего поселка Чик</w:t>
      </w:r>
      <w:r w:rsidRPr="008264BE">
        <w:rPr>
          <w:rFonts w:ascii="Times New Roman" w:hAnsi="Times New Roman"/>
          <w:sz w:val="28"/>
          <w:szCs w:val="28"/>
        </w:rPr>
        <w:tab/>
      </w:r>
      <w:r w:rsidRPr="008264BE">
        <w:rPr>
          <w:rFonts w:ascii="Times New Roman" w:hAnsi="Times New Roman"/>
          <w:sz w:val="28"/>
          <w:szCs w:val="28"/>
        </w:rPr>
        <w:tab/>
      </w:r>
      <w:r w:rsidRPr="008264BE">
        <w:rPr>
          <w:rFonts w:ascii="Times New Roman" w:hAnsi="Times New Roman"/>
          <w:sz w:val="28"/>
          <w:szCs w:val="28"/>
        </w:rPr>
        <w:tab/>
      </w:r>
      <w:r w:rsidRPr="008264BE">
        <w:rPr>
          <w:rFonts w:ascii="Times New Roman" w:hAnsi="Times New Roman"/>
          <w:sz w:val="28"/>
          <w:szCs w:val="28"/>
        </w:rPr>
        <w:tab/>
      </w:r>
      <w:r w:rsidRPr="008264BE">
        <w:rPr>
          <w:rFonts w:ascii="Times New Roman" w:hAnsi="Times New Roman"/>
          <w:sz w:val="28"/>
          <w:szCs w:val="28"/>
        </w:rPr>
        <w:tab/>
        <w:t>В. Ф. Арюткин</w:t>
      </w:r>
    </w:p>
    <w:p w:rsidR="009558C5" w:rsidRPr="008264BE" w:rsidRDefault="009558C5" w:rsidP="009558C5">
      <w:pPr>
        <w:spacing w:after="0" w:line="240" w:lineRule="auto"/>
        <w:ind w:firstLine="709"/>
        <w:jc w:val="both"/>
        <w:rPr>
          <w:rFonts w:ascii="Times New Roman" w:hAnsi="Times New Roman"/>
          <w:sz w:val="28"/>
          <w:szCs w:val="28"/>
        </w:rPr>
      </w:pPr>
    </w:p>
    <w:p w:rsidR="009558C5" w:rsidRPr="00A72A12" w:rsidRDefault="009558C5" w:rsidP="009558C5">
      <w:pPr>
        <w:spacing w:after="0" w:line="240" w:lineRule="auto"/>
        <w:ind w:firstLine="851"/>
        <w:jc w:val="both"/>
        <w:rPr>
          <w:rFonts w:ascii="Times New Roman" w:hAnsi="Times New Roman"/>
          <w:sz w:val="28"/>
          <w:szCs w:val="28"/>
        </w:rPr>
      </w:pPr>
    </w:p>
    <w:p w:rsidR="009558C5" w:rsidRPr="00A72A12" w:rsidRDefault="009558C5" w:rsidP="009558C5">
      <w:pPr>
        <w:spacing w:after="0" w:line="240" w:lineRule="auto"/>
        <w:ind w:firstLine="851"/>
        <w:jc w:val="both"/>
        <w:rPr>
          <w:rFonts w:ascii="Times New Roman" w:hAnsi="Times New Roman"/>
          <w:sz w:val="28"/>
          <w:szCs w:val="28"/>
        </w:rPr>
      </w:pPr>
    </w:p>
    <w:p w:rsidR="009558C5" w:rsidRDefault="009558C5" w:rsidP="009558C5">
      <w:pPr>
        <w:spacing w:after="0" w:line="240" w:lineRule="auto"/>
        <w:ind w:firstLine="851"/>
        <w:jc w:val="both"/>
        <w:rPr>
          <w:rFonts w:ascii="Times New Roman" w:hAnsi="Times New Roman"/>
          <w:sz w:val="28"/>
          <w:szCs w:val="28"/>
        </w:rPr>
      </w:pPr>
    </w:p>
    <w:p w:rsidR="009558C5" w:rsidRDefault="009558C5" w:rsidP="009558C5">
      <w:pPr>
        <w:spacing w:after="0" w:line="240" w:lineRule="auto"/>
        <w:ind w:firstLine="851"/>
        <w:jc w:val="both"/>
        <w:rPr>
          <w:rFonts w:ascii="Times New Roman" w:hAnsi="Times New Roman"/>
          <w:sz w:val="28"/>
          <w:szCs w:val="28"/>
        </w:rPr>
      </w:pPr>
    </w:p>
    <w:p w:rsidR="009558C5" w:rsidRDefault="009558C5" w:rsidP="009558C5">
      <w:pPr>
        <w:spacing w:after="0" w:line="240" w:lineRule="auto"/>
        <w:ind w:firstLine="851"/>
        <w:jc w:val="both"/>
        <w:rPr>
          <w:rFonts w:ascii="Times New Roman" w:hAnsi="Times New Roman"/>
          <w:sz w:val="28"/>
          <w:szCs w:val="28"/>
        </w:rPr>
      </w:pPr>
    </w:p>
    <w:p w:rsidR="009558C5" w:rsidRDefault="009558C5" w:rsidP="009558C5">
      <w:pPr>
        <w:spacing w:after="0" w:line="240" w:lineRule="auto"/>
        <w:ind w:firstLine="851"/>
        <w:jc w:val="both"/>
        <w:rPr>
          <w:rFonts w:ascii="Times New Roman" w:hAnsi="Times New Roman"/>
          <w:sz w:val="28"/>
          <w:szCs w:val="28"/>
        </w:rPr>
      </w:pPr>
    </w:p>
    <w:p w:rsidR="009558C5" w:rsidRDefault="009558C5" w:rsidP="009558C5">
      <w:pPr>
        <w:spacing w:after="0" w:line="240" w:lineRule="auto"/>
        <w:ind w:firstLine="851"/>
        <w:jc w:val="both"/>
        <w:rPr>
          <w:rFonts w:ascii="Times New Roman" w:hAnsi="Times New Roman"/>
          <w:sz w:val="28"/>
          <w:szCs w:val="28"/>
        </w:rPr>
      </w:pPr>
    </w:p>
    <w:p w:rsidR="009558C5" w:rsidRPr="00A72A12" w:rsidRDefault="009558C5" w:rsidP="009558C5">
      <w:pPr>
        <w:spacing w:after="0" w:line="240" w:lineRule="auto"/>
        <w:ind w:firstLine="851"/>
        <w:jc w:val="both"/>
        <w:rPr>
          <w:rFonts w:ascii="Times New Roman" w:hAnsi="Times New Roman"/>
          <w:sz w:val="28"/>
          <w:szCs w:val="28"/>
        </w:rPr>
      </w:pPr>
    </w:p>
    <w:p w:rsidR="009558C5" w:rsidRPr="00A72A12" w:rsidRDefault="009558C5" w:rsidP="009558C5">
      <w:pPr>
        <w:spacing w:after="0" w:line="240" w:lineRule="auto"/>
        <w:ind w:firstLine="851"/>
        <w:jc w:val="both"/>
        <w:rPr>
          <w:rFonts w:ascii="Times New Roman" w:hAnsi="Times New Roman"/>
          <w:sz w:val="28"/>
          <w:szCs w:val="28"/>
        </w:rPr>
      </w:pPr>
    </w:p>
    <w:p w:rsidR="009558C5" w:rsidRPr="00A72A12" w:rsidRDefault="009558C5" w:rsidP="009558C5">
      <w:pPr>
        <w:spacing w:after="0" w:line="240" w:lineRule="auto"/>
        <w:jc w:val="both"/>
        <w:rPr>
          <w:rFonts w:ascii="Times New Roman" w:hAnsi="Times New Roman"/>
          <w:sz w:val="28"/>
          <w:szCs w:val="28"/>
        </w:rPr>
      </w:pPr>
    </w:p>
    <w:p w:rsidR="009558C5" w:rsidRPr="006F12B5" w:rsidRDefault="009558C5" w:rsidP="009558C5">
      <w:pPr>
        <w:spacing w:after="0" w:line="240" w:lineRule="auto"/>
        <w:jc w:val="right"/>
        <w:rPr>
          <w:rFonts w:ascii="Times New Roman" w:hAnsi="Times New Roman"/>
          <w:sz w:val="28"/>
          <w:szCs w:val="28"/>
        </w:rPr>
      </w:pPr>
      <w:r w:rsidRPr="006F12B5">
        <w:rPr>
          <w:rFonts w:ascii="Times New Roman" w:hAnsi="Times New Roman"/>
          <w:sz w:val="28"/>
          <w:szCs w:val="28"/>
        </w:rPr>
        <w:lastRenderedPageBreak/>
        <w:t>Приложение</w:t>
      </w:r>
      <w:r>
        <w:rPr>
          <w:rFonts w:ascii="Times New Roman" w:hAnsi="Times New Roman"/>
          <w:sz w:val="28"/>
          <w:szCs w:val="28"/>
        </w:rPr>
        <w:t xml:space="preserve"> № 1</w:t>
      </w:r>
    </w:p>
    <w:p w:rsidR="009558C5" w:rsidRPr="006F12B5" w:rsidRDefault="009558C5" w:rsidP="009558C5">
      <w:pPr>
        <w:spacing w:after="0" w:line="240" w:lineRule="auto"/>
        <w:jc w:val="right"/>
        <w:rPr>
          <w:rFonts w:ascii="Times New Roman" w:hAnsi="Times New Roman"/>
          <w:sz w:val="28"/>
          <w:szCs w:val="28"/>
        </w:rPr>
      </w:pPr>
      <w:r>
        <w:rPr>
          <w:rFonts w:ascii="Times New Roman" w:hAnsi="Times New Roman"/>
          <w:sz w:val="28"/>
          <w:szCs w:val="28"/>
        </w:rPr>
        <w:t xml:space="preserve">утверждено решением </w:t>
      </w:r>
      <w:r w:rsidR="001C11E7">
        <w:rPr>
          <w:rFonts w:ascii="Times New Roman" w:hAnsi="Times New Roman"/>
          <w:sz w:val="28"/>
          <w:szCs w:val="28"/>
        </w:rPr>
        <w:t>__________</w:t>
      </w:r>
      <w:r>
        <w:rPr>
          <w:rFonts w:ascii="Times New Roman" w:hAnsi="Times New Roman"/>
          <w:sz w:val="28"/>
          <w:szCs w:val="28"/>
        </w:rPr>
        <w:t xml:space="preserve"> </w:t>
      </w:r>
      <w:r w:rsidRPr="006F12B5">
        <w:rPr>
          <w:rFonts w:ascii="Times New Roman" w:hAnsi="Times New Roman"/>
          <w:sz w:val="28"/>
          <w:szCs w:val="28"/>
        </w:rPr>
        <w:t>сессии</w:t>
      </w:r>
    </w:p>
    <w:p w:rsidR="009558C5" w:rsidRPr="006F12B5" w:rsidRDefault="009558C5" w:rsidP="009558C5">
      <w:pPr>
        <w:spacing w:after="0" w:line="240" w:lineRule="auto"/>
        <w:jc w:val="right"/>
        <w:rPr>
          <w:rFonts w:ascii="Times New Roman" w:hAnsi="Times New Roman"/>
          <w:sz w:val="28"/>
          <w:szCs w:val="28"/>
        </w:rPr>
      </w:pPr>
      <w:r w:rsidRPr="006F12B5">
        <w:rPr>
          <w:rFonts w:ascii="Times New Roman" w:hAnsi="Times New Roman"/>
          <w:sz w:val="28"/>
          <w:szCs w:val="28"/>
        </w:rPr>
        <w:t>Совета депутатов рабочего поселка Чик</w:t>
      </w:r>
    </w:p>
    <w:p w:rsidR="009558C5" w:rsidRPr="006F12B5" w:rsidRDefault="009558C5" w:rsidP="009558C5">
      <w:pPr>
        <w:spacing w:after="0" w:line="240" w:lineRule="auto"/>
        <w:jc w:val="right"/>
        <w:rPr>
          <w:rFonts w:ascii="Times New Roman" w:hAnsi="Times New Roman"/>
          <w:sz w:val="28"/>
          <w:szCs w:val="28"/>
        </w:rPr>
      </w:pPr>
      <w:r>
        <w:rPr>
          <w:rFonts w:ascii="Times New Roman" w:hAnsi="Times New Roman"/>
          <w:sz w:val="28"/>
          <w:szCs w:val="28"/>
        </w:rPr>
        <w:t xml:space="preserve">четвертого созыва от </w:t>
      </w:r>
      <w:r w:rsidR="001C11E7">
        <w:rPr>
          <w:rFonts w:ascii="Times New Roman" w:hAnsi="Times New Roman"/>
          <w:sz w:val="28"/>
          <w:szCs w:val="28"/>
        </w:rPr>
        <w:t xml:space="preserve">______. </w:t>
      </w:r>
      <w:r>
        <w:rPr>
          <w:rFonts w:ascii="Times New Roman" w:hAnsi="Times New Roman"/>
          <w:sz w:val="28"/>
          <w:szCs w:val="28"/>
        </w:rPr>
        <w:t xml:space="preserve">2015 </w:t>
      </w:r>
      <w:r w:rsidRPr="006F12B5">
        <w:rPr>
          <w:rFonts w:ascii="Times New Roman" w:hAnsi="Times New Roman"/>
          <w:sz w:val="28"/>
          <w:szCs w:val="28"/>
        </w:rPr>
        <w:t>года</w:t>
      </w:r>
    </w:p>
    <w:p w:rsidR="009558C5" w:rsidRDefault="009558C5" w:rsidP="009558C5">
      <w:pPr>
        <w:spacing w:after="0" w:line="240" w:lineRule="auto"/>
        <w:jc w:val="center"/>
        <w:rPr>
          <w:rFonts w:ascii="Times New Roman" w:hAnsi="Times New Roman"/>
          <w:b/>
          <w:sz w:val="28"/>
          <w:szCs w:val="28"/>
        </w:rPr>
      </w:pPr>
    </w:p>
    <w:p w:rsidR="009558C5" w:rsidRDefault="009558C5" w:rsidP="009558C5">
      <w:pPr>
        <w:spacing w:after="0" w:line="240" w:lineRule="auto"/>
        <w:ind w:left="2122" w:firstLine="709"/>
        <w:jc w:val="center"/>
        <w:rPr>
          <w:rFonts w:ascii="Times New Roman" w:hAnsi="Times New Roman"/>
        </w:rPr>
      </w:pPr>
    </w:p>
    <w:p w:rsidR="009558C5" w:rsidRPr="00806824" w:rsidRDefault="009558C5" w:rsidP="009558C5">
      <w:pPr>
        <w:spacing w:after="0" w:line="240" w:lineRule="auto"/>
        <w:ind w:left="2122" w:firstLine="709"/>
        <w:jc w:val="center"/>
        <w:rPr>
          <w:rFonts w:ascii="Times New Roman" w:hAnsi="Times New Roman"/>
        </w:rPr>
      </w:pPr>
    </w:p>
    <w:p w:rsidR="009558C5" w:rsidRDefault="009558C5" w:rsidP="009558C5">
      <w:pPr>
        <w:spacing w:after="0" w:line="240" w:lineRule="auto"/>
        <w:ind w:firstLine="709"/>
        <w:jc w:val="center"/>
        <w:rPr>
          <w:rFonts w:ascii="Times New Roman" w:hAnsi="Times New Roman"/>
          <w:b/>
          <w:sz w:val="28"/>
          <w:szCs w:val="28"/>
        </w:rPr>
      </w:pPr>
      <w:r w:rsidRPr="00C81132">
        <w:rPr>
          <w:rFonts w:ascii="Times New Roman" w:hAnsi="Times New Roman"/>
          <w:b/>
          <w:sz w:val="28"/>
          <w:szCs w:val="28"/>
        </w:rPr>
        <w:t>Исполнение бюджета рабочего поселка Чик по доходам за 201</w:t>
      </w:r>
      <w:r>
        <w:rPr>
          <w:rFonts w:ascii="Times New Roman" w:hAnsi="Times New Roman"/>
          <w:b/>
          <w:sz w:val="28"/>
          <w:szCs w:val="28"/>
        </w:rPr>
        <w:t>4</w:t>
      </w:r>
      <w:r w:rsidRPr="00C81132">
        <w:rPr>
          <w:rFonts w:ascii="Times New Roman" w:hAnsi="Times New Roman"/>
          <w:b/>
          <w:sz w:val="28"/>
          <w:szCs w:val="28"/>
        </w:rPr>
        <w:t xml:space="preserve"> год (тыс.руб.)</w:t>
      </w:r>
    </w:p>
    <w:p w:rsidR="009558C5" w:rsidRDefault="009558C5" w:rsidP="009558C5">
      <w:pPr>
        <w:spacing w:after="0" w:line="240"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0"/>
        <w:gridCol w:w="1950"/>
        <w:gridCol w:w="1947"/>
        <w:gridCol w:w="951"/>
      </w:tblGrid>
      <w:tr w:rsidR="009558C5" w:rsidRPr="00305F64" w:rsidTr="00F03A2B">
        <w:tc>
          <w:tcPr>
            <w:tcW w:w="5495" w:type="dxa"/>
            <w:shd w:val="clear" w:color="auto" w:fill="auto"/>
          </w:tcPr>
          <w:p w:rsidR="009558C5" w:rsidRPr="00305F64" w:rsidRDefault="009558C5" w:rsidP="00F03A2B">
            <w:pPr>
              <w:spacing w:after="0" w:line="240" w:lineRule="auto"/>
              <w:jc w:val="center"/>
              <w:rPr>
                <w:rFonts w:ascii="Times New Roman" w:eastAsia="Calibri" w:hAnsi="Times New Roman"/>
                <w:b/>
                <w:lang w:eastAsia="en-US" w:bidi="en-US"/>
              </w:rPr>
            </w:pPr>
            <w:r w:rsidRPr="00305F64">
              <w:rPr>
                <w:rFonts w:ascii="Times New Roman" w:eastAsia="Calibri" w:hAnsi="Times New Roman"/>
                <w:b/>
                <w:lang w:eastAsia="en-US" w:bidi="en-US"/>
              </w:rPr>
              <w:t>Наименование показателя</w:t>
            </w:r>
          </w:p>
        </w:tc>
        <w:tc>
          <w:tcPr>
            <w:tcW w:w="1984" w:type="dxa"/>
            <w:shd w:val="clear" w:color="auto" w:fill="auto"/>
          </w:tcPr>
          <w:p w:rsidR="009558C5" w:rsidRPr="00305F64" w:rsidRDefault="009558C5" w:rsidP="00F03A2B">
            <w:pPr>
              <w:spacing w:after="0" w:line="240" w:lineRule="auto"/>
              <w:jc w:val="center"/>
              <w:rPr>
                <w:rFonts w:ascii="Times New Roman" w:eastAsia="Calibri" w:hAnsi="Times New Roman"/>
                <w:b/>
                <w:lang w:eastAsia="en-US" w:bidi="en-US"/>
              </w:rPr>
            </w:pPr>
            <w:r w:rsidRPr="00305F64">
              <w:rPr>
                <w:rFonts w:ascii="Times New Roman" w:eastAsia="Calibri" w:hAnsi="Times New Roman"/>
                <w:b/>
                <w:lang w:eastAsia="en-US" w:bidi="en-US"/>
              </w:rPr>
              <w:t>Плановые назначения</w:t>
            </w:r>
          </w:p>
        </w:tc>
        <w:tc>
          <w:tcPr>
            <w:tcW w:w="1985" w:type="dxa"/>
            <w:shd w:val="clear" w:color="auto" w:fill="auto"/>
          </w:tcPr>
          <w:p w:rsidR="009558C5" w:rsidRPr="00305F64" w:rsidRDefault="009558C5" w:rsidP="00F03A2B">
            <w:pPr>
              <w:spacing w:after="0" w:line="240" w:lineRule="auto"/>
              <w:jc w:val="center"/>
              <w:rPr>
                <w:rFonts w:ascii="Times New Roman" w:eastAsia="Calibri" w:hAnsi="Times New Roman"/>
                <w:b/>
                <w:lang w:eastAsia="en-US" w:bidi="en-US"/>
              </w:rPr>
            </w:pPr>
            <w:r w:rsidRPr="00305F64">
              <w:rPr>
                <w:rFonts w:ascii="Times New Roman" w:eastAsia="Calibri" w:hAnsi="Times New Roman"/>
                <w:b/>
                <w:lang w:eastAsia="en-US" w:bidi="en-US"/>
              </w:rPr>
              <w:t>Исполнено</w:t>
            </w:r>
          </w:p>
        </w:tc>
        <w:tc>
          <w:tcPr>
            <w:tcW w:w="957"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sidRPr="00305F64">
              <w:rPr>
                <w:rFonts w:ascii="Times New Roman" w:eastAsia="Calibri" w:hAnsi="Times New Roman"/>
                <w:b/>
                <w:sz w:val="28"/>
                <w:szCs w:val="28"/>
                <w:lang w:eastAsia="en-US" w:bidi="en-US"/>
              </w:rPr>
              <w:t>%</w:t>
            </w:r>
          </w:p>
        </w:tc>
      </w:tr>
      <w:tr w:rsidR="009558C5" w:rsidRPr="00305F64" w:rsidTr="00F03A2B">
        <w:tc>
          <w:tcPr>
            <w:tcW w:w="5495" w:type="dxa"/>
            <w:shd w:val="clear" w:color="auto" w:fill="auto"/>
          </w:tcPr>
          <w:p w:rsidR="009558C5" w:rsidRPr="00305F64" w:rsidRDefault="009558C5" w:rsidP="00F03A2B">
            <w:pPr>
              <w:spacing w:after="0" w:line="240" w:lineRule="auto"/>
              <w:rPr>
                <w:rFonts w:ascii="Times New Roman" w:eastAsia="Calibri" w:hAnsi="Times New Roman"/>
                <w:lang w:eastAsia="en-US" w:bidi="en-US"/>
              </w:rPr>
            </w:pPr>
            <w:r w:rsidRPr="00305F64">
              <w:rPr>
                <w:rFonts w:ascii="Times New Roman" w:eastAsia="Calibri" w:hAnsi="Times New Roman"/>
                <w:lang w:eastAsia="en-US" w:bidi="en-US"/>
              </w:rPr>
              <w:t>Налог на доходы с физических лиц</w:t>
            </w:r>
          </w:p>
        </w:tc>
        <w:tc>
          <w:tcPr>
            <w:tcW w:w="1984"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2145,85</w:t>
            </w:r>
          </w:p>
        </w:tc>
        <w:tc>
          <w:tcPr>
            <w:tcW w:w="1985"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2151,25</w:t>
            </w:r>
          </w:p>
        </w:tc>
        <w:tc>
          <w:tcPr>
            <w:tcW w:w="957"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100,2</w:t>
            </w:r>
          </w:p>
        </w:tc>
      </w:tr>
      <w:tr w:rsidR="009558C5" w:rsidRPr="00305F64" w:rsidTr="00F03A2B">
        <w:tc>
          <w:tcPr>
            <w:tcW w:w="5495" w:type="dxa"/>
            <w:shd w:val="clear" w:color="auto" w:fill="auto"/>
          </w:tcPr>
          <w:p w:rsidR="009558C5" w:rsidRPr="00305F64" w:rsidRDefault="009558C5" w:rsidP="00F03A2B">
            <w:pPr>
              <w:spacing w:after="0" w:line="240" w:lineRule="auto"/>
              <w:rPr>
                <w:rFonts w:ascii="Times New Roman" w:eastAsia="Calibri" w:hAnsi="Times New Roman"/>
                <w:lang w:eastAsia="en-US" w:bidi="en-US"/>
              </w:rPr>
            </w:pPr>
            <w:r w:rsidRPr="00305F64">
              <w:rPr>
                <w:rFonts w:ascii="Times New Roman" w:eastAsia="Calibri" w:hAnsi="Times New Roman"/>
                <w:lang w:eastAsia="en-US" w:bidi="en-US"/>
              </w:rPr>
              <w:t>Налог на имущество с физических лиц</w:t>
            </w:r>
          </w:p>
        </w:tc>
        <w:tc>
          <w:tcPr>
            <w:tcW w:w="1984"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181,0</w:t>
            </w:r>
          </w:p>
        </w:tc>
        <w:tc>
          <w:tcPr>
            <w:tcW w:w="1985"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181,3</w:t>
            </w:r>
          </w:p>
        </w:tc>
        <w:tc>
          <w:tcPr>
            <w:tcW w:w="957" w:type="dxa"/>
            <w:shd w:val="clear" w:color="auto" w:fill="auto"/>
          </w:tcPr>
          <w:p w:rsidR="009558C5" w:rsidRPr="00305F64" w:rsidRDefault="009558C5" w:rsidP="00F03A2B">
            <w:pPr>
              <w:spacing w:after="0" w:line="240" w:lineRule="auto"/>
              <w:rPr>
                <w:rFonts w:ascii="Times New Roman" w:eastAsia="Calibri" w:hAnsi="Times New Roman"/>
                <w:sz w:val="28"/>
                <w:szCs w:val="28"/>
                <w:lang w:eastAsia="en-US" w:bidi="en-US"/>
              </w:rPr>
            </w:pPr>
            <w:r>
              <w:rPr>
                <w:rFonts w:ascii="Times New Roman" w:eastAsia="Calibri" w:hAnsi="Times New Roman"/>
                <w:sz w:val="28"/>
                <w:szCs w:val="28"/>
                <w:lang w:eastAsia="en-US" w:bidi="en-US"/>
              </w:rPr>
              <w:t>100,1</w:t>
            </w:r>
          </w:p>
        </w:tc>
      </w:tr>
      <w:tr w:rsidR="009558C5" w:rsidRPr="00305F64" w:rsidTr="00F03A2B">
        <w:tc>
          <w:tcPr>
            <w:tcW w:w="5495" w:type="dxa"/>
            <w:shd w:val="clear" w:color="auto" w:fill="auto"/>
          </w:tcPr>
          <w:p w:rsidR="009558C5" w:rsidRPr="00305F64" w:rsidRDefault="009558C5" w:rsidP="00F03A2B">
            <w:pPr>
              <w:spacing w:after="0" w:line="240" w:lineRule="auto"/>
              <w:rPr>
                <w:rFonts w:ascii="Times New Roman" w:eastAsia="Calibri" w:hAnsi="Times New Roman"/>
                <w:lang w:eastAsia="en-US" w:bidi="en-US"/>
              </w:rPr>
            </w:pPr>
            <w:r w:rsidRPr="00305F64">
              <w:rPr>
                <w:rFonts w:ascii="Times New Roman" w:eastAsia="Calibri" w:hAnsi="Times New Roman"/>
                <w:lang w:eastAsia="en-US" w:bidi="en-US"/>
              </w:rPr>
              <w:t>Земельный налог</w:t>
            </w:r>
          </w:p>
        </w:tc>
        <w:tc>
          <w:tcPr>
            <w:tcW w:w="1984"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4917,8</w:t>
            </w:r>
          </w:p>
        </w:tc>
        <w:tc>
          <w:tcPr>
            <w:tcW w:w="1985"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4921,7</w:t>
            </w:r>
          </w:p>
        </w:tc>
        <w:tc>
          <w:tcPr>
            <w:tcW w:w="957"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100,0</w:t>
            </w:r>
          </w:p>
        </w:tc>
      </w:tr>
      <w:tr w:rsidR="009558C5" w:rsidRPr="00305F64" w:rsidTr="00F03A2B">
        <w:tc>
          <w:tcPr>
            <w:tcW w:w="5495" w:type="dxa"/>
            <w:shd w:val="clear" w:color="auto" w:fill="auto"/>
          </w:tcPr>
          <w:p w:rsidR="009558C5" w:rsidRPr="00305F64" w:rsidRDefault="009558C5" w:rsidP="00F03A2B">
            <w:pPr>
              <w:spacing w:after="0" w:line="240" w:lineRule="auto"/>
              <w:rPr>
                <w:rFonts w:ascii="Times New Roman" w:eastAsia="Calibri" w:hAnsi="Times New Roman"/>
                <w:b/>
                <w:lang w:eastAsia="en-US" w:bidi="en-US"/>
              </w:rPr>
            </w:pPr>
            <w:r w:rsidRPr="00305F64">
              <w:rPr>
                <w:rFonts w:ascii="Times New Roman" w:eastAsia="Calibri" w:hAnsi="Times New Roman"/>
                <w:b/>
                <w:lang w:eastAsia="en-US" w:bidi="en-US"/>
              </w:rPr>
              <w:t>ИТОГО налоговых доходов</w:t>
            </w:r>
          </w:p>
        </w:tc>
        <w:tc>
          <w:tcPr>
            <w:tcW w:w="1984"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Pr>
                <w:rFonts w:ascii="Times New Roman" w:eastAsia="Calibri" w:hAnsi="Times New Roman"/>
                <w:b/>
                <w:sz w:val="28"/>
                <w:szCs w:val="28"/>
                <w:lang w:eastAsia="en-US" w:bidi="en-US"/>
              </w:rPr>
              <w:t>7244,65</w:t>
            </w:r>
          </w:p>
        </w:tc>
        <w:tc>
          <w:tcPr>
            <w:tcW w:w="1985"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Pr>
                <w:rFonts w:ascii="Times New Roman" w:eastAsia="Calibri" w:hAnsi="Times New Roman"/>
                <w:b/>
                <w:sz w:val="28"/>
                <w:szCs w:val="28"/>
                <w:lang w:eastAsia="en-US" w:bidi="en-US"/>
              </w:rPr>
              <w:t>7254,25</w:t>
            </w:r>
          </w:p>
        </w:tc>
        <w:tc>
          <w:tcPr>
            <w:tcW w:w="957"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Pr>
                <w:rFonts w:ascii="Times New Roman" w:eastAsia="Calibri" w:hAnsi="Times New Roman"/>
                <w:b/>
                <w:sz w:val="28"/>
                <w:szCs w:val="28"/>
                <w:lang w:eastAsia="en-US" w:bidi="en-US"/>
              </w:rPr>
              <w:t>100,1</w:t>
            </w:r>
          </w:p>
        </w:tc>
      </w:tr>
      <w:tr w:rsidR="009558C5" w:rsidRPr="00305F64" w:rsidTr="00F03A2B">
        <w:tc>
          <w:tcPr>
            <w:tcW w:w="5495" w:type="dxa"/>
            <w:shd w:val="clear" w:color="auto" w:fill="auto"/>
          </w:tcPr>
          <w:p w:rsidR="009558C5" w:rsidRPr="00305F64" w:rsidRDefault="009558C5" w:rsidP="00F03A2B">
            <w:pPr>
              <w:spacing w:after="0" w:line="240" w:lineRule="auto"/>
              <w:rPr>
                <w:rFonts w:ascii="Times New Roman" w:eastAsia="Calibri" w:hAnsi="Times New Roman"/>
                <w:lang w:eastAsia="en-US" w:bidi="en-US"/>
              </w:rPr>
            </w:pPr>
            <w:r w:rsidRPr="00305F64">
              <w:rPr>
                <w:rFonts w:ascii="Times New Roman" w:eastAsia="Calibri" w:hAnsi="Times New Roman"/>
                <w:lang w:eastAsia="en-US" w:bidi="en-US"/>
              </w:rPr>
              <w:t>Доходы в виде арендной платы за земельные участки</w:t>
            </w:r>
          </w:p>
        </w:tc>
        <w:tc>
          <w:tcPr>
            <w:tcW w:w="1984"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780,3</w:t>
            </w:r>
          </w:p>
        </w:tc>
        <w:tc>
          <w:tcPr>
            <w:tcW w:w="1985"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781,9</w:t>
            </w:r>
          </w:p>
        </w:tc>
        <w:tc>
          <w:tcPr>
            <w:tcW w:w="957"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100,2</w:t>
            </w:r>
          </w:p>
        </w:tc>
      </w:tr>
      <w:tr w:rsidR="009558C5" w:rsidRPr="00305F64" w:rsidTr="00F03A2B">
        <w:tc>
          <w:tcPr>
            <w:tcW w:w="5495" w:type="dxa"/>
            <w:shd w:val="clear" w:color="auto" w:fill="auto"/>
          </w:tcPr>
          <w:p w:rsidR="009558C5" w:rsidRPr="00305F64" w:rsidRDefault="009558C5" w:rsidP="00F03A2B">
            <w:pPr>
              <w:spacing w:after="0" w:line="240" w:lineRule="auto"/>
              <w:rPr>
                <w:rFonts w:ascii="Times New Roman" w:eastAsia="Calibri" w:hAnsi="Times New Roman"/>
                <w:lang w:eastAsia="en-US" w:bidi="en-US"/>
              </w:rPr>
            </w:pPr>
            <w:r w:rsidRPr="00305F64">
              <w:rPr>
                <w:rFonts w:ascii="Times New Roman" w:eastAsia="Calibri" w:hAnsi="Times New Roman"/>
                <w:lang w:eastAsia="en-US" w:bidi="en-US"/>
              </w:rPr>
              <w:t>Доходы от сдачи в аренду имущества</w:t>
            </w:r>
          </w:p>
        </w:tc>
        <w:tc>
          <w:tcPr>
            <w:tcW w:w="1984"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1356,8</w:t>
            </w:r>
          </w:p>
        </w:tc>
        <w:tc>
          <w:tcPr>
            <w:tcW w:w="1985" w:type="dxa"/>
            <w:shd w:val="clear" w:color="auto" w:fill="auto"/>
          </w:tcPr>
          <w:p w:rsidR="009558C5" w:rsidRPr="00305F64" w:rsidRDefault="009558C5" w:rsidP="00F03A2B">
            <w:pPr>
              <w:spacing w:after="0" w:line="240" w:lineRule="auto"/>
              <w:rPr>
                <w:rFonts w:ascii="Times New Roman" w:eastAsia="Calibri" w:hAnsi="Times New Roman"/>
                <w:sz w:val="28"/>
                <w:szCs w:val="28"/>
                <w:lang w:eastAsia="en-US" w:bidi="en-US"/>
              </w:rPr>
            </w:pPr>
            <w:r>
              <w:rPr>
                <w:rFonts w:ascii="Times New Roman" w:eastAsia="Calibri" w:hAnsi="Times New Roman"/>
                <w:sz w:val="28"/>
                <w:szCs w:val="28"/>
                <w:lang w:eastAsia="en-US" w:bidi="en-US"/>
              </w:rPr>
              <w:t xml:space="preserve">      1356,8</w:t>
            </w:r>
          </w:p>
        </w:tc>
        <w:tc>
          <w:tcPr>
            <w:tcW w:w="957"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100,0</w:t>
            </w:r>
          </w:p>
        </w:tc>
      </w:tr>
      <w:tr w:rsidR="009558C5" w:rsidRPr="00305F64" w:rsidTr="00F03A2B">
        <w:tc>
          <w:tcPr>
            <w:tcW w:w="5495" w:type="dxa"/>
            <w:shd w:val="clear" w:color="auto" w:fill="auto"/>
          </w:tcPr>
          <w:p w:rsidR="009558C5" w:rsidRPr="00305F64" w:rsidRDefault="009558C5" w:rsidP="00F03A2B">
            <w:pPr>
              <w:spacing w:after="0" w:line="240" w:lineRule="auto"/>
              <w:rPr>
                <w:rFonts w:ascii="Times New Roman" w:eastAsia="Calibri" w:hAnsi="Times New Roman"/>
                <w:lang w:eastAsia="en-US" w:bidi="en-US"/>
              </w:rPr>
            </w:pPr>
            <w:r w:rsidRPr="00305F64">
              <w:rPr>
                <w:rFonts w:ascii="Times New Roman" w:eastAsia="Calibri" w:hAnsi="Times New Roman"/>
                <w:lang w:eastAsia="en-US" w:bidi="en-US"/>
              </w:rPr>
              <w:t>Доходы от продажи земельных участков</w:t>
            </w:r>
          </w:p>
        </w:tc>
        <w:tc>
          <w:tcPr>
            <w:tcW w:w="1984" w:type="dxa"/>
            <w:shd w:val="clear" w:color="auto" w:fill="auto"/>
          </w:tcPr>
          <w:p w:rsidR="009558C5" w:rsidRPr="00670FB6"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122,5</w:t>
            </w:r>
          </w:p>
        </w:tc>
        <w:tc>
          <w:tcPr>
            <w:tcW w:w="1985"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122,5</w:t>
            </w:r>
          </w:p>
        </w:tc>
        <w:tc>
          <w:tcPr>
            <w:tcW w:w="957"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100,0</w:t>
            </w:r>
          </w:p>
        </w:tc>
      </w:tr>
      <w:tr w:rsidR="009558C5" w:rsidRPr="000D1E92" w:rsidTr="00F03A2B">
        <w:tc>
          <w:tcPr>
            <w:tcW w:w="5495" w:type="dxa"/>
            <w:shd w:val="clear" w:color="auto" w:fill="auto"/>
          </w:tcPr>
          <w:p w:rsidR="009558C5" w:rsidRPr="000D1E92" w:rsidRDefault="009558C5" w:rsidP="00F03A2B">
            <w:pPr>
              <w:spacing w:after="0" w:line="240" w:lineRule="auto"/>
              <w:rPr>
                <w:rFonts w:ascii="Times New Roman" w:eastAsia="Calibri" w:hAnsi="Times New Roman"/>
                <w:lang w:eastAsia="en-US" w:bidi="en-US"/>
              </w:rPr>
            </w:pPr>
            <w:r>
              <w:rPr>
                <w:rFonts w:ascii="Times New Roman" w:eastAsia="Calibri" w:hAnsi="Times New Roman"/>
                <w:lang w:eastAsia="en-US" w:bidi="en-US"/>
              </w:rPr>
              <w:t>Прочие доходы от денежных взысканий</w:t>
            </w:r>
          </w:p>
        </w:tc>
        <w:tc>
          <w:tcPr>
            <w:tcW w:w="1984" w:type="dxa"/>
            <w:shd w:val="clear" w:color="auto" w:fill="auto"/>
          </w:tcPr>
          <w:p w:rsidR="009558C5" w:rsidRPr="000D1E92"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33,0</w:t>
            </w:r>
          </w:p>
        </w:tc>
        <w:tc>
          <w:tcPr>
            <w:tcW w:w="1985" w:type="dxa"/>
            <w:shd w:val="clear" w:color="auto" w:fill="auto"/>
          </w:tcPr>
          <w:p w:rsidR="009558C5" w:rsidRPr="000D1E92" w:rsidRDefault="009558C5" w:rsidP="00F03A2B">
            <w:pPr>
              <w:spacing w:after="0" w:line="240" w:lineRule="auto"/>
              <w:rPr>
                <w:rFonts w:ascii="Times New Roman" w:eastAsia="Calibri" w:hAnsi="Times New Roman"/>
                <w:sz w:val="28"/>
                <w:szCs w:val="28"/>
                <w:lang w:eastAsia="en-US" w:bidi="en-US"/>
              </w:rPr>
            </w:pPr>
            <w:r>
              <w:rPr>
                <w:rFonts w:ascii="Times New Roman" w:eastAsia="Calibri" w:hAnsi="Times New Roman"/>
                <w:sz w:val="28"/>
                <w:szCs w:val="28"/>
                <w:lang w:eastAsia="en-US" w:bidi="en-US"/>
              </w:rPr>
              <w:t xml:space="preserve">          33,0</w:t>
            </w:r>
          </w:p>
        </w:tc>
        <w:tc>
          <w:tcPr>
            <w:tcW w:w="957" w:type="dxa"/>
            <w:shd w:val="clear" w:color="auto" w:fill="auto"/>
          </w:tcPr>
          <w:p w:rsidR="009558C5" w:rsidRPr="000D1E92" w:rsidRDefault="009558C5" w:rsidP="00F03A2B">
            <w:pPr>
              <w:spacing w:after="0" w:line="240" w:lineRule="auto"/>
              <w:rPr>
                <w:rFonts w:ascii="Times New Roman" w:eastAsia="Calibri" w:hAnsi="Times New Roman"/>
                <w:sz w:val="28"/>
                <w:szCs w:val="28"/>
                <w:lang w:eastAsia="en-US" w:bidi="en-US"/>
              </w:rPr>
            </w:pPr>
            <w:r>
              <w:rPr>
                <w:rFonts w:ascii="Times New Roman" w:eastAsia="Calibri" w:hAnsi="Times New Roman"/>
                <w:sz w:val="28"/>
                <w:szCs w:val="28"/>
                <w:lang w:eastAsia="en-US" w:bidi="en-US"/>
              </w:rPr>
              <w:t xml:space="preserve"> 100,0</w:t>
            </w:r>
          </w:p>
        </w:tc>
      </w:tr>
      <w:tr w:rsidR="009558C5" w:rsidRPr="000D1E92" w:rsidTr="00F03A2B">
        <w:tc>
          <w:tcPr>
            <w:tcW w:w="5495" w:type="dxa"/>
            <w:shd w:val="clear" w:color="auto" w:fill="auto"/>
          </w:tcPr>
          <w:p w:rsidR="009558C5" w:rsidRPr="000D1E92" w:rsidRDefault="009558C5" w:rsidP="00F03A2B">
            <w:pPr>
              <w:spacing w:after="0" w:line="240" w:lineRule="auto"/>
              <w:rPr>
                <w:rFonts w:ascii="Times New Roman" w:eastAsia="Calibri" w:hAnsi="Times New Roman"/>
                <w:lang w:eastAsia="en-US" w:bidi="en-US"/>
              </w:rPr>
            </w:pPr>
            <w:r>
              <w:rPr>
                <w:rFonts w:ascii="Times New Roman" w:eastAsia="Calibri" w:hAnsi="Times New Roman"/>
                <w:lang w:eastAsia="en-US" w:bidi="en-US"/>
              </w:rPr>
              <w:t xml:space="preserve">Доходы от реализации иного имущества, находящегося в собственности поселений </w:t>
            </w:r>
          </w:p>
        </w:tc>
        <w:tc>
          <w:tcPr>
            <w:tcW w:w="1984" w:type="dxa"/>
            <w:shd w:val="clear" w:color="auto" w:fill="auto"/>
          </w:tcPr>
          <w:p w:rsidR="009558C5" w:rsidRPr="000D1E92" w:rsidRDefault="009558C5" w:rsidP="00F03A2B">
            <w:pPr>
              <w:spacing w:after="0" w:line="240" w:lineRule="auto"/>
              <w:jc w:val="center"/>
              <w:rPr>
                <w:rFonts w:ascii="Times New Roman" w:eastAsia="Calibri" w:hAnsi="Times New Roman"/>
                <w:sz w:val="28"/>
                <w:szCs w:val="28"/>
                <w:lang w:eastAsia="en-US" w:bidi="en-US"/>
              </w:rPr>
            </w:pPr>
          </w:p>
        </w:tc>
        <w:tc>
          <w:tcPr>
            <w:tcW w:w="1985" w:type="dxa"/>
            <w:shd w:val="clear" w:color="auto" w:fill="auto"/>
          </w:tcPr>
          <w:p w:rsidR="009558C5" w:rsidRPr="000D1E92" w:rsidRDefault="009558C5" w:rsidP="00F03A2B">
            <w:pPr>
              <w:spacing w:after="0" w:line="240" w:lineRule="auto"/>
              <w:jc w:val="center"/>
              <w:rPr>
                <w:rFonts w:ascii="Times New Roman" w:eastAsia="Calibri" w:hAnsi="Times New Roman"/>
                <w:sz w:val="28"/>
                <w:szCs w:val="28"/>
                <w:lang w:eastAsia="en-US" w:bidi="en-US"/>
              </w:rPr>
            </w:pPr>
          </w:p>
        </w:tc>
        <w:tc>
          <w:tcPr>
            <w:tcW w:w="957" w:type="dxa"/>
            <w:shd w:val="clear" w:color="auto" w:fill="auto"/>
          </w:tcPr>
          <w:p w:rsidR="009558C5" w:rsidRPr="000D1E92" w:rsidRDefault="009558C5" w:rsidP="00F03A2B">
            <w:pPr>
              <w:spacing w:after="0" w:line="240" w:lineRule="auto"/>
              <w:jc w:val="center"/>
              <w:rPr>
                <w:rFonts w:ascii="Times New Roman" w:eastAsia="Calibri" w:hAnsi="Times New Roman"/>
                <w:sz w:val="28"/>
                <w:szCs w:val="28"/>
                <w:lang w:eastAsia="en-US" w:bidi="en-US"/>
              </w:rPr>
            </w:pPr>
          </w:p>
        </w:tc>
      </w:tr>
      <w:tr w:rsidR="009558C5" w:rsidRPr="000D1E92" w:rsidTr="00F03A2B">
        <w:tc>
          <w:tcPr>
            <w:tcW w:w="5495" w:type="dxa"/>
            <w:shd w:val="clear" w:color="auto" w:fill="auto"/>
          </w:tcPr>
          <w:p w:rsidR="009558C5" w:rsidRPr="000D1E92" w:rsidRDefault="009558C5" w:rsidP="00F03A2B">
            <w:pPr>
              <w:spacing w:after="0" w:line="240" w:lineRule="auto"/>
              <w:rPr>
                <w:rFonts w:ascii="Times New Roman" w:eastAsia="Calibri" w:hAnsi="Times New Roman"/>
                <w:lang w:eastAsia="en-US" w:bidi="en-US"/>
              </w:rPr>
            </w:pPr>
            <w:r w:rsidRPr="000D1E92">
              <w:rPr>
                <w:rFonts w:ascii="Times New Roman" w:eastAsia="Calibri" w:hAnsi="Times New Roman"/>
                <w:lang w:eastAsia="en-US" w:bidi="en-US"/>
              </w:rPr>
              <w:t>Невыясненные поступления</w:t>
            </w:r>
          </w:p>
        </w:tc>
        <w:tc>
          <w:tcPr>
            <w:tcW w:w="1984" w:type="dxa"/>
            <w:shd w:val="clear" w:color="auto" w:fill="auto"/>
          </w:tcPr>
          <w:p w:rsidR="009558C5" w:rsidRPr="000D1E92" w:rsidRDefault="009558C5" w:rsidP="00F03A2B">
            <w:pPr>
              <w:spacing w:after="0" w:line="240" w:lineRule="auto"/>
              <w:jc w:val="center"/>
              <w:rPr>
                <w:rFonts w:ascii="Times New Roman" w:eastAsia="Calibri" w:hAnsi="Times New Roman"/>
                <w:sz w:val="28"/>
                <w:szCs w:val="28"/>
                <w:lang w:eastAsia="en-US" w:bidi="en-US"/>
              </w:rPr>
            </w:pPr>
          </w:p>
        </w:tc>
        <w:tc>
          <w:tcPr>
            <w:tcW w:w="1985" w:type="dxa"/>
            <w:shd w:val="clear" w:color="auto" w:fill="auto"/>
          </w:tcPr>
          <w:p w:rsidR="009558C5" w:rsidRPr="000D1E92" w:rsidRDefault="009558C5" w:rsidP="00F03A2B">
            <w:pPr>
              <w:spacing w:after="0" w:line="240" w:lineRule="auto"/>
              <w:rPr>
                <w:rFonts w:ascii="Times New Roman" w:eastAsia="Calibri" w:hAnsi="Times New Roman"/>
                <w:sz w:val="28"/>
                <w:szCs w:val="28"/>
                <w:lang w:eastAsia="en-US" w:bidi="en-US"/>
              </w:rPr>
            </w:pPr>
            <w:r>
              <w:rPr>
                <w:rFonts w:ascii="Times New Roman" w:eastAsia="Calibri" w:hAnsi="Times New Roman"/>
                <w:sz w:val="28"/>
                <w:szCs w:val="28"/>
                <w:lang w:eastAsia="en-US" w:bidi="en-US"/>
              </w:rPr>
              <w:t xml:space="preserve">       -352,4</w:t>
            </w:r>
          </w:p>
        </w:tc>
        <w:tc>
          <w:tcPr>
            <w:tcW w:w="957" w:type="dxa"/>
            <w:shd w:val="clear" w:color="auto" w:fill="auto"/>
          </w:tcPr>
          <w:p w:rsidR="009558C5" w:rsidRPr="000D1E92" w:rsidRDefault="009558C5" w:rsidP="00F03A2B">
            <w:pPr>
              <w:spacing w:after="0" w:line="240" w:lineRule="auto"/>
              <w:jc w:val="center"/>
              <w:rPr>
                <w:rFonts w:ascii="Times New Roman" w:eastAsia="Calibri" w:hAnsi="Times New Roman"/>
                <w:sz w:val="28"/>
                <w:szCs w:val="28"/>
                <w:lang w:eastAsia="en-US" w:bidi="en-US"/>
              </w:rPr>
            </w:pPr>
          </w:p>
        </w:tc>
      </w:tr>
      <w:tr w:rsidR="009558C5" w:rsidRPr="00305F64" w:rsidTr="00F03A2B">
        <w:tc>
          <w:tcPr>
            <w:tcW w:w="5495" w:type="dxa"/>
            <w:shd w:val="clear" w:color="auto" w:fill="auto"/>
          </w:tcPr>
          <w:p w:rsidR="009558C5" w:rsidRPr="00305F64" w:rsidRDefault="009558C5" w:rsidP="00F03A2B">
            <w:pPr>
              <w:spacing w:after="0" w:line="240" w:lineRule="auto"/>
              <w:rPr>
                <w:rFonts w:ascii="Times New Roman" w:eastAsia="Calibri" w:hAnsi="Times New Roman"/>
                <w:b/>
                <w:lang w:eastAsia="en-US" w:bidi="en-US"/>
              </w:rPr>
            </w:pPr>
            <w:r w:rsidRPr="00305F64">
              <w:rPr>
                <w:rFonts w:ascii="Times New Roman" w:eastAsia="Calibri" w:hAnsi="Times New Roman"/>
                <w:b/>
                <w:lang w:eastAsia="en-US" w:bidi="en-US"/>
              </w:rPr>
              <w:t>ИТОГО неналоговых доходов</w:t>
            </w:r>
          </w:p>
        </w:tc>
        <w:tc>
          <w:tcPr>
            <w:tcW w:w="1984"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Pr>
                <w:rFonts w:ascii="Times New Roman" w:eastAsia="Calibri" w:hAnsi="Times New Roman"/>
                <w:b/>
                <w:sz w:val="28"/>
                <w:szCs w:val="28"/>
                <w:lang w:eastAsia="en-US" w:bidi="en-US"/>
              </w:rPr>
              <w:t>2292,6</w:t>
            </w:r>
          </w:p>
        </w:tc>
        <w:tc>
          <w:tcPr>
            <w:tcW w:w="1985"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Pr>
                <w:rFonts w:ascii="Times New Roman" w:eastAsia="Calibri" w:hAnsi="Times New Roman"/>
                <w:b/>
                <w:sz w:val="28"/>
                <w:szCs w:val="28"/>
                <w:lang w:eastAsia="en-US" w:bidi="en-US"/>
              </w:rPr>
              <w:t>1941,8</w:t>
            </w:r>
          </w:p>
        </w:tc>
        <w:tc>
          <w:tcPr>
            <w:tcW w:w="957"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Pr>
                <w:rFonts w:ascii="Times New Roman" w:eastAsia="Calibri" w:hAnsi="Times New Roman"/>
                <w:b/>
                <w:sz w:val="28"/>
                <w:szCs w:val="28"/>
                <w:lang w:eastAsia="en-US" w:bidi="en-US"/>
              </w:rPr>
              <w:t>84,7</w:t>
            </w:r>
          </w:p>
        </w:tc>
      </w:tr>
      <w:tr w:rsidR="009558C5" w:rsidRPr="00305F64" w:rsidTr="00F03A2B">
        <w:tc>
          <w:tcPr>
            <w:tcW w:w="5495" w:type="dxa"/>
            <w:shd w:val="clear" w:color="auto" w:fill="auto"/>
          </w:tcPr>
          <w:p w:rsidR="009558C5" w:rsidRPr="00305F64" w:rsidRDefault="009558C5" w:rsidP="00F03A2B">
            <w:pPr>
              <w:spacing w:after="0" w:line="240" w:lineRule="auto"/>
              <w:rPr>
                <w:rFonts w:ascii="Times New Roman" w:eastAsia="Calibri" w:hAnsi="Times New Roman"/>
                <w:b/>
                <w:lang w:eastAsia="en-US" w:bidi="en-US"/>
              </w:rPr>
            </w:pPr>
            <w:r w:rsidRPr="00305F64">
              <w:rPr>
                <w:rFonts w:ascii="Times New Roman" w:eastAsia="Calibri" w:hAnsi="Times New Roman"/>
                <w:b/>
                <w:lang w:eastAsia="en-US" w:bidi="en-US"/>
              </w:rPr>
              <w:t>ВСЕГО собственных доходов</w:t>
            </w:r>
          </w:p>
        </w:tc>
        <w:tc>
          <w:tcPr>
            <w:tcW w:w="1984"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Pr>
                <w:rFonts w:ascii="Times New Roman" w:eastAsia="Calibri" w:hAnsi="Times New Roman"/>
                <w:b/>
                <w:sz w:val="28"/>
                <w:szCs w:val="28"/>
                <w:lang w:eastAsia="en-US" w:bidi="en-US"/>
              </w:rPr>
              <w:t>9537,25</w:t>
            </w:r>
          </w:p>
        </w:tc>
        <w:tc>
          <w:tcPr>
            <w:tcW w:w="1985"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Pr>
                <w:rFonts w:ascii="Times New Roman" w:eastAsia="Calibri" w:hAnsi="Times New Roman"/>
                <w:b/>
                <w:sz w:val="28"/>
                <w:szCs w:val="28"/>
                <w:lang w:eastAsia="en-US" w:bidi="en-US"/>
              </w:rPr>
              <w:t>9196,05</w:t>
            </w:r>
          </w:p>
        </w:tc>
        <w:tc>
          <w:tcPr>
            <w:tcW w:w="957"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Pr>
                <w:rFonts w:ascii="Times New Roman" w:eastAsia="Calibri" w:hAnsi="Times New Roman"/>
                <w:b/>
                <w:sz w:val="28"/>
                <w:szCs w:val="28"/>
                <w:lang w:eastAsia="en-US" w:bidi="en-US"/>
              </w:rPr>
              <w:t>96,4</w:t>
            </w:r>
          </w:p>
        </w:tc>
      </w:tr>
      <w:tr w:rsidR="009558C5" w:rsidRPr="00305F64" w:rsidTr="00F03A2B">
        <w:trPr>
          <w:trHeight w:val="495"/>
        </w:trPr>
        <w:tc>
          <w:tcPr>
            <w:tcW w:w="5495" w:type="dxa"/>
            <w:shd w:val="clear" w:color="auto" w:fill="auto"/>
          </w:tcPr>
          <w:p w:rsidR="009558C5" w:rsidRPr="00305F64" w:rsidRDefault="009558C5" w:rsidP="00F03A2B">
            <w:pPr>
              <w:spacing w:after="0" w:line="240" w:lineRule="auto"/>
              <w:rPr>
                <w:rFonts w:ascii="Times New Roman" w:eastAsia="Calibri" w:hAnsi="Times New Roman"/>
                <w:lang w:eastAsia="en-US" w:bidi="en-US"/>
              </w:rPr>
            </w:pPr>
            <w:r w:rsidRPr="00305F64">
              <w:rPr>
                <w:rFonts w:ascii="Times New Roman" w:eastAsia="Calibri" w:hAnsi="Times New Roman"/>
                <w:lang w:eastAsia="en-US" w:bidi="en-US"/>
              </w:rPr>
              <w:t>Дотации</w:t>
            </w:r>
            <w:r>
              <w:rPr>
                <w:rFonts w:ascii="Times New Roman" w:eastAsia="Calibri" w:hAnsi="Times New Roman"/>
                <w:lang w:eastAsia="en-US" w:bidi="en-US"/>
              </w:rPr>
              <w:t xml:space="preserve"> бюджетам  поселений на выравнивание бюджетной обеспеченности</w:t>
            </w:r>
          </w:p>
        </w:tc>
        <w:tc>
          <w:tcPr>
            <w:tcW w:w="1984"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13715,5</w:t>
            </w:r>
          </w:p>
        </w:tc>
        <w:tc>
          <w:tcPr>
            <w:tcW w:w="1985"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13715,5</w:t>
            </w:r>
          </w:p>
        </w:tc>
        <w:tc>
          <w:tcPr>
            <w:tcW w:w="957" w:type="dxa"/>
            <w:shd w:val="clear" w:color="auto" w:fill="auto"/>
          </w:tcPr>
          <w:p w:rsidR="009558C5" w:rsidRPr="00305F64" w:rsidRDefault="009558C5" w:rsidP="00F03A2B">
            <w:pPr>
              <w:spacing w:after="0" w:line="240" w:lineRule="auto"/>
              <w:rPr>
                <w:rFonts w:ascii="Times New Roman" w:eastAsia="Calibri" w:hAnsi="Times New Roman"/>
                <w:sz w:val="28"/>
                <w:szCs w:val="28"/>
                <w:lang w:eastAsia="en-US" w:bidi="en-US"/>
              </w:rPr>
            </w:pPr>
            <w:r>
              <w:rPr>
                <w:rFonts w:ascii="Times New Roman" w:eastAsia="Calibri" w:hAnsi="Times New Roman"/>
                <w:sz w:val="28"/>
                <w:szCs w:val="28"/>
                <w:lang w:eastAsia="en-US" w:bidi="en-US"/>
              </w:rPr>
              <w:t>100,0</w:t>
            </w:r>
          </w:p>
        </w:tc>
      </w:tr>
      <w:tr w:rsidR="009558C5" w:rsidRPr="00305F64" w:rsidTr="00F03A2B">
        <w:trPr>
          <w:trHeight w:val="415"/>
        </w:trPr>
        <w:tc>
          <w:tcPr>
            <w:tcW w:w="5495" w:type="dxa"/>
            <w:shd w:val="clear" w:color="auto" w:fill="auto"/>
          </w:tcPr>
          <w:p w:rsidR="009558C5" w:rsidRPr="00305F64" w:rsidRDefault="009558C5" w:rsidP="00F03A2B">
            <w:pPr>
              <w:rPr>
                <w:rFonts w:ascii="Times New Roman" w:eastAsia="Calibri" w:hAnsi="Times New Roman"/>
                <w:lang w:eastAsia="en-US" w:bidi="en-US"/>
              </w:rPr>
            </w:pPr>
            <w:r>
              <w:rPr>
                <w:rFonts w:ascii="Times New Roman" w:eastAsia="Calibri" w:hAnsi="Times New Roman"/>
                <w:lang w:eastAsia="en-US" w:bidi="en-US"/>
              </w:rPr>
              <w:t>Прочие субсидии</w:t>
            </w:r>
          </w:p>
        </w:tc>
        <w:tc>
          <w:tcPr>
            <w:tcW w:w="1984" w:type="dxa"/>
            <w:shd w:val="clear" w:color="auto" w:fill="auto"/>
          </w:tcPr>
          <w:p w:rsidR="009558C5" w:rsidRDefault="009558C5" w:rsidP="00F03A2B">
            <w:pPr>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3433,4</w:t>
            </w:r>
          </w:p>
        </w:tc>
        <w:tc>
          <w:tcPr>
            <w:tcW w:w="1985" w:type="dxa"/>
            <w:shd w:val="clear" w:color="auto" w:fill="auto"/>
          </w:tcPr>
          <w:p w:rsidR="009558C5" w:rsidRDefault="009558C5" w:rsidP="00F03A2B">
            <w:pPr>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3433,4</w:t>
            </w:r>
          </w:p>
        </w:tc>
        <w:tc>
          <w:tcPr>
            <w:tcW w:w="957" w:type="dxa"/>
            <w:shd w:val="clear" w:color="auto" w:fill="auto"/>
          </w:tcPr>
          <w:p w:rsidR="009558C5" w:rsidRDefault="009558C5" w:rsidP="00F03A2B">
            <w:pPr>
              <w:rPr>
                <w:rFonts w:ascii="Times New Roman" w:eastAsia="Calibri" w:hAnsi="Times New Roman"/>
                <w:sz w:val="28"/>
                <w:szCs w:val="28"/>
                <w:lang w:eastAsia="en-US" w:bidi="en-US"/>
              </w:rPr>
            </w:pPr>
            <w:r>
              <w:rPr>
                <w:rFonts w:ascii="Times New Roman" w:eastAsia="Calibri" w:hAnsi="Times New Roman"/>
                <w:sz w:val="28"/>
                <w:szCs w:val="28"/>
                <w:lang w:eastAsia="en-US" w:bidi="en-US"/>
              </w:rPr>
              <w:t>100,0</w:t>
            </w:r>
          </w:p>
        </w:tc>
      </w:tr>
      <w:tr w:rsidR="009558C5" w:rsidRPr="00305F64" w:rsidTr="00F03A2B">
        <w:trPr>
          <w:trHeight w:val="691"/>
        </w:trPr>
        <w:tc>
          <w:tcPr>
            <w:tcW w:w="5495" w:type="dxa"/>
            <w:shd w:val="clear" w:color="auto" w:fill="auto"/>
          </w:tcPr>
          <w:p w:rsidR="009558C5" w:rsidRPr="00305F64" w:rsidRDefault="009558C5" w:rsidP="00F03A2B">
            <w:pPr>
              <w:rPr>
                <w:rFonts w:ascii="Times New Roman" w:eastAsia="Calibri" w:hAnsi="Times New Roman"/>
                <w:lang w:eastAsia="en-US" w:bidi="en-US"/>
              </w:rPr>
            </w:pPr>
            <w:r w:rsidRPr="00305F64">
              <w:rPr>
                <w:rFonts w:ascii="Times New Roman" w:eastAsia="Calibri" w:hAnsi="Times New Roman"/>
                <w:lang w:eastAsia="en-US" w:bidi="en-US"/>
              </w:rPr>
              <w:t xml:space="preserve">Субсидии </w:t>
            </w:r>
            <w:r>
              <w:rPr>
                <w:rFonts w:ascii="Times New Roman" w:eastAsia="Calibri" w:hAnsi="Times New Roman"/>
                <w:lang w:eastAsia="en-US" w:bidi="en-US"/>
              </w:rPr>
              <w:t xml:space="preserve">бюджетам поселений </w:t>
            </w:r>
            <w:r w:rsidRPr="00305F64">
              <w:rPr>
                <w:rFonts w:ascii="Times New Roman" w:eastAsia="Calibri" w:hAnsi="Times New Roman"/>
                <w:lang w:eastAsia="en-US" w:bidi="en-US"/>
              </w:rPr>
              <w:t>на</w:t>
            </w:r>
            <w:r>
              <w:rPr>
                <w:rFonts w:ascii="Times New Roman" w:eastAsia="Calibri" w:hAnsi="Times New Roman"/>
                <w:lang w:eastAsia="en-US" w:bidi="en-US"/>
              </w:rPr>
              <w:t xml:space="preserve"> строительство, </w:t>
            </w:r>
            <w:r w:rsidRPr="00305F64">
              <w:rPr>
                <w:rFonts w:ascii="Times New Roman" w:eastAsia="Calibri" w:hAnsi="Times New Roman"/>
                <w:lang w:eastAsia="en-US" w:bidi="en-US"/>
              </w:rPr>
              <w:t xml:space="preserve"> модернизацию, ремонт</w:t>
            </w:r>
            <w:r>
              <w:rPr>
                <w:rFonts w:ascii="Times New Roman" w:eastAsia="Calibri" w:hAnsi="Times New Roman"/>
                <w:lang w:eastAsia="en-US" w:bidi="en-US"/>
              </w:rPr>
              <w:t xml:space="preserve"> и </w:t>
            </w:r>
            <w:r w:rsidRPr="00305F64">
              <w:rPr>
                <w:rFonts w:ascii="Times New Roman" w:eastAsia="Calibri" w:hAnsi="Times New Roman"/>
                <w:lang w:eastAsia="en-US" w:bidi="en-US"/>
              </w:rPr>
              <w:t xml:space="preserve"> содержание автомобильных дорог</w:t>
            </w:r>
            <w:r>
              <w:rPr>
                <w:rFonts w:ascii="Times New Roman" w:eastAsia="Calibri" w:hAnsi="Times New Roman"/>
                <w:lang w:eastAsia="en-US" w:bidi="en-US"/>
              </w:rPr>
              <w:t xml:space="preserve"> общего пользования</w:t>
            </w:r>
          </w:p>
        </w:tc>
        <w:tc>
          <w:tcPr>
            <w:tcW w:w="1984" w:type="dxa"/>
            <w:shd w:val="clear" w:color="auto" w:fill="auto"/>
          </w:tcPr>
          <w:p w:rsidR="009558C5" w:rsidRPr="00305F64" w:rsidRDefault="009558C5" w:rsidP="00F03A2B">
            <w:pPr>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3568,1</w:t>
            </w:r>
          </w:p>
        </w:tc>
        <w:tc>
          <w:tcPr>
            <w:tcW w:w="1985" w:type="dxa"/>
            <w:shd w:val="clear" w:color="auto" w:fill="auto"/>
          </w:tcPr>
          <w:p w:rsidR="009558C5" w:rsidRPr="00305F64" w:rsidRDefault="009558C5" w:rsidP="00F03A2B">
            <w:pPr>
              <w:rPr>
                <w:rFonts w:ascii="Times New Roman" w:eastAsia="Calibri" w:hAnsi="Times New Roman"/>
                <w:sz w:val="28"/>
                <w:szCs w:val="28"/>
                <w:lang w:eastAsia="en-US" w:bidi="en-US"/>
              </w:rPr>
            </w:pPr>
            <w:r>
              <w:rPr>
                <w:rFonts w:ascii="Times New Roman" w:eastAsia="Calibri" w:hAnsi="Times New Roman"/>
                <w:sz w:val="28"/>
                <w:szCs w:val="28"/>
                <w:lang w:eastAsia="en-US" w:bidi="en-US"/>
              </w:rPr>
              <w:t xml:space="preserve">      3305,7</w:t>
            </w:r>
          </w:p>
        </w:tc>
        <w:tc>
          <w:tcPr>
            <w:tcW w:w="957" w:type="dxa"/>
            <w:shd w:val="clear" w:color="auto" w:fill="auto"/>
          </w:tcPr>
          <w:p w:rsidR="009558C5" w:rsidRPr="00305F64" w:rsidRDefault="009558C5" w:rsidP="00F03A2B">
            <w:pPr>
              <w:rPr>
                <w:rFonts w:ascii="Times New Roman" w:eastAsia="Calibri" w:hAnsi="Times New Roman"/>
                <w:sz w:val="28"/>
                <w:szCs w:val="28"/>
                <w:lang w:eastAsia="en-US" w:bidi="en-US"/>
              </w:rPr>
            </w:pPr>
            <w:r>
              <w:rPr>
                <w:rFonts w:ascii="Times New Roman" w:eastAsia="Calibri" w:hAnsi="Times New Roman"/>
                <w:sz w:val="28"/>
                <w:szCs w:val="28"/>
                <w:lang w:eastAsia="en-US" w:bidi="en-US"/>
              </w:rPr>
              <w:t xml:space="preserve"> 92,6</w:t>
            </w:r>
          </w:p>
        </w:tc>
      </w:tr>
      <w:tr w:rsidR="009558C5" w:rsidRPr="00305F64" w:rsidTr="00F03A2B">
        <w:tc>
          <w:tcPr>
            <w:tcW w:w="5495" w:type="dxa"/>
            <w:shd w:val="clear" w:color="auto" w:fill="auto"/>
          </w:tcPr>
          <w:p w:rsidR="009558C5" w:rsidRPr="00305F64" w:rsidRDefault="009558C5" w:rsidP="00F03A2B">
            <w:pPr>
              <w:spacing w:after="0" w:line="240" w:lineRule="auto"/>
              <w:rPr>
                <w:rFonts w:ascii="Times New Roman" w:eastAsia="Calibri" w:hAnsi="Times New Roman"/>
                <w:lang w:eastAsia="en-US" w:bidi="en-US"/>
              </w:rPr>
            </w:pPr>
            <w:r>
              <w:rPr>
                <w:rFonts w:ascii="Times New Roman" w:eastAsia="Calibri" w:hAnsi="Times New Roman"/>
                <w:lang w:eastAsia="en-US" w:bidi="en-US"/>
              </w:rPr>
              <w:t>Субвенции бюджетам поселений на осуществление первичного воинского учета на территориях, где отсутствуют военные комиссариаты</w:t>
            </w:r>
          </w:p>
        </w:tc>
        <w:tc>
          <w:tcPr>
            <w:tcW w:w="1984"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186,4</w:t>
            </w:r>
          </w:p>
        </w:tc>
        <w:tc>
          <w:tcPr>
            <w:tcW w:w="1985"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186,4</w:t>
            </w:r>
          </w:p>
        </w:tc>
        <w:tc>
          <w:tcPr>
            <w:tcW w:w="957"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100,0</w:t>
            </w:r>
          </w:p>
        </w:tc>
      </w:tr>
      <w:tr w:rsidR="009558C5" w:rsidRPr="00305F64" w:rsidTr="00F03A2B">
        <w:tc>
          <w:tcPr>
            <w:tcW w:w="5495" w:type="dxa"/>
            <w:shd w:val="clear" w:color="auto" w:fill="auto"/>
          </w:tcPr>
          <w:p w:rsidR="009558C5" w:rsidRPr="00305F64" w:rsidRDefault="009558C5" w:rsidP="00F03A2B">
            <w:pPr>
              <w:spacing w:after="0" w:line="240" w:lineRule="auto"/>
              <w:rPr>
                <w:rFonts w:ascii="Times New Roman" w:eastAsia="Calibri" w:hAnsi="Times New Roman"/>
                <w:lang w:eastAsia="en-US" w:bidi="en-US"/>
              </w:rPr>
            </w:pPr>
            <w:r>
              <w:rPr>
                <w:rFonts w:ascii="Times New Roman" w:eastAsia="Calibri" w:hAnsi="Times New Roman"/>
                <w:lang w:eastAsia="en-US" w:bidi="en-US"/>
              </w:rPr>
              <w:t>Субвенции бюджетам поселений на выполнение передаваемых полномочий субъектов Российской Федерации</w:t>
            </w:r>
          </w:p>
        </w:tc>
        <w:tc>
          <w:tcPr>
            <w:tcW w:w="1984" w:type="dxa"/>
            <w:shd w:val="clear" w:color="auto" w:fill="auto"/>
          </w:tcPr>
          <w:p w:rsidR="009558C5"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204,2</w:t>
            </w:r>
          </w:p>
        </w:tc>
        <w:tc>
          <w:tcPr>
            <w:tcW w:w="1985" w:type="dxa"/>
            <w:shd w:val="clear" w:color="auto" w:fill="auto"/>
          </w:tcPr>
          <w:p w:rsidR="009558C5"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204,2</w:t>
            </w:r>
          </w:p>
        </w:tc>
        <w:tc>
          <w:tcPr>
            <w:tcW w:w="957" w:type="dxa"/>
            <w:shd w:val="clear" w:color="auto" w:fill="auto"/>
          </w:tcPr>
          <w:p w:rsidR="009558C5"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100,0</w:t>
            </w:r>
          </w:p>
        </w:tc>
      </w:tr>
      <w:tr w:rsidR="009558C5" w:rsidRPr="00305F64" w:rsidTr="00F03A2B">
        <w:trPr>
          <w:trHeight w:val="990"/>
        </w:trPr>
        <w:tc>
          <w:tcPr>
            <w:tcW w:w="5495" w:type="dxa"/>
            <w:shd w:val="clear" w:color="auto" w:fill="auto"/>
          </w:tcPr>
          <w:p w:rsidR="009558C5" w:rsidRPr="00305F64" w:rsidRDefault="009558C5" w:rsidP="00F03A2B">
            <w:pPr>
              <w:spacing w:after="0" w:line="240" w:lineRule="auto"/>
              <w:rPr>
                <w:rFonts w:ascii="Times New Roman" w:eastAsia="Calibri" w:hAnsi="Times New Roman"/>
                <w:lang w:eastAsia="en-US" w:bidi="en-US"/>
              </w:rPr>
            </w:pPr>
            <w:r w:rsidRPr="00305F64">
              <w:rPr>
                <w:rFonts w:ascii="Times New Roman" w:eastAsia="Calibri" w:hAnsi="Times New Roman"/>
                <w:lang w:eastAsia="en-US" w:bidi="en-US"/>
              </w:rPr>
              <w:t>Межбюджетные трансферты</w:t>
            </w:r>
            <w:r>
              <w:rPr>
                <w:rFonts w:ascii="Times New Roman" w:eastAsia="Calibri" w:hAnsi="Times New Roman"/>
                <w:lang w:eastAsia="en-US" w:bidi="en-US"/>
              </w:rPr>
              <w:t xml:space="preserve">, передаваемые бюджетам поселений для компенсации дополнительных расходов, возникших в результате решений, принятых органами власти другого уровня </w:t>
            </w:r>
          </w:p>
        </w:tc>
        <w:tc>
          <w:tcPr>
            <w:tcW w:w="1984"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43,0</w:t>
            </w:r>
          </w:p>
        </w:tc>
        <w:tc>
          <w:tcPr>
            <w:tcW w:w="1985"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43,0</w:t>
            </w:r>
          </w:p>
        </w:tc>
        <w:tc>
          <w:tcPr>
            <w:tcW w:w="957" w:type="dxa"/>
            <w:shd w:val="clear" w:color="auto" w:fill="auto"/>
          </w:tcPr>
          <w:p w:rsidR="009558C5" w:rsidRPr="00305F64" w:rsidRDefault="009558C5" w:rsidP="00F03A2B">
            <w:pPr>
              <w:spacing w:after="0" w:line="240" w:lineRule="auto"/>
              <w:rPr>
                <w:rFonts w:ascii="Times New Roman" w:eastAsia="Calibri" w:hAnsi="Times New Roman"/>
                <w:sz w:val="28"/>
                <w:szCs w:val="28"/>
                <w:lang w:eastAsia="en-US" w:bidi="en-US"/>
              </w:rPr>
            </w:pPr>
            <w:r>
              <w:rPr>
                <w:rFonts w:ascii="Times New Roman" w:eastAsia="Calibri" w:hAnsi="Times New Roman"/>
                <w:sz w:val="28"/>
                <w:szCs w:val="28"/>
                <w:lang w:eastAsia="en-US" w:bidi="en-US"/>
              </w:rPr>
              <w:t>100,0</w:t>
            </w:r>
          </w:p>
        </w:tc>
      </w:tr>
      <w:tr w:rsidR="009558C5" w:rsidRPr="00305F64" w:rsidTr="00F03A2B">
        <w:trPr>
          <w:trHeight w:val="587"/>
        </w:trPr>
        <w:tc>
          <w:tcPr>
            <w:tcW w:w="5495" w:type="dxa"/>
            <w:shd w:val="clear" w:color="auto" w:fill="auto"/>
          </w:tcPr>
          <w:p w:rsidR="009558C5" w:rsidRPr="00305F64" w:rsidRDefault="009558C5" w:rsidP="00F03A2B">
            <w:pPr>
              <w:rPr>
                <w:rFonts w:ascii="Times New Roman" w:eastAsia="Calibri" w:hAnsi="Times New Roman"/>
                <w:lang w:eastAsia="en-US" w:bidi="en-US"/>
              </w:rPr>
            </w:pPr>
            <w:r>
              <w:rPr>
                <w:rFonts w:ascii="Times New Roman" w:eastAsia="Calibri" w:hAnsi="Times New Roman"/>
                <w:lang w:eastAsia="en-US" w:bidi="en-US"/>
              </w:rPr>
              <w:t>Прочие межбюджетные трансферты, передаваемые бюджетам поселений</w:t>
            </w:r>
          </w:p>
        </w:tc>
        <w:tc>
          <w:tcPr>
            <w:tcW w:w="1984" w:type="dxa"/>
            <w:shd w:val="clear" w:color="auto" w:fill="auto"/>
          </w:tcPr>
          <w:p w:rsidR="009558C5" w:rsidRDefault="009558C5" w:rsidP="00F03A2B">
            <w:pPr>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487,6</w:t>
            </w:r>
          </w:p>
        </w:tc>
        <w:tc>
          <w:tcPr>
            <w:tcW w:w="1985" w:type="dxa"/>
            <w:shd w:val="clear" w:color="auto" w:fill="auto"/>
          </w:tcPr>
          <w:p w:rsidR="009558C5" w:rsidRDefault="009558C5" w:rsidP="00F03A2B">
            <w:pPr>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487,6</w:t>
            </w:r>
          </w:p>
        </w:tc>
        <w:tc>
          <w:tcPr>
            <w:tcW w:w="957" w:type="dxa"/>
            <w:shd w:val="clear" w:color="auto" w:fill="auto"/>
          </w:tcPr>
          <w:p w:rsidR="009558C5" w:rsidRDefault="009558C5" w:rsidP="00F03A2B">
            <w:pPr>
              <w:rPr>
                <w:rFonts w:ascii="Times New Roman" w:eastAsia="Calibri" w:hAnsi="Times New Roman"/>
                <w:sz w:val="28"/>
                <w:szCs w:val="28"/>
                <w:lang w:eastAsia="en-US" w:bidi="en-US"/>
              </w:rPr>
            </w:pPr>
            <w:r>
              <w:rPr>
                <w:rFonts w:ascii="Times New Roman" w:eastAsia="Calibri" w:hAnsi="Times New Roman"/>
                <w:sz w:val="28"/>
                <w:szCs w:val="28"/>
                <w:lang w:eastAsia="en-US" w:bidi="en-US"/>
              </w:rPr>
              <w:t>100,0</w:t>
            </w:r>
          </w:p>
        </w:tc>
      </w:tr>
      <w:tr w:rsidR="009558C5" w:rsidRPr="00305F64" w:rsidTr="00F03A2B">
        <w:tc>
          <w:tcPr>
            <w:tcW w:w="5495" w:type="dxa"/>
            <w:shd w:val="clear" w:color="auto" w:fill="auto"/>
          </w:tcPr>
          <w:p w:rsidR="009558C5" w:rsidRPr="00305F64" w:rsidRDefault="009558C5" w:rsidP="00F03A2B">
            <w:pPr>
              <w:spacing w:after="0" w:line="240" w:lineRule="auto"/>
              <w:rPr>
                <w:rFonts w:ascii="Times New Roman" w:eastAsia="Calibri" w:hAnsi="Times New Roman"/>
                <w:b/>
                <w:lang w:eastAsia="en-US" w:bidi="en-US"/>
              </w:rPr>
            </w:pPr>
          </w:p>
        </w:tc>
        <w:tc>
          <w:tcPr>
            <w:tcW w:w="1984"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Pr>
                <w:rFonts w:ascii="Times New Roman" w:eastAsia="Calibri" w:hAnsi="Times New Roman"/>
                <w:b/>
                <w:sz w:val="28"/>
                <w:szCs w:val="28"/>
                <w:lang w:eastAsia="en-US" w:bidi="en-US"/>
              </w:rPr>
              <w:t>21638,3</w:t>
            </w:r>
          </w:p>
        </w:tc>
        <w:tc>
          <w:tcPr>
            <w:tcW w:w="1985"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Pr>
                <w:rFonts w:ascii="Times New Roman" w:eastAsia="Calibri" w:hAnsi="Times New Roman"/>
                <w:b/>
                <w:sz w:val="28"/>
                <w:szCs w:val="28"/>
                <w:lang w:eastAsia="en-US" w:bidi="en-US"/>
              </w:rPr>
              <w:t>21375,8</w:t>
            </w:r>
          </w:p>
        </w:tc>
        <w:tc>
          <w:tcPr>
            <w:tcW w:w="957"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Pr>
                <w:rFonts w:ascii="Times New Roman" w:eastAsia="Calibri" w:hAnsi="Times New Roman"/>
                <w:b/>
                <w:sz w:val="28"/>
                <w:szCs w:val="28"/>
                <w:lang w:eastAsia="en-US" w:bidi="en-US"/>
              </w:rPr>
              <w:t>98,8</w:t>
            </w:r>
          </w:p>
        </w:tc>
      </w:tr>
      <w:tr w:rsidR="009558C5" w:rsidRPr="00305F64" w:rsidTr="00F03A2B">
        <w:tc>
          <w:tcPr>
            <w:tcW w:w="5495" w:type="dxa"/>
            <w:shd w:val="clear" w:color="auto" w:fill="auto"/>
          </w:tcPr>
          <w:p w:rsidR="009558C5" w:rsidRPr="00305F64" w:rsidRDefault="009558C5" w:rsidP="00F03A2B">
            <w:pPr>
              <w:spacing w:after="0" w:line="240" w:lineRule="auto"/>
              <w:rPr>
                <w:rFonts w:ascii="Times New Roman" w:eastAsia="Calibri" w:hAnsi="Times New Roman"/>
                <w:b/>
                <w:lang w:eastAsia="en-US" w:bidi="en-US"/>
              </w:rPr>
            </w:pPr>
            <w:r w:rsidRPr="00305F64">
              <w:rPr>
                <w:rFonts w:ascii="Times New Roman" w:eastAsia="Calibri" w:hAnsi="Times New Roman"/>
                <w:b/>
                <w:lang w:eastAsia="en-US" w:bidi="en-US"/>
              </w:rPr>
              <w:t>ВСЕГО ДОХОДОВ</w:t>
            </w:r>
          </w:p>
        </w:tc>
        <w:tc>
          <w:tcPr>
            <w:tcW w:w="1984"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Pr>
                <w:rFonts w:ascii="Times New Roman" w:eastAsia="Calibri" w:hAnsi="Times New Roman"/>
                <w:b/>
                <w:sz w:val="28"/>
                <w:szCs w:val="28"/>
                <w:lang w:eastAsia="en-US" w:bidi="en-US"/>
              </w:rPr>
              <w:t>31175,55</w:t>
            </w:r>
          </w:p>
        </w:tc>
        <w:tc>
          <w:tcPr>
            <w:tcW w:w="1985"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Pr>
                <w:rFonts w:ascii="Times New Roman" w:eastAsia="Calibri" w:hAnsi="Times New Roman"/>
                <w:b/>
                <w:sz w:val="28"/>
                <w:szCs w:val="28"/>
                <w:lang w:eastAsia="en-US" w:bidi="en-US"/>
              </w:rPr>
              <w:t>30571,85</w:t>
            </w:r>
          </w:p>
        </w:tc>
        <w:tc>
          <w:tcPr>
            <w:tcW w:w="957"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Pr>
                <w:rFonts w:ascii="Times New Roman" w:eastAsia="Calibri" w:hAnsi="Times New Roman"/>
                <w:b/>
                <w:sz w:val="28"/>
                <w:szCs w:val="28"/>
                <w:lang w:eastAsia="en-US" w:bidi="en-US"/>
              </w:rPr>
              <w:t>98,0</w:t>
            </w:r>
          </w:p>
        </w:tc>
      </w:tr>
    </w:tbl>
    <w:p w:rsidR="009558C5" w:rsidRDefault="009558C5" w:rsidP="009558C5">
      <w:pPr>
        <w:spacing w:after="0" w:line="240" w:lineRule="auto"/>
        <w:ind w:firstLine="709"/>
        <w:jc w:val="center"/>
        <w:rPr>
          <w:rFonts w:ascii="Times New Roman" w:hAnsi="Times New Roman"/>
          <w:sz w:val="28"/>
          <w:szCs w:val="28"/>
        </w:rPr>
      </w:pPr>
    </w:p>
    <w:p w:rsidR="009558C5" w:rsidRPr="006F12B5" w:rsidRDefault="009558C5" w:rsidP="009558C5">
      <w:pPr>
        <w:spacing w:after="0" w:line="240" w:lineRule="auto"/>
        <w:jc w:val="right"/>
        <w:rPr>
          <w:rFonts w:ascii="Times New Roman" w:hAnsi="Times New Roman"/>
          <w:sz w:val="28"/>
          <w:szCs w:val="28"/>
        </w:rPr>
      </w:pPr>
      <w:r>
        <w:rPr>
          <w:rFonts w:ascii="Times New Roman" w:hAnsi="Times New Roman"/>
          <w:sz w:val="28"/>
          <w:szCs w:val="28"/>
        </w:rPr>
        <w:br w:type="page"/>
      </w:r>
      <w:r w:rsidRPr="006F12B5">
        <w:rPr>
          <w:rFonts w:ascii="Times New Roman" w:hAnsi="Times New Roman"/>
          <w:sz w:val="28"/>
          <w:szCs w:val="28"/>
        </w:rPr>
        <w:lastRenderedPageBreak/>
        <w:t>Приложение</w:t>
      </w:r>
      <w:r>
        <w:rPr>
          <w:rFonts w:ascii="Times New Roman" w:hAnsi="Times New Roman"/>
          <w:sz w:val="28"/>
          <w:szCs w:val="28"/>
        </w:rPr>
        <w:t xml:space="preserve"> № 2</w:t>
      </w:r>
    </w:p>
    <w:p w:rsidR="009558C5" w:rsidRPr="006F12B5" w:rsidRDefault="009558C5" w:rsidP="009558C5">
      <w:pPr>
        <w:spacing w:after="0" w:line="240" w:lineRule="auto"/>
        <w:jc w:val="right"/>
        <w:rPr>
          <w:rFonts w:ascii="Times New Roman" w:hAnsi="Times New Roman"/>
          <w:sz w:val="28"/>
          <w:szCs w:val="28"/>
        </w:rPr>
      </w:pPr>
      <w:r>
        <w:rPr>
          <w:rFonts w:ascii="Times New Roman" w:hAnsi="Times New Roman"/>
          <w:sz w:val="28"/>
          <w:szCs w:val="28"/>
        </w:rPr>
        <w:t xml:space="preserve">утверждено решением </w:t>
      </w:r>
      <w:r w:rsidR="001C11E7">
        <w:rPr>
          <w:rFonts w:ascii="Times New Roman" w:hAnsi="Times New Roman"/>
          <w:sz w:val="28"/>
          <w:szCs w:val="28"/>
        </w:rPr>
        <w:t>_____________</w:t>
      </w:r>
      <w:r>
        <w:rPr>
          <w:rFonts w:ascii="Times New Roman" w:hAnsi="Times New Roman"/>
          <w:sz w:val="28"/>
          <w:szCs w:val="28"/>
        </w:rPr>
        <w:t xml:space="preserve"> </w:t>
      </w:r>
      <w:r w:rsidRPr="006F12B5">
        <w:rPr>
          <w:rFonts w:ascii="Times New Roman" w:hAnsi="Times New Roman"/>
          <w:sz w:val="28"/>
          <w:szCs w:val="28"/>
        </w:rPr>
        <w:t>сессии</w:t>
      </w:r>
    </w:p>
    <w:p w:rsidR="009558C5" w:rsidRPr="006F12B5" w:rsidRDefault="009558C5" w:rsidP="009558C5">
      <w:pPr>
        <w:spacing w:after="0" w:line="240" w:lineRule="auto"/>
        <w:jc w:val="right"/>
        <w:rPr>
          <w:rFonts w:ascii="Times New Roman" w:hAnsi="Times New Roman"/>
          <w:sz w:val="28"/>
          <w:szCs w:val="28"/>
        </w:rPr>
      </w:pPr>
      <w:r w:rsidRPr="006F12B5">
        <w:rPr>
          <w:rFonts w:ascii="Times New Roman" w:hAnsi="Times New Roman"/>
          <w:sz w:val="28"/>
          <w:szCs w:val="28"/>
        </w:rPr>
        <w:t>Совета депутатов рабочего поселка Чик</w:t>
      </w:r>
    </w:p>
    <w:p w:rsidR="009558C5" w:rsidRPr="006F12B5" w:rsidRDefault="009558C5" w:rsidP="009558C5">
      <w:pPr>
        <w:spacing w:after="0" w:line="240" w:lineRule="auto"/>
        <w:jc w:val="right"/>
        <w:rPr>
          <w:rFonts w:ascii="Times New Roman" w:hAnsi="Times New Roman"/>
          <w:sz w:val="28"/>
          <w:szCs w:val="28"/>
        </w:rPr>
      </w:pPr>
      <w:r>
        <w:rPr>
          <w:rFonts w:ascii="Times New Roman" w:hAnsi="Times New Roman"/>
          <w:sz w:val="28"/>
          <w:szCs w:val="28"/>
        </w:rPr>
        <w:t xml:space="preserve">четвертого созыва от </w:t>
      </w:r>
      <w:r w:rsidR="001C11E7">
        <w:rPr>
          <w:rFonts w:ascii="Times New Roman" w:hAnsi="Times New Roman"/>
          <w:sz w:val="28"/>
          <w:szCs w:val="28"/>
        </w:rPr>
        <w:t xml:space="preserve">______ </w:t>
      </w:r>
      <w:r>
        <w:rPr>
          <w:rFonts w:ascii="Times New Roman" w:hAnsi="Times New Roman"/>
          <w:sz w:val="28"/>
          <w:szCs w:val="28"/>
        </w:rPr>
        <w:t xml:space="preserve">.2015 </w:t>
      </w:r>
      <w:r w:rsidRPr="006F12B5">
        <w:rPr>
          <w:rFonts w:ascii="Times New Roman" w:hAnsi="Times New Roman"/>
          <w:sz w:val="28"/>
          <w:szCs w:val="28"/>
        </w:rPr>
        <w:t>года</w:t>
      </w:r>
    </w:p>
    <w:p w:rsidR="009558C5" w:rsidRDefault="009558C5" w:rsidP="009558C5">
      <w:pPr>
        <w:spacing w:after="0" w:line="240" w:lineRule="auto"/>
        <w:jc w:val="center"/>
        <w:rPr>
          <w:rFonts w:ascii="Times New Roman" w:hAnsi="Times New Roman"/>
          <w:b/>
          <w:sz w:val="28"/>
          <w:szCs w:val="28"/>
        </w:rPr>
      </w:pPr>
    </w:p>
    <w:p w:rsidR="009558C5" w:rsidRDefault="009558C5" w:rsidP="009558C5">
      <w:pPr>
        <w:spacing w:after="0" w:line="240" w:lineRule="auto"/>
        <w:ind w:left="5529"/>
        <w:rPr>
          <w:rFonts w:ascii="Times New Roman" w:hAnsi="Times New Roman"/>
        </w:rPr>
      </w:pPr>
    </w:p>
    <w:p w:rsidR="009558C5" w:rsidRDefault="009558C5" w:rsidP="009558C5">
      <w:pPr>
        <w:spacing w:after="0" w:line="240" w:lineRule="auto"/>
        <w:ind w:left="5529"/>
        <w:rPr>
          <w:rFonts w:ascii="Times New Roman" w:hAnsi="Times New Roman"/>
        </w:rPr>
      </w:pPr>
    </w:p>
    <w:p w:rsidR="009558C5" w:rsidRDefault="009558C5" w:rsidP="009558C5">
      <w:pPr>
        <w:spacing w:after="0" w:line="240" w:lineRule="auto"/>
        <w:jc w:val="center"/>
        <w:rPr>
          <w:rFonts w:ascii="Times New Roman" w:hAnsi="Times New Roman"/>
          <w:b/>
          <w:sz w:val="28"/>
          <w:szCs w:val="28"/>
        </w:rPr>
      </w:pPr>
      <w:r w:rsidRPr="00C81132">
        <w:rPr>
          <w:rFonts w:ascii="Times New Roman" w:hAnsi="Times New Roman"/>
          <w:b/>
          <w:sz w:val="28"/>
          <w:szCs w:val="28"/>
        </w:rPr>
        <w:t>Исполнение бюджета рабочего поселка Чик по расходам за</w:t>
      </w:r>
      <w:r>
        <w:rPr>
          <w:rFonts w:ascii="Times New Roman" w:hAnsi="Times New Roman"/>
          <w:b/>
          <w:sz w:val="28"/>
          <w:szCs w:val="28"/>
        </w:rPr>
        <w:t xml:space="preserve"> </w:t>
      </w:r>
      <w:r w:rsidRPr="00C81132">
        <w:rPr>
          <w:rFonts w:ascii="Times New Roman" w:hAnsi="Times New Roman"/>
          <w:b/>
          <w:sz w:val="28"/>
          <w:szCs w:val="28"/>
        </w:rPr>
        <w:t>201</w:t>
      </w:r>
      <w:r>
        <w:rPr>
          <w:rFonts w:ascii="Times New Roman" w:hAnsi="Times New Roman"/>
          <w:b/>
          <w:sz w:val="28"/>
          <w:szCs w:val="28"/>
        </w:rPr>
        <w:t>4</w:t>
      </w:r>
      <w:r w:rsidRPr="00C81132">
        <w:rPr>
          <w:rFonts w:ascii="Times New Roman" w:hAnsi="Times New Roman"/>
          <w:b/>
          <w:sz w:val="28"/>
          <w:szCs w:val="28"/>
        </w:rPr>
        <w:t xml:space="preserve"> год (тыс.руб.)</w:t>
      </w:r>
    </w:p>
    <w:p w:rsidR="009558C5" w:rsidRDefault="009558C5" w:rsidP="009558C5">
      <w:pPr>
        <w:spacing w:after="0" w:line="240" w:lineRule="auto"/>
        <w:ind w:firstLine="709"/>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5021"/>
        <w:gridCol w:w="1545"/>
        <w:gridCol w:w="1409"/>
        <w:gridCol w:w="948"/>
      </w:tblGrid>
      <w:tr w:rsidR="009558C5" w:rsidRPr="00305F64" w:rsidTr="00F03A2B">
        <w:tc>
          <w:tcPr>
            <w:tcW w:w="1242" w:type="dxa"/>
            <w:shd w:val="clear" w:color="auto" w:fill="auto"/>
          </w:tcPr>
          <w:p w:rsidR="009558C5" w:rsidRPr="00305F64" w:rsidRDefault="009558C5" w:rsidP="00F03A2B">
            <w:pPr>
              <w:spacing w:after="0" w:line="240" w:lineRule="auto"/>
              <w:jc w:val="center"/>
              <w:rPr>
                <w:rFonts w:ascii="Times New Roman" w:eastAsia="Calibri" w:hAnsi="Times New Roman"/>
                <w:b/>
                <w:lang w:eastAsia="en-US" w:bidi="en-US"/>
              </w:rPr>
            </w:pPr>
            <w:r w:rsidRPr="00305F64">
              <w:rPr>
                <w:rFonts w:ascii="Times New Roman" w:eastAsia="Calibri" w:hAnsi="Times New Roman"/>
                <w:b/>
                <w:lang w:eastAsia="en-US" w:bidi="en-US"/>
              </w:rPr>
              <w:t>Раздел</w:t>
            </w:r>
          </w:p>
        </w:tc>
        <w:tc>
          <w:tcPr>
            <w:tcW w:w="5245" w:type="dxa"/>
            <w:shd w:val="clear" w:color="auto" w:fill="auto"/>
          </w:tcPr>
          <w:p w:rsidR="009558C5" w:rsidRPr="00305F64" w:rsidRDefault="009558C5" w:rsidP="00F03A2B">
            <w:pPr>
              <w:spacing w:after="0" w:line="240" w:lineRule="auto"/>
              <w:jc w:val="center"/>
              <w:rPr>
                <w:rFonts w:ascii="Times New Roman" w:eastAsia="Calibri" w:hAnsi="Times New Roman"/>
                <w:b/>
                <w:lang w:eastAsia="en-US" w:bidi="en-US"/>
              </w:rPr>
            </w:pPr>
            <w:r w:rsidRPr="00305F64">
              <w:rPr>
                <w:rFonts w:ascii="Times New Roman" w:eastAsia="Calibri" w:hAnsi="Times New Roman"/>
                <w:b/>
                <w:lang w:eastAsia="en-US" w:bidi="en-US"/>
              </w:rPr>
              <w:t>Наименование показателя</w:t>
            </w:r>
          </w:p>
        </w:tc>
        <w:tc>
          <w:tcPr>
            <w:tcW w:w="1559" w:type="dxa"/>
            <w:shd w:val="clear" w:color="auto" w:fill="auto"/>
          </w:tcPr>
          <w:p w:rsidR="009558C5" w:rsidRPr="00305F64" w:rsidRDefault="009558C5" w:rsidP="00F03A2B">
            <w:pPr>
              <w:spacing w:after="0" w:line="240" w:lineRule="auto"/>
              <w:jc w:val="center"/>
              <w:rPr>
                <w:rFonts w:ascii="Times New Roman" w:eastAsia="Calibri" w:hAnsi="Times New Roman"/>
                <w:b/>
                <w:lang w:eastAsia="en-US" w:bidi="en-US"/>
              </w:rPr>
            </w:pPr>
            <w:r w:rsidRPr="00305F64">
              <w:rPr>
                <w:rFonts w:ascii="Times New Roman" w:eastAsia="Calibri" w:hAnsi="Times New Roman"/>
                <w:b/>
                <w:lang w:eastAsia="en-US" w:bidi="en-US"/>
              </w:rPr>
              <w:t>Плановые назначения</w:t>
            </w:r>
          </w:p>
        </w:tc>
        <w:tc>
          <w:tcPr>
            <w:tcW w:w="1418" w:type="dxa"/>
            <w:shd w:val="clear" w:color="auto" w:fill="auto"/>
          </w:tcPr>
          <w:p w:rsidR="009558C5" w:rsidRPr="00305F64" w:rsidRDefault="009558C5" w:rsidP="00F03A2B">
            <w:pPr>
              <w:spacing w:after="0" w:line="240" w:lineRule="auto"/>
              <w:jc w:val="center"/>
              <w:rPr>
                <w:rFonts w:ascii="Times New Roman" w:eastAsia="Calibri" w:hAnsi="Times New Roman"/>
                <w:b/>
                <w:lang w:eastAsia="en-US" w:bidi="en-US"/>
              </w:rPr>
            </w:pPr>
            <w:r w:rsidRPr="00305F64">
              <w:rPr>
                <w:rFonts w:ascii="Times New Roman" w:eastAsia="Calibri" w:hAnsi="Times New Roman"/>
                <w:b/>
                <w:lang w:eastAsia="en-US" w:bidi="en-US"/>
              </w:rPr>
              <w:t>Исполнено</w:t>
            </w:r>
          </w:p>
        </w:tc>
        <w:tc>
          <w:tcPr>
            <w:tcW w:w="957"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sidRPr="00305F64">
              <w:rPr>
                <w:rFonts w:ascii="Times New Roman" w:eastAsia="Calibri" w:hAnsi="Times New Roman"/>
                <w:b/>
                <w:sz w:val="28"/>
                <w:szCs w:val="28"/>
                <w:lang w:eastAsia="en-US" w:bidi="en-US"/>
              </w:rPr>
              <w:t>%</w:t>
            </w:r>
          </w:p>
        </w:tc>
      </w:tr>
      <w:tr w:rsidR="009558C5" w:rsidRPr="00305F64" w:rsidTr="00F03A2B">
        <w:tc>
          <w:tcPr>
            <w:tcW w:w="1242"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sidRPr="00305F64">
              <w:rPr>
                <w:rFonts w:ascii="Times New Roman" w:eastAsia="Calibri" w:hAnsi="Times New Roman"/>
                <w:b/>
                <w:sz w:val="28"/>
                <w:szCs w:val="28"/>
                <w:lang w:eastAsia="en-US" w:bidi="en-US"/>
              </w:rPr>
              <w:t>0100</w:t>
            </w:r>
          </w:p>
        </w:tc>
        <w:tc>
          <w:tcPr>
            <w:tcW w:w="5245" w:type="dxa"/>
            <w:shd w:val="clear" w:color="auto" w:fill="auto"/>
          </w:tcPr>
          <w:p w:rsidR="009558C5" w:rsidRPr="00305F64" w:rsidRDefault="009558C5" w:rsidP="00F03A2B">
            <w:pPr>
              <w:spacing w:after="0" w:line="240" w:lineRule="auto"/>
              <w:rPr>
                <w:rFonts w:ascii="Times New Roman" w:eastAsia="Calibri" w:hAnsi="Times New Roman"/>
                <w:lang w:eastAsia="en-US" w:bidi="en-US"/>
              </w:rPr>
            </w:pPr>
            <w:r w:rsidRPr="00305F64">
              <w:rPr>
                <w:rFonts w:ascii="Times New Roman" w:eastAsia="Calibri" w:hAnsi="Times New Roman"/>
                <w:lang w:eastAsia="en-US" w:bidi="en-US"/>
              </w:rPr>
              <w:t>Общегосударственные вопросы</w:t>
            </w:r>
          </w:p>
        </w:tc>
        <w:tc>
          <w:tcPr>
            <w:tcW w:w="1559"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4711,9</w:t>
            </w:r>
          </w:p>
        </w:tc>
        <w:tc>
          <w:tcPr>
            <w:tcW w:w="1418"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4631,5</w:t>
            </w:r>
          </w:p>
        </w:tc>
        <w:tc>
          <w:tcPr>
            <w:tcW w:w="957" w:type="dxa"/>
            <w:shd w:val="clear" w:color="auto" w:fill="auto"/>
          </w:tcPr>
          <w:p w:rsidR="009558C5" w:rsidRPr="00305F64" w:rsidRDefault="009558C5" w:rsidP="00F03A2B">
            <w:pPr>
              <w:spacing w:after="0" w:line="240" w:lineRule="auto"/>
              <w:rPr>
                <w:rFonts w:ascii="Times New Roman" w:eastAsia="Calibri" w:hAnsi="Times New Roman"/>
                <w:sz w:val="28"/>
                <w:szCs w:val="28"/>
                <w:lang w:eastAsia="en-US" w:bidi="en-US"/>
              </w:rPr>
            </w:pPr>
            <w:r>
              <w:rPr>
                <w:rFonts w:ascii="Times New Roman" w:eastAsia="Calibri" w:hAnsi="Times New Roman"/>
                <w:sz w:val="28"/>
                <w:szCs w:val="28"/>
                <w:lang w:eastAsia="en-US" w:bidi="en-US"/>
              </w:rPr>
              <w:t>98,3</w:t>
            </w:r>
          </w:p>
        </w:tc>
      </w:tr>
      <w:tr w:rsidR="009558C5" w:rsidRPr="00305F64" w:rsidTr="00F03A2B">
        <w:tc>
          <w:tcPr>
            <w:tcW w:w="1242"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sidRPr="00305F64">
              <w:rPr>
                <w:rFonts w:ascii="Times New Roman" w:eastAsia="Calibri" w:hAnsi="Times New Roman"/>
                <w:b/>
                <w:sz w:val="28"/>
                <w:szCs w:val="28"/>
                <w:lang w:eastAsia="en-US" w:bidi="en-US"/>
              </w:rPr>
              <w:t>0200</w:t>
            </w:r>
          </w:p>
        </w:tc>
        <w:tc>
          <w:tcPr>
            <w:tcW w:w="5245" w:type="dxa"/>
            <w:shd w:val="clear" w:color="auto" w:fill="auto"/>
          </w:tcPr>
          <w:p w:rsidR="009558C5" w:rsidRPr="00305F64" w:rsidRDefault="009558C5" w:rsidP="00F03A2B">
            <w:pPr>
              <w:spacing w:after="0" w:line="240" w:lineRule="auto"/>
              <w:rPr>
                <w:rFonts w:ascii="Times New Roman" w:eastAsia="Calibri" w:hAnsi="Times New Roman"/>
                <w:lang w:eastAsia="en-US" w:bidi="en-US"/>
              </w:rPr>
            </w:pPr>
            <w:r w:rsidRPr="00305F64">
              <w:rPr>
                <w:rFonts w:ascii="Times New Roman" w:eastAsia="Calibri" w:hAnsi="Times New Roman"/>
                <w:lang w:eastAsia="en-US" w:bidi="en-US"/>
              </w:rPr>
              <w:t>Мобилизационная и вневойсковая подготовка</w:t>
            </w:r>
          </w:p>
        </w:tc>
        <w:tc>
          <w:tcPr>
            <w:tcW w:w="1559"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186,4</w:t>
            </w:r>
          </w:p>
        </w:tc>
        <w:tc>
          <w:tcPr>
            <w:tcW w:w="1418" w:type="dxa"/>
            <w:shd w:val="clear" w:color="auto" w:fill="auto"/>
          </w:tcPr>
          <w:p w:rsidR="009558C5" w:rsidRPr="00305F64" w:rsidRDefault="009558C5" w:rsidP="00F03A2B">
            <w:pPr>
              <w:spacing w:after="0" w:line="240" w:lineRule="auto"/>
              <w:rPr>
                <w:rFonts w:ascii="Times New Roman" w:eastAsia="Calibri" w:hAnsi="Times New Roman"/>
                <w:sz w:val="28"/>
                <w:szCs w:val="28"/>
                <w:lang w:eastAsia="en-US" w:bidi="en-US"/>
              </w:rPr>
            </w:pPr>
            <w:r>
              <w:rPr>
                <w:rFonts w:ascii="Times New Roman" w:eastAsia="Calibri" w:hAnsi="Times New Roman"/>
                <w:sz w:val="28"/>
                <w:szCs w:val="28"/>
                <w:lang w:eastAsia="en-US" w:bidi="en-US"/>
              </w:rPr>
              <w:t xml:space="preserve">    186,4</w:t>
            </w:r>
          </w:p>
        </w:tc>
        <w:tc>
          <w:tcPr>
            <w:tcW w:w="957"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100,0</w:t>
            </w:r>
          </w:p>
        </w:tc>
      </w:tr>
      <w:tr w:rsidR="009558C5" w:rsidRPr="00305F64" w:rsidTr="00F03A2B">
        <w:tc>
          <w:tcPr>
            <w:tcW w:w="1242"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sidRPr="00305F64">
              <w:rPr>
                <w:rFonts w:ascii="Times New Roman" w:eastAsia="Calibri" w:hAnsi="Times New Roman"/>
                <w:b/>
                <w:sz w:val="28"/>
                <w:szCs w:val="28"/>
                <w:lang w:eastAsia="en-US" w:bidi="en-US"/>
              </w:rPr>
              <w:t>0300</w:t>
            </w:r>
          </w:p>
        </w:tc>
        <w:tc>
          <w:tcPr>
            <w:tcW w:w="5245" w:type="dxa"/>
            <w:shd w:val="clear" w:color="auto" w:fill="auto"/>
          </w:tcPr>
          <w:p w:rsidR="009558C5" w:rsidRPr="00305F64" w:rsidRDefault="009558C5" w:rsidP="00F03A2B">
            <w:pPr>
              <w:spacing w:after="0" w:line="240" w:lineRule="auto"/>
              <w:rPr>
                <w:rFonts w:ascii="Times New Roman" w:eastAsia="Calibri" w:hAnsi="Times New Roman"/>
                <w:lang w:eastAsia="en-US" w:bidi="en-US"/>
              </w:rPr>
            </w:pPr>
            <w:r w:rsidRPr="00305F64">
              <w:rPr>
                <w:rFonts w:ascii="Times New Roman" w:eastAsia="Calibri" w:hAnsi="Times New Roman"/>
                <w:lang w:eastAsia="en-US" w:bidi="en-US"/>
              </w:rPr>
              <w:t>Национальная безопасность и правоохранительная деятельность</w:t>
            </w:r>
          </w:p>
        </w:tc>
        <w:tc>
          <w:tcPr>
            <w:tcW w:w="1559"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144,9</w:t>
            </w:r>
          </w:p>
        </w:tc>
        <w:tc>
          <w:tcPr>
            <w:tcW w:w="1418"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144,9</w:t>
            </w:r>
          </w:p>
        </w:tc>
        <w:tc>
          <w:tcPr>
            <w:tcW w:w="957"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100,0</w:t>
            </w:r>
          </w:p>
        </w:tc>
      </w:tr>
      <w:tr w:rsidR="009558C5" w:rsidRPr="00305F64" w:rsidTr="00F03A2B">
        <w:tc>
          <w:tcPr>
            <w:tcW w:w="1242"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sidRPr="00305F64">
              <w:rPr>
                <w:rFonts w:ascii="Times New Roman" w:eastAsia="Calibri" w:hAnsi="Times New Roman"/>
                <w:b/>
                <w:sz w:val="28"/>
                <w:szCs w:val="28"/>
                <w:lang w:eastAsia="en-US" w:bidi="en-US"/>
              </w:rPr>
              <w:t>0400</w:t>
            </w:r>
          </w:p>
        </w:tc>
        <w:tc>
          <w:tcPr>
            <w:tcW w:w="5245" w:type="dxa"/>
            <w:shd w:val="clear" w:color="auto" w:fill="auto"/>
          </w:tcPr>
          <w:p w:rsidR="009558C5" w:rsidRPr="00305F64" w:rsidRDefault="009558C5" w:rsidP="00F03A2B">
            <w:pPr>
              <w:spacing w:after="0" w:line="240" w:lineRule="auto"/>
              <w:rPr>
                <w:rFonts w:ascii="Times New Roman" w:eastAsia="Calibri" w:hAnsi="Times New Roman"/>
                <w:lang w:eastAsia="en-US" w:bidi="en-US"/>
              </w:rPr>
            </w:pPr>
            <w:r w:rsidRPr="00305F64">
              <w:rPr>
                <w:rFonts w:ascii="Times New Roman" w:eastAsia="Calibri" w:hAnsi="Times New Roman"/>
                <w:lang w:eastAsia="en-US" w:bidi="en-US"/>
              </w:rPr>
              <w:t>Национальная экономика</w:t>
            </w:r>
          </w:p>
        </w:tc>
        <w:tc>
          <w:tcPr>
            <w:tcW w:w="1559"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9352,15</w:t>
            </w:r>
          </w:p>
        </w:tc>
        <w:tc>
          <w:tcPr>
            <w:tcW w:w="1418"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5746,5</w:t>
            </w:r>
          </w:p>
        </w:tc>
        <w:tc>
          <w:tcPr>
            <w:tcW w:w="957"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61,4</w:t>
            </w:r>
          </w:p>
        </w:tc>
      </w:tr>
      <w:tr w:rsidR="009558C5" w:rsidRPr="00305F64" w:rsidTr="00F03A2B">
        <w:tc>
          <w:tcPr>
            <w:tcW w:w="1242"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sidRPr="00305F64">
              <w:rPr>
                <w:rFonts w:ascii="Times New Roman" w:eastAsia="Calibri" w:hAnsi="Times New Roman"/>
                <w:b/>
                <w:sz w:val="28"/>
                <w:szCs w:val="28"/>
                <w:lang w:eastAsia="en-US" w:bidi="en-US"/>
              </w:rPr>
              <w:t>0500</w:t>
            </w:r>
          </w:p>
        </w:tc>
        <w:tc>
          <w:tcPr>
            <w:tcW w:w="5245" w:type="dxa"/>
            <w:shd w:val="clear" w:color="auto" w:fill="auto"/>
          </w:tcPr>
          <w:p w:rsidR="009558C5" w:rsidRPr="00305F64" w:rsidRDefault="009558C5" w:rsidP="00F03A2B">
            <w:pPr>
              <w:spacing w:after="0" w:line="240" w:lineRule="auto"/>
              <w:rPr>
                <w:rFonts w:ascii="Times New Roman" w:eastAsia="Calibri" w:hAnsi="Times New Roman"/>
                <w:lang w:eastAsia="en-US" w:bidi="en-US"/>
              </w:rPr>
            </w:pPr>
            <w:r w:rsidRPr="00305F64">
              <w:rPr>
                <w:rFonts w:ascii="Times New Roman" w:eastAsia="Calibri" w:hAnsi="Times New Roman"/>
                <w:lang w:eastAsia="en-US" w:bidi="en-US"/>
              </w:rPr>
              <w:t>Жилищно-коммунальное хозяйство</w:t>
            </w:r>
          </w:p>
        </w:tc>
        <w:tc>
          <w:tcPr>
            <w:tcW w:w="1559"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9215,9</w:t>
            </w:r>
          </w:p>
        </w:tc>
        <w:tc>
          <w:tcPr>
            <w:tcW w:w="1418" w:type="dxa"/>
            <w:shd w:val="clear" w:color="auto" w:fill="auto"/>
          </w:tcPr>
          <w:p w:rsidR="009558C5" w:rsidRPr="00305F64" w:rsidRDefault="009558C5" w:rsidP="00F03A2B">
            <w:pPr>
              <w:spacing w:after="0" w:line="240" w:lineRule="auto"/>
              <w:rPr>
                <w:rFonts w:ascii="Times New Roman" w:eastAsia="Calibri" w:hAnsi="Times New Roman"/>
                <w:sz w:val="28"/>
                <w:szCs w:val="28"/>
                <w:lang w:eastAsia="en-US" w:bidi="en-US"/>
              </w:rPr>
            </w:pPr>
            <w:r>
              <w:rPr>
                <w:rFonts w:ascii="Times New Roman" w:eastAsia="Calibri" w:hAnsi="Times New Roman"/>
                <w:sz w:val="28"/>
                <w:szCs w:val="28"/>
                <w:lang w:eastAsia="en-US" w:bidi="en-US"/>
              </w:rPr>
              <w:t xml:space="preserve">   8252,3</w:t>
            </w:r>
          </w:p>
        </w:tc>
        <w:tc>
          <w:tcPr>
            <w:tcW w:w="957"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89,5</w:t>
            </w:r>
          </w:p>
        </w:tc>
      </w:tr>
      <w:tr w:rsidR="009558C5" w:rsidRPr="00305F64" w:rsidTr="00F03A2B">
        <w:tc>
          <w:tcPr>
            <w:tcW w:w="1242"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sidRPr="00305F64">
              <w:rPr>
                <w:rFonts w:ascii="Times New Roman" w:eastAsia="Calibri" w:hAnsi="Times New Roman"/>
                <w:b/>
                <w:sz w:val="28"/>
                <w:szCs w:val="28"/>
                <w:lang w:eastAsia="en-US" w:bidi="en-US"/>
              </w:rPr>
              <w:t>0800</w:t>
            </w:r>
          </w:p>
        </w:tc>
        <w:tc>
          <w:tcPr>
            <w:tcW w:w="5245" w:type="dxa"/>
            <w:shd w:val="clear" w:color="auto" w:fill="auto"/>
          </w:tcPr>
          <w:p w:rsidR="009558C5" w:rsidRPr="00305F64" w:rsidRDefault="009558C5" w:rsidP="00F03A2B">
            <w:pPr>
              <w:spacing w:after="0" w:line="240" w:lineRule="auto"/>
              <w:rPr>
                <w:rFonts w:ascii="Times New Roman" w:eastAsia="Calibri" w:hAnsi="Times New Roman"/>
                <w:lang w:eastAsia="en-US" w:bidi="en-US"/>
              </w:rPr>
            </w:pPr>
            <w:r w:rsidRPr="00305F64">
              <w:rPr>
                <w:rFonts w:ascii="Times New Roman" w:eastAsia="Calibri" w:hAnsi="Times New Roman"/>
                <w:lang w:eastAsia="en-US" w:bidi="en-US"/>
              </w:rPr>
              <w:t>Культура, кинематография, средства массовой информации</w:t>
            </w:r>
          </w:p>
        </w:tc>
        <w:tc>
          <w:tcPr>
            <w:tcW w:w="1559"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6164,6</w:t>
            </w:r>
          </w:p>
        </w:tc>
        <w:tc>
          <w:tcPr>
            <w:tcW w:w="1418"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6164,6</w:t>
            </w:r>
          </w:p>
        </w:tc>
        <w:tc>
          <w:tcPr>
            <w:tcW w:w="957"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100,0</w:t>
            </w:r>
          </w:p>
        </w:tc>
      </w:tr>
      <w:tr w:rsidR="009558C5" w:rsidRPr="00305F64" w:rsidTr="00F03A2B">
        <w:tc>
          <w:tcPr>
            <w:tcW w:w="1242"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sidRPr="00305F64">
              <w:rPr>
                <w:rFonts w:ascii="Times New Roman" w:eastAsia="Calibri" w:hAnsi="Times New Roman"/>
                <w:b/>
                <w:sz w:val="28"/>
                <w:szCs w:val="28"/>
                <w:lang w:eastAsia="en-US" w:bidi="en-US"/>
              </w:rPr>
              <w:t>1100</w:t>
            </w:r>
          </w:p>
        </w:tc>
        <w:tc>
          <w:tcPr>
            <w:tcW w:w="5245" w:type="dxa"/>
            <w:shd w:val="clear" w:color="auto" w:fill="auto"/>
          </w:tcPr>
          <w:p w:rsidR="009558C5" w:rsidRPr="00305F64" w:rsidRDefault="009558C5" w:rsidP="00F03A2B">
            <w:pPr>
              <w:spacing w:after="0" w:line="240" w:lineRule="auto"/>
              <w:rPr>
                <w:rFonts w:ascii="Times New Roman" w:eastAsia="Calibri" w:hAnsi="Times New Roman"/>
                <w:lang w:eastAsia="en-US" w:bidi="en-US"/>
              </w:rPr>
            </w:pPr>
            <w:r w:rsidRPr="00305F64">
              <w:rPr>
                <w:rFonts w:ascii="Times New Roman" w:eastAsia="Calibri" w:hAnsi="Times New Roman"/>
                <w:lang w:eastAsia="en-US" w:bidi="en-US"/>
              </w:rPr>
              <w:t>Здравоохранение, физическая культура и спорт</w:t>
            </w:r>
          </w:p>
        </w:tc>
        <w:tc>
          <w:tcPr>
            <w:tcW w:w="1559"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1399,7</w:t>
            </w:r>
          </w:p>
        </w:tc>
        <w:tc>
          <w:tcPr>
            <w:tcW w:w="1418"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1399,7</w:t>
            </w:r>
          </w:p>
        </w:tc>
        <w:tc>
          <w:tcPr>
            <w:tcW w:w="957"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100,0</w:t>
            </w:r>
          </w:p>
        </w:tc>
      </w:tr>
      <w:tr w:rsidR="009558C5" w:rsidRPr="00305F64" w:rsidTr="00F03A2B">
        <w:tc>
          <w:tcPr>
            <w:tcW w:w="1242"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p>
        </w:tc>
        <w:tc>
          <w:tcPr>
            <w:tcW w:w="5245"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sidRPr="00305F64">
              <w:rPr>
                <w:rFonts w:ascii="Times New Roman" w:eastAsia="Calibri" w:hAnsi="Times New Roman"/>
                <w:b/>
                <w:sz w:val="28"/>
                <w:szCs w:val="28"/>
                <w:lang w:eastAsia="en-US" w:bidi="en-US"/>
              </w:rPr>
              <w:t>ИТОГО:</w:t>
            </w:r>
          </w:p>
        </w:tc>
        <w:tc>
          <w:tcPr>
            <w:tcW w:w="1559"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Pr>
                <w:rFonts w:ascii="Times New Roman" w:eastAsia="Calibri" w:hAnsi="Times New Roman"/>
                <w:b/>
                <w:sz w:val="28"/>
                <w:szCs w:val="28"/>
                <w:lang w:eastAsia="en-US" w:bidi="en-US"/>
              </w:rPr>
              <w:t>31175,55</w:t>
            </w:r>
          </w:p>
        </w:tc>
        <w:tc>
          <w:tcPr>
            <w:tcW w:w="1418"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Pr>
                <w:rFonts w:ascii="Times New Roman" w:eastAsia="Calibri" w:hAnsi="Times New Roman"/>
                <w:b/>
                <w:sz w:val="28"/>
                <w:szCs w:val="28"/>
                <w:lang w:eastAsia="en-US" w:bidi="en-US"/>
              </w:rPr>
              <w:t>26525,9</w:t>
            </w:r>
          </w:p>
        </w:tc>
        <w:tc>
          <w:tcPr>
            <w:tcW w:w="957"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Pr>
                <w:rFonts w:ascii="Times New Roman" w:eastAsia="Calibri" w:hAnsi="Times New Roman"/>
                <w:b/>
                <w:sz w:val="28"/>
                <w:szCs w:val="28"/>
                <w:lang w:eastAsia="en-US" w:bidi="en-US"/>
              </w:rPr>
              <w:t>85,1</w:t>
            </w:r>
          </w:p>
        </w:tc>
      </w:tr>
    </w:tbl>
    <w:p w:rsidR="009558C5" w:rsidRDefault="009558C5" w:rsidP="009558C5">
      <w:pPr>
        <w:spacing w:after="0" w:line="240" w:lineRule="auto"/>
        <w:ind w:firstLine="709"/>
        <w:jc w:val="center"/>
        <w:rPr>
          <w:rFonts w:ascii="Times New Roman" w:hAnsi="Times New Roman"/>
          <w:sz w:val="28"/>
          <w:szCs w:val="28"/>
        </w:rPr>
      </w:pPr>
    </w:p>
    <w:p w:rsidR="009558C5" w:rsidRPr="006F12B5" w:rsidRDefault="009558C5" w:rsidP="009558C5">
      <w:pPr>
        <w:spacing w:after="0" w:line="240" w:lineRule="auto"/>
        <w:jc w:val="right"/>
        <w:rPr>
          <w:rFonts w:ascii="Times New Roman" w:hAnsi="Times New Roman"/>
          <w:sz w:val="28"/>
          <w:szCs w:val="28"/>
        </w:rPr>
      </w:pPr>
      <w:r>
        <w:rPr>
          <w:rFonts w:ascii="Times New Roman" w:hAnsi="Times New Roman"/>
          <w:sz w:val="28"/>
          <w:szCs w:val="28"/>
        </w:rPr>
        <w:br w:type="page"/>
      </w:r>
      <w:r w:rsidRPr="006F12B5">
        <w:rPr>
          <w:rFonts w:ascii="Times New Roman" w:hAnsi="Times New Roman"/>
          <w:sz w:val="28"/>
          <w:szCs w:val="28"/>
        </w:rPr>
        <w:lastRenderedPageBreak/>
        <w:t>Приложение</w:t>
      </w:r>
      <w:r>
        <w:rPr>
          <w:rFonts w:ascii="Times New Roman" w:hAnsi="Times New Roman"/>
          <w:sz w:val="28"/>
          <w:szCs w:val="28"/>
        </w:rPr>
        <w:t xml:space="preserve"> № 3</w:t>
      </w:r>
    </w:p>
    <w:p w:rsidR="009558C5" w:rsidRPr="006F12B5" w:rsidRDefault="009558C5" w:rsidP="009558C5">
      <w:pPr>
        <w:spacing w:after="0" w:line="240" w:lineRule="auto"/>
        <w:jc w:val="right"/>
        <w:rPr>
          <w:rFonts w:ascii="Times New Roman" w:hAnsi="Times New Roman"/>
          <w:sz w:val="28"/>
          <w:szCs w:val="28"/>
        </w:rPr>
      </w:pPr>
      <w:r>
        <w:rPr>
          <w:rFonts w:ascii="Times New Roman" w:hAnsi="Times New Roman"/>
          <w:sz w:val="28"/>
          <w:szCs w:val="28"/>
        </w:rPr>
        <w:t xml:space="preserve">утверждено решением </w:t>
      </w:r>
      <w:r w:rsidR="001C11E7">
        <w:rPr>
          <w:rFonts w:ascii="Times New Roman" w:hAnsi="Times New Roman"/>
          <w:sz w:val="28"/>
          <w:szCs w:val="28"/>
        </w:rPr>
        <w:t>___________</w:t>
      </w:r>
      <w:r>
        <w:rPr>
          <w:rFonts w:ascii="Times New Roman" w:hAnsi="Times New Roman"/>
          <w:sz w:val="28"/>
          <w:szCs w:val="28"/>
        </w:rPr>
        <w:t xml:space="preserve"> </w:t>
      </w:r>
      <w:r w:rsidRPr="006F12B5">
        <w:rPr>
          <w:rFonts w:ascii="Times New Roman" w:hAnsi="Times New Roman"/>
          <w:sz w:val="28"/>
          <w:szCs w:val="28"/>
        </w:rPr>
        <w:t>сессии</w:t>
      </w:r>
    </w:p>
    <w:p w:rsidR="009558C5" w:rsidRPr="006F12B5" w:rsidRDefault="009558C5" w:rsidP="009558C5">
      <w:pPr>
        <w:spacing w:after="0" w:line="240" w:lineRule="auto"/>
        <w:jc w:val="right"/>
        <w:rPr>
          <w:rFonts w:ascii="Times New Roman" w:hAnsi="Times New Roman"/>
          <w:sz w:val="28"/>
          <w:szCs w:val="28"/>
        </w:rPr>
      </w:pPr>
      <w:r w:rsidRPr="006F12B5">
        <w:rPr>
          <w:rFonts w:ascii="Times New Roman" w:hAnsi="Times New Roman"/>
          <w:sz w:val="28"/>
          <w:szCs w:val="28"/>
        </w:rPr>
        <w:t>Совета депутатов рабочего поселка Чик</w:t>
      </w:r>
    </w:p>
    <w:p w:rsidR="009558C5" w:rsidRPr="006F12B5" w:rsidRDefault="009558C5" w:rsidP="009558C5">
      <w:pPr>
        <w:spacing w:after="0" w:line="240" w:lineRule="auto"/>
        <w:jc w:val="right"/>
        <w:rPr>
          <w:rFonts w:ascii="Times New Roman" w:hAnsi="Times New Roman"/>
          <w:sz w:val="28"/>
          <w:szCs w:val="28"/>
        </w:rPr>
      </w:pPr>
      <w:r>
        <w:rPr>
          <w:rFonts w:ascii="Times New Roman" w:hAnsi="Times New Roman"/>
          <w:sz w:val="28"/>
          <w:szCs w:val="28"/>
        </w:rPr>
        <w:t xml:space="preserve">четвертого созыва от </w:t>
      </w:r>
      <w:r w:rsidR="001C11E7">
        <w:rPr>
          <w:rFonts w:ascii="Times New Roman" w:hAnsi="Times New Roman"/>
          <w:sz w:val="28"/>
          <w:szCs w:val="28"/>
        </w:rPr>
        <w:t xml:space="preserve">______ </w:t>
      </w:r>
      <w:r>
        <w:rPr>
          <w:rFonts w:ascii="Times New Roman" w:hAnsi="Times New Roman"/>
          <w:sz w:val="28"/>
          <w:szCs w:val="28"/>
        </w:rPr>
        <w:t xml:space="preserve">.2015 </w:t>
      </w:r>
      <w:r w:rsidRPr="006F12B5">
        <w:rPr>
          <w:rFonts w:ascii="Times New Roman" w:hAnsi="Times New Roman"/>
          <w:sz w:val="28"/>
          <w:szCs w:val="28"/>
        </w:rPr>
        <w:t>года</w:t>
      </w:r>
    </w:p>
    <w:p w:rsidR="009558C5" w:rsidRDefault="009558C5" w:rsidP="009558C5">
      <w:pPr>
        <w:spacing w:after="0" w:line="240" w:lineRule="auto"/>
        <w:jc w:val="center"/>
        <w:rPr>
          <w:rFonts w:ascii="Times New Roman" w:hAnsi="Times New Roman"/>
          <w:b/>
          <w:sz w:val="28"/>
          <w:szCs w:val="28"/>
        </w:rPr>
      </w:pPr>
    </w:p>
    <w:p w:rsidR="009558C5" w:rsidRDefault="009558C5" w:rsidP="009558C5">
      <w:pPr>
        <w:spacing w:after="0" w:line="240" w:lineRule="auto"/>
        <w:jc w:val="right"/>
        <w:rPr>
          <w:rFonts w:ascii="Times New Roman" w:hAnsi="Times New Roman"/>
          <w:b/>
          <w:sz w:val="28"/>
          <w:szCs w:val="28"/>
        </w:rPr>
      </w:pPr>
    </w:p>
    <w:p w:rsidR="009558C5" w:rsidRDefault="009558C5" w:rsidP="009558C5">
      <w:pPr>
        <w:spacing w:after="0" w:line="240" w:lineRule="auto"/>
        <w:ind w:left="5670"/>
        <w:rPr>
          <w:rFonts w:ascii="Times New Roman" w:hAnsi="Times New Roman"/>
        </w:rPr>
      </w:pPr>
    </w:p>
    <w:p w:rsidR="009558C5" w:rsidRDefault="009558C5" w:rsidP="009558C5">
      <w:pPr>
        <w:spacing w:after="0" w:line="240" w:lineRule="auto"/>
        <w:ind w:left="5670"/>
        <w:rPr>
          <w:rFonts w:ascii="Times New Roman" w:hAnsi="Times New Roman"/>
        </w:rPr>
      </w:pPr>
    </w:p>
    <w:p w:rsidR="009558C5" w:rsidRDefault="009558C5" w:rsidP="009558C5">
      <w:pPr>
        <w:spacing w:after="0" w:line="240" w:lineRule="auto"/>
        <w:jc w:val="center"/>
        <w:rPr>
          <w:rFonts w:ascii="Times New Roman" w:hAnsi="Times New Roman"/>
          <w:b/>
          <w:sz w:val="28"/>
          <w:szCs w:val="28"/>
        </w:rPr>
      </w:pPr>
      <w:r w:rsidRPr="00C81132">
        <w:rPr>
          <w:rFonts w:ascii="Times New Roman" w:hAnsi="Times New Roman"/>
          <w:b/>
          <w:sz w:val="28"/>
          <w:szCs w:val="28"/>
        </w:rPr>
        <w:t>Источники финансирования дефицита бюджета</w:t>
      </w:r>
    </w:p>
    <w:p w:rsidR="009558C5" w:rsidRDefault="009558C5" w:rsidP="009558C5">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0"/>
        <w:gridCol w:w="1818"/>
        <w:gridCol w:w="1948"/>
        <w:gridCol w:w="1212"/>
      </w:tblGrid>
      <w:tr w:rsidR="009558C5" w:rsidRPr="00305F64" w:rsidTr="00F03A2B">
        <w:tc>
          <w:tcPr>
            <w:tcW w:w="5353" w:type="dxa"/>
            <w:shd w:val="clear" w:color="auto" w:fill="auto"/>
          </w:tcPr>
          <w:p w:rsidR="009558C5" w:rsidRPr="00305F64" w:rsidRDefault="009558C5" w:rsidP="00F03A2B">
            <w:pPr>
              <w:spacing w:after="0" w:line="240" w:lineRule="auto"/>
              <w:jc w:val="center"/>
              <w:rPr>
                <w:rFonts w:ascii="Times New Roman" w:eastAsia="Calibri" w:hAnsi="Times New Roman"/>
                <w:b/>
                <w:lang w:eastAsia="en-US" w:bidi="en-US"/>
              </w:rPr>
            </w:pPr>
            <w:r w:rsidRPr="00305F64">
              <w:rPr>
                <w:rFonts w:ascii="Times New Roman" w:eastAsia="Calibri" w:hAnsi="Times New Roman"/>
                <w:b/>
                <w:lang w:eastAsia="en-US" w:bidi="en-US"/>
              </w:rPr>
              <w:t>Наименование показателя</w:t>
            </w:r>
          </w:p>
        </w:tc>
        <w:tc>
          <w:tcPr>
            <w:tcW w:w="1843" w:type="dxa"/>
            <w:shd w:val="clear" w:color="auto" w:fill="auto"/>
          </w:tcPr>
          <w:p w:rsidR="009558C5" w:rsidRPr="00305F64" w:rsidRDefault="009558C5" w:rsidP="00F03A2B">
            <w:pPr>
              <w:spacing w:after="0" w:line="240" w:lineRule="auto"/>
              <w:jc w:val="center"/>
              <w:rPr>
                <w:rFonts w:ascii="Times New Roman" w:eastAsia="Calibri" w:hAnsi="Times New Roman"/>
                <w:b/>
                <w:lang w:eastAsia="en-US" w:bidi="en-US"/>
              </w:rPr>
            </w:pPr>
            <w:r w:rsidRPr="00305F64">
              <w:rPr>
                <w:rFonts w:ascii="Times New Roman" w:eastAsia="Calibri" w:hAnsi="Times New Roman"/>
                <w:b/>
                <w:lang w:eastAsia="en-US" w:bidi="en-US"/>
              </w:rPr>
              <w:t>Плановые назначения</w:t>
            </w:r>
          </w:p>
        </w:tc>
        <w:tc>
          <w:tcPr>
            <w:tcW w:w="1984" w:type="dxa"/>
            <w:shd w:val="clear" w:color="auto" w:fill="auto"/>
          </w:tcPr>
          <w:p w:rsidR="009558C5" w:rsidRPr="00305F64" w:rsidRDefault="009558C5" w:rsidP="00F03A2B">
            <w:pPr>
              <w:spacing w:after="0" w:line="240" w:lineRule="auto"/>
              <w:jc w:val="center"/>
              <w:rPr>
                <w:rFonts w:ascii="Times New Roman" w:eastAsia="Calibri" w:hAnsi="Times New Roman"/>
                <w:b/>
                <w:lang w:eastAsia="en-US" w:bidi="en-US"/>
              </w:rPr>
            </w:pPr>
            <w:r w:rsidRPr="00305F64">
              <w:rPr>
                <w:rFonts w:ascii="Times New Roman" w:eastAsia="Calibri" w:hAnsi="Times New Roman"/>
                <w:b/>
                <w:lang w:eastAsia="en-US" w:bidi="en-US"/>
              </w:rPr>
              <w:t>Исполнено</w:t>
            </w:r>
          </w:p>
        </w:tc>
        <w:tc>
          <w:tcPr>
            <w:tcW w:w="1241"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r w:rsidRPr="00305F64">
              <w:rPr>
                <w:rFonts w:ascii="Times New Roman" w:eastAsia="Calibri" w:hAnsi="Times New Roman"/>
                <w:b/>
                <w:sz w:val="28"/>
                <w:szCs w:val="28"/>
                <w:lang w:eastAsia="en-US" w:bidi="en-US"/>
              </w:rPr>
              <w:t>%</w:t>
            </w:r>
          </w:p>
        </w:tc>
      </w:tr>
      <w:tr w:rsidR="009558C5" w:rsidRPr="00305F64" w:rsidTr="00F03A2B">
        <w:tc>
          <w:tcPr>
            <w:tcW w:w="5353" w:type="dxa"/>
            <w:shd w:val="clear" w:color="auto" w:fill="auto"/>
          </w:tcPr>
          <w:p w:rsidR="009558C5" w:rsidRPr="00305F64" w:rsidRDefault="009558C5" w:rsidP="00F03A2B">
            <w:pPr>
              <w:spacing w:after="0" w:line="240" w:lineRule="auto"/>
              <w:rPr>
                <w:rFonts w:ascii="Times New Roman" w:eastAsia="Calibri" w:hAnsi="Times New Roman"/>
                <w:lang w:eastAsia="en-US" w:bidi="en-US"/>
              </w:rPr>
            </w:pPr>
            <w:r w:rsidRPr="00305F64">
              <w:rPr>
                <w:rFonts w:ascii="Times New Roman" w:eastAsia="Calibri" w:hAnsi="Times New Roman"/>
                <w:lang w:eastAsia="en-US" w:bidi="en-US"/>
              </w:rPr>
              <w:t xml:space="preserve">Источники финансирования </w:t>
            </w:r>
            <w:r>
              <w:rPr>
                <w:rFonts w:ascii="Times New Roman" w:eastAsia="Calibri" w:hAnsi="Times New Roman"/>
                <w:lang w:eastAsia="en-US" w:bidi="en-US"/>
              </w:rPr>
              <w:t>профицита</w:t>
            </w:r>
            <w:r w:rsidRPr="00305F64">
              <w:rPr>
                <w:rFonts w:ascii="Times New Roman" w:eastAsia="Calibri" w:hAnsi="Times New Roman"/>
                <w:lang w:eastAsia="en-US" w:bidi="en-US"/>
              </w:rPr>
              <w:t xml:space="preserve"> бюджета</w:t>
            </w:r>
          </w:p>
        </w:tc>
        <w:tc>
          <w:tcPr>
            <w:tcW w:w="1843"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p>
        </w:tc>
        <w:tc>
          <w:tcPr>
            <w:tcW w:w="1984"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sidRPr="00305F64">
              <w:rPr>
                <w:rFonts w:ascii="Times New Roman" w:eastAsia="Calibri" w:hAnsi="Times New Roman"/>
                <w:sz w:val="28"/>
                <w:szCs w:val="28"/>
                <w:lang w:eastAsia="en-US" w:bidi="en-US"/>
              </w:rPr>
              <w:t>-</w:t>
            </w:r>
            <w:r>
              <w:rPr>
                <w:rFonts w:ascii="Times New Roman" w:eastAsia="Calibri" w:hAnsi="Times New Roman"/>
                <w:sz w:val="28"/>
                <w:szCs w:val="28"/>
                <w:lang w:eastAsia="en-US" w:bidi="en-US"/>
              </w:rPr>
              <w:t>4046,1</w:t>
            </w:r>
          </w:p>
        </w:tc>
        <w:tc>
          <w:tcPr>
            <w:tcW w:w="1241" w:type="dxa"/>
            <w:shd w:val="clear" w:color="auto" w:fill="auto"/>
          </w:tcPr>
          <w:p w:rsidR="009558C5" w:rsidRPr="00305F64" w:rsidRDefault="009558C5" w:rsidP="00F03A2B">
            <w:pPr>
              <w:spacing w:after="0" w:line="240" w:lineRule="auto"/>
              <w:jc w:val="center"/>
              <w:rPr>
                <w:rFonts w:ascii="Times New Roman" w:eastAsia="Calibri" w:hAnsi="Times New Roman"/>
                <w:b/>
                <w:sz w:val="28"/>
                <w:szCs w:val="28"/>
                <w:lang w:eastAsia="en-US" w:bidi="en-US"/>
              </w:rPr>
            </w:pPr>
          </w:p>
        </w:tc>
      </w:tr>
      <w:tr w:rsidR="009558C5" w:rsidRPr="00305F64" w:rsidTr="00F03A2B">
        <w:trPr>
          <w:trHeight w:val="353"/>
        </w:trPr>
        <w:tc>
          <w:tcPr>
            <w:tcW w:w="5353" w:type="dxa"/>
            <w:shd w:val="clear" w:color="auto" w:fill="auto"/>
          </w:tcPr>
          <w:p w:rsidR="009558C5" w:rsidRPr="00305F64" w:rsidRDefault="009558C5" w:rsidP="00F03A2B">
            <w:pPr>
              <w:spacing w:after="0" w:line="240" w:lineRule="auto"/>
              <w:rPr>
                <w:rFonts w:ascii="Times New Roman" w:eastAsia="Calibri" w:hAnsi="Times New Roman"/>
                <w:lang w:eastAsia="en-US" w:bidi="en-US"/>
              </w:rPr>
            </w:pPr>
            <w:r w:rsidRPr="00305F64">
              <w:rPr>
                <w:rFonts w:ascii="Times New Roman" w:eastAsia="Calibri" w:hAnsi="Times New Roman"/>
                <w:lang w:eastAsia="en-US" w:bidi="en-US"/>
              </w:rPr>
              <w:t>Увеличение остатков средств бюджета</w:t>
            </w:r>
          </w:p>
        </w:tc>
        <w:tc>
          <w:tcPr>
            <w:tcW w:w="1843"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sidRPr="00305F64">
              <w:rPr>
                <w:rFonts w:ascii="Times New Roman" w:eastAsia="Calibri" w:hAnsi="Times New Roman"/>
                <w:sz w:val="28"/>
                <w:szCs w:val="28"/>
                <w:lang w:eastAsia="en-US" w:bidi="en-US"/>
              </w:rPr>
              <w:t>-</w:t>
            </w:r>
            <w:r>
              <w:rPr>
                <w:rFonts w:ascii="Times New Roman" w:eastAsia="Calibri" w:hAnsi="Times New Roman"/>
                <w:sz w:val="28"/>
                <w:szCs w:val="28"/>
                <w:lang w:eastAsia="en-US" w:bidi="en-US"/>
              </w:rPr>
              <w:t>31175,55</w:t>
            </w:r>
          </w:p>
        </w:tc>
        <w:tc>
          <w:tcPr>
            <w:tcW w:w="1984"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-30571,9</w:t>
            </w:r>
          </w:p>
        </w:tc>
        <w:tc>
          <w:tcPr>
            <w:tcW w:w="1241"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98,1</w:t>
            </w:r>
          </w:p>
        </w:tc>
      </w:tr>
      <w:tr w:rsidR="009558C5" w:rsidRPr="00305F64" w:rsidTr="00F03A2B">
        <w:tc>
          <w:tcPr>
            <w:tcW w:w="5353" w:type="dxa"/>
            <w:shd w:val="clear" w:color="auto" w:fill="auto"/>
          </w:tcPr>
          <w:p w:rsidR="009558C5" w:rsidRPr="00305F64" w:rsidRDefault="009558C5" w:rsidP="00F03A2B">
            <w:pPr>
              <w:spacing w:after="0" w:line="240" w:lineRule="auto"/>
              <w:rPr>
                <w:rFonts w:ascii="Times New Roman" w:eastAsia="Calibri" w:hAnsi="Times New Roman"/>
                <w:lang w:eastAsia="en-US" w:bidi="en-US"/>
              </w:rPr>
            </w:pPr>
            <w:r w:rsidRPr="00305F64">
              <w:rPr>
                <w:rFonts w:ascii="Times New Roman" w:eastAsia="Calibri" w:hAnsi="Times New Roman"/>
                <w:lang w:eastAsia="en-US" w:bidi="en-US"/>
              </w:rPr>
              <w:t>Уменьшение остатков средств бюджета</w:t>
            </w:r>
          </w:p>
        </w:tc>
        <w:tc>
          <w:tcPr>
            <w:tcW w:w="1843"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31175,55</w:t>
            </w:r>
          </w:p>
        </w:tc>
        <w:tc>
          <w:tcPr>
            <w:tcW w:w="1984"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26525,9</w:t>
            </w:r>
          </w:p>
        </w:tc>
        <w:tc>
          <w:tcPr>
            <w:tcW w:w="1241" w:type="dxa"/>
            <w:shd w:val="clear" w:color="auto" w:fill="auto"/>
          </w:tcPr>
          <w:p w:rsidR="009558C5" w:rsidRPr="00305F64" w:rsidRDefault="009558C5" w:rsidP="00F03A2B">
            <w:pPr>
              <w:spacing w:after="0" w:line="240" w:lineRule="auto"/>
              <w:jc w:val="center"/>
              <w:rPr>
                <w:rFonts w:ascii="Times New Roman" w:eastAsia="Calibri" w:hAnsi="Times New Roman"/>
                <w:sz w:val="28"/>
                <w:szCs w:val="28"/>
                <w:lang w:eastAsia="en-US" w:bidi="en-US"/>
              </w:rPr>
            </w:pPr>
            <w:r>
              <w:rPr>
                <w:rFonts w:ascii="Times New Roman" w:eastAsia="Calibri" w:hAnsi="Times New Roman"/>
                <w:sz w:val="28"/>
                <w:szCs w:val="28"/>
                <w:lang w:eastAsia="en-US" w:bidi="en-US"/>
              </w:rPr>
              <w:t>85,1</w:t>
            </w:r>
          </w:p>
        </w:tc>
      </w:tr>
    </w:tbl>
    <w:p w:rsidR="009558C5" w:rsidRPr="00C81132" w:rsidRDefault="009558C5" w:rsidP="009558C5">
      <w:pPr>
        <w:spacing w:after="0" w:line="240" w:lineRule="auto"/>
        <w:ind w:firstLine="708"/>
        <w:jc w:val="center"/>
        <w:rPr>
          <w:rFonts w:ascii="Times New Roman" w:eastAsia="Calibri" w:hAnsi="Times New Roman"/>
          <w:b/>
          <w:sz w:val="28"/>
          <w:szCs w:val="28"/>
          <w:lang w:eastAsia="en-US" w:bidi="en-US"/>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9558C5" w:rsidRDefault="009558C5" w:rsidP="00F604CF">
      <w:pPr>
        <w:widowControl w:val="0"/>
        <w:autoSpaceDE w:val="0"/>
        <w:autoSpaceDN w:val="0"/>
        <w:adjustRightInd w:val="0"/>
        <w:spacing w:after="0" w:line="240" w:lineRule="auto"/>
        <w:jc w:val="center"/>
        <w:rPr>
          <w:rFonts w:ascii="Times New Roman" w:hAnsi="Times New Roman"/>
          <w:b/>
          <w:sz w:val="28"/>
          <w:szCs w:val="28"/>
        </w:rPr>
      </w:pPr>
    </w:p>
    <w:p w:rsidR="001C11E7" w:rsidRPr="007557AD" w:rsidRDefault="001C11E7" w:rsidP="001C11E7">
      <w:pPr>
        <w:widowControl w:val="0"/>
        <w:autoSpaceDE w:val="0"/>
        <w:autoSpaceDN w:val="0"/>
        <w:adjustRightInd w:val="0"/>
        <w:spacing w:after="0" w:line="240" w:lineRule="auto"/>
        <w:ind w:firstLine="851"/>
        <w:jc w:val="center"/>
        <w:rPr>
          <w:rFonts w:ascii="Times New Roman" w:hAnsi="Times New Roman"/>
          <w:color w:val="000000"/>
          <w:sz w:val="28"/>
          <w:szCs w:val="28"/>
        </w:rPr>
      </w:pPr>
      <w:r w:rsidRPr="007557AD">
        <w:rPr>
          <w:rFonts w:ascii="Times New Roman" w:hAnsi="Times New Roman"/>
          <w:b/>
          <w:sz w:val="28"/>
          <w:szCs w:val="28"/>
        </w:rPr>
        <w:lastRenderedPageBreak/>
        <w:t>СОВЕТ ДЕПУТАТОВ</w:t>
      </w:r>
    </w:p>
    <w:p w:rsidR="001C11E7" w:rsidRPr="007557AD" w:rsidRDefault="001C11E7" w:rsidP="001C11E7">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рабочего поселка Чик</w:t>
      </w:r>
    </w:p>
    <w:p w:rsidR="001C11E7" w:rsidRPr="007557AD" w:rsidRDefault="001C11E7" w:rsidP="001C11E7">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Коченевского района Новосибирской области</w:t>
      </w:r>
    </w:p>
    <w:p w:rsidR="001C11E7" w:rsidRPr="007557AD" w:rsidRDefault="001C11E7" w:rsidP="001C11E7">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(четвертого созыва)</w:t>
      </w:r>
    </w:p>
    <w:p w:rsidR="001C11E7" w:rsidRPr="007557AD" w:rsidRDefault="001C11E7" w:rsidP="001C11E7">
      <w:pPr>
        <w:spacing w:after="0" w:line="240" w:lineRule="auto"/>
        <w:ind w:firstLine="851"/>
        <w:jc w:val="center"/>
        <w:rPr>
          <w:rFonts w:ascii="Times New Roman" w:hAnsi="Times New Roman"/>
          <w:b/>
          <w:sz w:val="28"/>
          <w:szCs w:val="28"/>
        </w:rPr>
      </w:pPr>
    </w:p>
    <w:p w:rsidR="001C11E7" w:rsidRPr="007557AD" w:rsidRDefault="001C11E7" w:rsidP="001C11E7">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РЕШЕНИЕ</w:t>
      </w:r>
      <w:r>
        <w:rPr>
          <w:rFonts w:ascii="Times New Roman" w:hAnsi="Times New Roman"/>
          <w:b/>
          <w:sz w:val="28"/>
          <w:szCs w:val="28"/>
        </w:rPr>
        <w:t xml:space="preserve"> № ____</w:t>
      </w:r>
    </w:p>
    <w:p w:rsidR="001C11E7" w:rsidRDefault="001C11E7" w:rsidP="001C11E7">
      <w:pPr>
        <w:spacing w:after="0" w:line="240" w:lineRule="auto"/>
        <w:ind w:firstLine="851"/>
        <w:jc w:val="center"/>
        <w:rPr>
          <w:rFonts w:ascii="Times New Roman" w:hAnsi="Times New Roman"/>
          <w:b/>
          <w:color w:val="000000"/>
          <w:sz w:val="28"/>
          <w:szCs w:val="28"/>
        </w:rPr>
      </w:pPr>
      <w:r w:rsidRPr="007557AD">
        <w:rPr>
          <w:rFonts w:ascii="Times New Roman" w:hAnsi="Times New Roman"/>
          <w:b/>
          <w:color w:val="000000"/>
          <w:sz w:val="28"/>
          <w:szCs w:val="28"/>
        </w:rPr>
        <w:t>(</w:t>
      </w:r>
      <w:r>
        <w:rPr>
          <w:rFonts w:ascii="Times New Roman" w:hAnsi="Times New Roman"/>
          <w:b/>
          <w:color w:val="000000"/>
          <w:sz w:val="28"/>
          <w:szCs w:val="28"/>
        </w:rPr>
        <w:t>______________сессия</w:t>
      </w:r>
      <w:r w:rsidRPr="007557AD">
        <w:rPr>
          <w:rFonts w:ascii="Times New Roman" w:hAnsi="Times New Roman"/>
          <w:b/>
          <w:color w:val="000000"/>
          <w:sz w:val="28"/>
          <w:szCs w:val="28"/>
        </w:rPr>
        <w:t>)</w:t>
      </w:r>
    </w:p>
    <w:p w:rsidR="001C11E7" w:rsidRPr="007557AD" w:rsidRDefault="001C11E7" w:rsidP="001C11E7">
      <w:pPr>
        <w:spacing w:after="0" w:line="240" w:lineRule="auto"/>
        <w:ind w:firstLine="851"/>
        <w:jc w:val="center"/>
        <w:rPr>
          <w:rFonts w:ascii="Times New Roman" w:hAnsi="Times New Roman"/>
          <w:b/>
          <w:color w:val="000000"/>
          <w:sz w:val="28"/>
          <w:szCs w:val="28"/>
        </w:rPr>
      </w:pPr>
    </w:p>
    <w:p w:rsidR="001C11E7" w:rsidRPr="007557AD" w:rsidRDefault="001C11E7" w:rsidP="001C11E7">
      <w:pPr>
        <w:spacing w:after="0" w:line="240" w:lineRule="auto"/>
        <w:ind w:firstLine="851"/>
        <w:jc w:val="center"/>
        <w:rPr>
          <w:rFonts w:ascii="Times New Roman" w:hAnsi="Times New Roman"/>
          <w:color w:val="000000"/>
          <w:sz w:val="28"/>
          <w:szCs w:val="28"/>
        </w:rPr>
      </w:pPr>
      <w:r>
        <w:rPr>
          <w:rFonts w:ascii="Times New Roman" w:hAnsi="Times New Roman"/>
          <w:color w:val="000000"/>
          <w:sz w:val="28"/>
          <w:szCs w:val="28"/>
        </w:rPr>
        <w:t>______________.2015</w:t>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t>р. п. Чик</w:t>
      </w:r>
    </w:p>
    <w:p w:rsidR="001C11E7" w:rsidRDefault="001C11E7" w:rsidP="00436A36">
      <w:pPr>
        <w:spacing w:after="0" w:line="240" w:lineRule="auto"/>
        <w:jc w:val="center"/>
        <w:rPr>
          <w:rFonts w:ascii="Times New Roman" w:hAnsi="Times New Roman"/>
          <w:color w:val="000000"/>
          <w:sz w:val="28"/>
          <w:szCs w:val="28"/>
        </w:rPr>
      </w:pPr>
    </w:p>
    <w:p w:rsidR="00FA381D" w:rsidRPr="0008113F" w:rsidRDefault="0045180B" w:rsidP="00436A36">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О внесении изменений в решение от 18.12.2014 </w:t>
      </w:r>
      <w:r w:rsidR="00EB684B">
        <w:rPr>
          <w:rFonts w:ascii="Times New Roman" w:hAnsi="Times New Roman"/>
          <w:color w:val="000000"/>
          <w:sz w:val="28"/>
          <w:szCs w:val="28"/>
        </w:rPr>
        <w:t>№ 30 тридцать четвертой сессии Совета депутатов рабочего поселка Чик «</w:t>
      </w:r>
      <w:r w:rsidR="00FA381D" w:rsidRPr="0008113F">
        <w:rPr>
          <w:rFonts w:ascii="Times New Roman" w:hAnsi="Times New Roman"/>
          <w:color w:val="000000"/>
          <w:sz w:val="28"/>
          <w:szCs w:val="28"/>
        </w:rPr>
        <w:t>Об установлении платы за жилищные</w:t>
      </w:r>
      <w:r w:rsidR="00FA381D">
        <w:rPr>
          <w:rFonts w:ascii="Times New Roman" w:hAnsi="Times New Roman"/>
          <w:color w:val="000000"/>
          <w:sz w:val="28"/>
          <w:szCs w:val="28"/>
        </w:rPr>
        <w:t xml:space="preserve"> услуги на 2015 </w:t>
      </w:r>
      <w:r w:rsidR="00FA381D" w:rsidRPr="0008113F">
        <w:rPr>
          <w:rFonts w:ascii="Times New Roman" w:hAnsi="Times New Roman"/>
          <w:color w:val="000000"/>
          <w:sz w:val="28"/>
          <w:szCs w:val="28"/>
        </w:rPr>
        <w:t>год</w:t>
      </w:r>
      <w:r w:rsidR="00EB684B">
        <w:rPr>
          <w:rFonts w:ascii="Times New Roman" w:hAnsi="Times New Roman"/>
          <w:color w:val="000000"/>
          <w:sz w:val="28"/>
          <w:szCs w:val="28"/>
        </w:rPr>
        <w:t>»</w:t>
      </w:r>
    </w:p>
    <w:p w:rsidR="00FA381D" w:rsidRPr="0008113F" w:rsidRDefault="00FA381D" w:rsidP="00436A36">
      <w:pPr>
        <w:spacing w:after="0" w:line="240" w:lineRule="auto"/>
        <w:ind w:firstLine="851"/>
        <w:jc w:val="both"/>
        <w:rPr>
          <w:rFonts w:ascii="Times New Roman" w:hAnsi="Times New Roman"/>
          <w:sz w:val="28"/>
          <w:szCs w:val="28"/>
        </w:rPr>
      </w:pPr>
    </w:p>
    <w:p w:rsidR="00FA381D" w:rsidRPr="00CB7C3D" w:rsidRDefault="00A64B10" w:rsidP="00436A36">
      <w:pPr>
        <w:pStyle w:val="21"/>
        <w:spacing w:after="0" w:line="240" w:lineRule="auto"/>
        <w:ind w:left="0" w:firstLine="851"/>
        <w:jc w:val="both"/>
        <w:rPr>
          <w:rFonts w:ascii="Times New Roman" w:hAnsi="Times New Roman"/>
          <w:sz w:val="28"/>
          <w:szCs w:val="28"/>
        </w:rPr>
      </w:pPr>
      <w:r>
        <w:rPr>
          <w:rFonts w:ascii="Times New Roman" w:hAnsi="Times New Roman"/>
          <w:bCs/>
          <w:sz w:val="28"/>
          <w:szCs w:val="28"/>
        </w:rPr>
        <w:t xml:space="preserve">Рассмотрев протест прокурора на решение 34-й сессии от 18.12.2014 № 30 №Об установлении платы за жилищные услуги на 2015 год», и в </w:t>
      </w:r>
      <w:r w:rsidR="00F73A38">
        <w:rPr>
          <w:rFonts w:ascii="Times New Roman" w:hAnsi="Times New Roman"/>
          <w:sz w:val="28"/>
          <w:szCs w:val="28"/>
        </w:rPr>
        <w:t xml:space="preserve">соответствии с п. </w:t>
      </w:r>
      <w:r w:rsidR="008960C3">
        <w:rPr>
          <w:rFonts w:ascii="Times New Roman" w:hAnsi="Times New Roman"/>
          <w:sz w:val="28"/>
          <w:szCs w:val="28"/>
        </w:rPr>
        <w:t xml:space="preserve">4 статьи 158 </w:t>
      </w:r>
      <w:r w:rsidR="00FA381D" w:rsidRPr="0008113F">
        <w:rPr>
          <w:rFonts w:ascii="Times New Roman" w:hAnsi="Times New Roman"/>
          <w:sz w:val="28"/>
          <w:szCs w:val="28"/>
        </w:rPr>
        <w:t>Жилищног</w:t>
      </w:r>
      <w:r w:rsidR="00F85676">
        <w:rPr>
          <w:rFonts w:ascii="Times New Roman" w:hAnsi="Times New Roman"/>
          <w:sz w:val="28"/>
          <w:szCs w:val="28"/>
        </w:rPr>
        <w:t xml:space="preserve">о Кодекса Российской Федерации, </w:t>
      </w:r>
      <w:r w:rsidR="00FA381D" w:rsidRPr="0008113F">
        <w:rPr>
          <w:rFonts w:ascii="Times New Roman" w:hAnsi="Times New Roman"/>
          <w:sz w:val="28"/>
          <w:szCs w:val="28"/>
        </w:rPr>
        <w:t xml:space="preserve">Федеральным Законом от 06. 10. 2003 </w:t>
      </w:r>
      <w:r w:rsidR="00FA381D" w:rsidRPr="0008113F">
        <w:rPr>
          <w:rFonts w:ascii="Times New Roman" w:hAnsi="Times New Roman"/>
          <w:bCs/>
          <w:sz w:val="28"/>
          <w:szCs w:val="28"/>
        </w:rPr>
        <w:t xml:space="preserve">№ 131-ФЗ </w:t>
      </w:r>
      <w:r w:rsidR="00FA381D" w:rsidRPr="0008113F">
        <w:rPr>
          <w:rFonts w:ascii="Times New Roman" w:hAnsi="Times New Roman"/>
          <w:sz w:val="28"/>
          <w:szCs w:val="28"/>
        </w:rPr>
        <w:t xml:space="preserve">«Об общих принципах организации местного самоуправления в Российской Федерации», постановлением Правительства Российской Федерации от 13. 08. 2006 г. </w:t>
      </w:r>
      <w:r w:rsidR="00FA381D" w:rsidRPr="0008113F">
        <w:rPr>
          <w:rFonts w:ascii="Times New Roman" w:hAnsi="Times New Roman"/>
          <w:bCs/>
          <w:sz w:val="28"/>
          <w:szCs w:val="28"/>
        </w:rPr>
        <w:t xml:space="preserve">№ </w:t>
      </w:r>
      <w:r w:rsidR="00FA381D" w:rsidRPr="0008113F">
        <w:rPr>
          <w:rFonts w:ascii="Times New Roman" w:hAnsi="Times New Roman"/>
          <w:sz w:val="28"/>
          <w:szCs w:val="28"/>
        </w:rPr>
        <w:t xml:space="preserve">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Уставом рабочего поселка Чик, </w:t>
      </w:r>
      <w:r w:rsidR="00FA381D" w:rsidRPr="00CB7C3D">
        <w:rPr>
          <w:rFonts w:ascii="Times New Roman" w:hAnsi="Times New Roman"/>
          <w:sz w:val="28"/>
          <w:szCs w:val="28"/>
        </w:rPr>
        <w:t>Совет депутатов рабочего поселка Чик,</w:t>
      </w:r>
    </w:p>
    <w:p w:rsidR="0045180B" w:rsidRDefault="00FA381D" w:rsidP="0045180B">
      <w:pPr>
        <w:spacing w:after="0" w:line="240" w:lineRule="auto"/>
        <w:ind w:firstLine="851"/>
        <w:jc w:val="both"/>
        <w:rPr>
          <w:rFonts w:ascii="Times New Roman" w:hAnsi="Times New Roman"/>
          <w:bCs/>
          <w:sz w:val="28"/>
          <w:szCs w:val="28"/>
        </w:rPr>
      </w:pPr>
      <w:r w:rsidRPr="00CB7C3D">
        <w:rPr>
          <w:rFonts w:ascii="Times New Roman" w:hAnsi="Times New Roman"/>
          <w:b/>
          <w:bCs/>
          <w:sz w:val="28"/>
          <w:szCs w:val="28"/>
        </w:rPr>
        <w:t>РЕШИЛ:</w:t>
      </w:r>
    </w:p>
    <w:p w:rsidR="008960C3" w:rsidRPr="0045180B" w:rsidRDefault="0045180B" w:rsidP="0045180B">
      <w:pPr>
        <w:spacing w:after="0" w:line="240" w:lineRule="auto"/>
        <w:ind w:firstLine="851"/>
        <w:jc w:val="both"/>
        <w:rPr>
          <w:rFonts w:ascii="Times New Roman" w:hAnsi="Times New Roman"/>
          <w:bCs/>
          <w:sz w:val="28"/>
          <w:szCs w:val="28"/>
        </w:rPr>
      </w:pPr>
      <w:r>
        <w:rPr>
          <w:rFonts w:ascii="Times New Roman" w:hAnsi="Times New Roman"/>
          <w:bCs/>
          <w:sz w:val="28"/>
          <w:szCs w:val="28"/>
        </w:rPr>
        <w:t xml:space="preserve">1. </w:t>
      </w:r>
      <w:r w:rsidR="008960C3">
        <w:rPr>
          <w:rFonts w:ascii="Times New Roman" w:hAnsi="Times New Roman"/>
          <w:bCs/>
          <w:sz w:val="28"/>
          <w:szCs w:val="28"/>
        </w:rPr>
        <w:t xml:space="preserve">Внести изменения </w:t>
      </w:r>
      <w:r w:rsidR="008960C3">
        <w:rPr>
          <w:rFonts w:ascii="Times New Roman" w:hAnsi="Times New Roman"/>
          <w:color w:val="000000"/>
          <w:sz w:val="28"/>
          <w:szCs w:val="28"/>
        </w:rPr>
        <w:t>в решение № 30 тридцать четвертой сессии Совета депутатов рабочего поселка Чик «</w:t>
      </w:r>
      <w:r w:rsidR="008960C3" w:rsidRPr="0008113F">
        <w:rPr>
          <w:rFonts w:ascii="Times New Roman" w:hAnsi="Times New Roman"/>
          <w:color w:val="000000"/>
          <w:sz w:val="28"/>
          <w:szCs w:val="28"/>
        </w:rPr>
        <w:t>Об установлении платы за жилищные</w:t>
      </w:r>
      <w:r w:rsidR="00AF295C">
        <w:rPr>
          <w:rFonts w:ascii="Times New Roman" w:hAnsi="Times New Roman"/>
          <w:color w:val="000000"/>
          <w:sz w:val="28"/>
          <w:szCs w:val="28"/>
        </w:rPr>
        <w:t xml:space="preserve"> услуги на </w:t>
      </w:r>
      <w:r w:rsidR="008960C3">
        <w:rPr>
          <w:rFonts w:ascii="Times New Roman" w:hAnsi="Times New Roman"/>
          <w:color w:val="000000"/>
          <w:sz w:val="28"/>
          <w:szCs w:val="28"/>
        </w:rPr>
        <w:t xml:space="preserve">2015 </w:t>
      </w:r>
      <w:r w:rsidR="008960C3" w:rsidRPr="0008113F">
        <w:rPr>
          <w:rFonts w:ascii="Times New Roman" w:hAnsi="Times New Roman"/>
          <w:color w:val="000000"/>
          <w:sz w:val="28"/>
          <w:szCs w:val="28"/>
        </w:rPr>
        <w:t>год</w:t>
      </w:r>
      <w:r w:rsidR="008960C3">
        <w:rPr>
          <w:rFonts w:ascii="Times New Roman" w:hAnsi="Times New Roman"/>
          <w:color w:val="000000"/>
          <w:sz w:val="28"/>
          <w:szCs w:val="28"/>
        </w:rPr>
        <w:t>»:</w:t>
      </w:r>
    </w:p>
    <w:p w:rsidR="008960C3" w:rsidRDefault="00AF295C" w:rsidP="0045180B">
      <w:pPr>
        <w:pStyle w:val="a7"/>
        <w:spacing w:after="0"/>
        <w:ind w:firstLine="851"/>
        <w:jc w:val="both"/>
        <w:rPr>
          <w:color w:val="000000"/>
          <w:sz w:val="28"/>
          <w:szCs w:val="28"/>
        </w:rPr>
      </w:pPr>
      <w:r>
        <w:rPr>
          <w:color w:val="000000"/>
          <w:sz w:val="28"/>
          <w:szCs w:val="28"/>
        </w:rPr>
        <w:t>1.1.с</w:t>
      </w:r>
      <w:r w:rsidR="008960C3">
        <w:rPr>
          <w:color w:val="000000"/>
          <w:sz w:val="28"/>
          <w:szCs w:val="28"/>
        </w:rPr>
        <w:t>лова «</w:t>
      </w:r>
      <w:r w:rsidR="008960C3" w:rsidRPr="00F95768">
        <w:rPr>
          <w:bCs/>
          <w:sz w:val="28"/>
          <w:szCs w:val="28"/>
        </w:rPr>
        <w:t>Вывоз и размещение ТБО</w:t>
      </w:r>
      <w:r w:rsidR="008960C3">
        <w:rPr>
          <w:bCs/>
          <w:sz w:val="28"/>
          <w:szCs w:val="28"/>
        </w:rPr>
        <w:t xml:space="preserve">» </w:t>
      </w:r>
      <w:r w:rsidR="008960C3">
        <w:rPr>
          <w:color w:val="000000"/>
          <w:sz w:val="28"/>
          <w:szCs w:val="28"/>
        </w:rPr>
        <w:t>заменить словами «Сбор и вывоз бытовых отходов»</w:t>
      </w:r>
      <w:r>
        <w:rPr>
          <w:color w:val="000000"/>
          <w:sz w:val="28"/>
          <w:szCs w:val="28"/>
        </w:rPr>
        <w:t>;</w:t>
      </w:r>
    </w:p>
    <w:p w:rsidR="00FA381D" w:rsidRPr="00AF295C" w:rsidRDefault="00AF295C" w:rsidP="0045180B">
      <w:pPr>
        <w:pStyle w:val="a7"/>
        <w:spacing w:after="0"/>
        <w:ind w:firstLine="851"/>
        <w:jc w:val="both"/>
        <w:rPr>
          <w:color w:val="000000"/>
          <w:sz w:val="28"/>
          <w:szCs w:val="28"/>
        </w:rPr>
      </w:pPr>
      <w:r>
        <w:rPr>
          <w:color w:val="000000"/>
          <w:sz w:val="28"/>
          <w:szCs w:val="28"/>
        </w:rPr>
        <w:t>1.2.с</w:t>
      </w:r>
      <w:r w:rsidR="00FD55EE">
        <w:rPr>
          <w:color w:val="000000"/>
          <w:sz w:val="28"/>
          <w:szCs w:val="28"/>
        </w:rPr>
        <w:t>лово</w:t>
      </w:r>
      <w:r w:rsidR="008960C3">
        <w:rPr>
          <w:color w:val="000000"/>
          <w:sz w:val="28"/>
          <w:szCs w:val="28"/>
        </w:rPr>
        <w:t xml:space="preserve"> «</w:t>
      </w:r>
      <w:r w:rsidR="009A753D">
        <w:rPr>
          <w:bCs/>
          <w:sz w:val="28"/>
          <w:szCs w:val="28"/>
        </w:rPr>
        <w:t>Электроэнерги</w:t>
      </w:r>
      <w:r w:rsidR="00FD55EE">
        <w:rPr>
          <w:bCs/>
          <w:sz w:val="28"/>
          <w:szCs w:val="28"/>
        </w:rPr>
        <w:t>я</w:t>
      </w:r>
      <w:r w:rsidR="008960C3">
        <w:rPr>
          <w:bCs/>
          <w:sz w:val="28"/>
          <w:szCs w:val="28"/>
        </w:rPr>
        <w:t xml:space="preserve">» </w:t>
      </w:r>
      <w:r w:rsidR="008960C3">
        <w:rPr>
          <w:color w:val="000000"/>
          <w:sz w:val="28"/>
          <w:szCs w:val="28"/>
        </w:rPr>
        <w:t>заменить словами «</w:t>
      </w:r>
      <w:r w:rsidR="00E34F0E">
        <w:rPr>
          <w:color w:val="000000"/>
          <w:sz w:val="28"/>
          <w:szCs w:val="28"/>
        </w:rPr>
        <w:t>Освещение помещений общего пользования</w:t>
      </w:r>
      <w:r w:rsidR="008960C3">
        <w:rPr>
          <w:color w:val="000000"/>
          <w:sz w:val="28"/>
          <w:szCs w:val="28"/>
        </w:rPr>
        <w:t>».</w:t>
      </w:r>
    </w:p>
    <w:p w:rsidR="00FA381D" w:rsidRPr="000474C5" w:rsidRDefault="00436A36" w:rsidP="0045180B">
      <w:pPr>
        <w:pStyle w:val="a6"/>
        <w:ind w:left="0" w:firstLine="851"/>
        <w:jc w:val="both"/>
        <w:rPr>
          <w:sz w:val="28"/>
          <w:szCs w:val="28"/>
        </w:rPr>
      </w:pPr>
      <w:r>
        <w:rPr>
          <w:sz w:val="28"/>
          <w:szCs w:val="28"/>
        </w:rPr>
        <w:t>2</w:t>
      </w:r>
      <w:r w:rsidR="00FA381D" w:rsidRPr="000474C5">
        <w:rPr>
          <w:sz w:val="28"/>
          <w:szCs w:val="28"/>
        </w:rPr>
        <w:t>. Опубликовать настоящее решение в «Информационном бюллетене органов местного самоуправления рабочего поселка Чик».</w:t>
      </w:r>
    </w:p>
    <w:p w:rsidR="00FA381D" w:rsidRPr="00CB7C3D" w:rsidRDefault="00FA381D" w:rsidP="00AF295C">
      <w:pPr>
        <w:spacing w:after="0" w:line="240" w:lineRule="auto"/>
        <w:ind w:firstLine="851"/>
        <w:jc w:val="both"/>
        <w:rPr>
          <w:rFonts w:ascii="Times New Roman" w:hAnsi="Times New Roman"/>
          <w:sz w:val="28"/>
          <w:szCs w:val="28"/>
        </w:rPr>
      </w:pPr>
    </w:p>
    <w:p w:rsidR="00FA381D" w:rsidRPr="00CB7C3D" w:rsidRDefault="00FA381D" w:rsidP="00AF295C">
      <w:pPr>
        <w:spacing w:after="0" w:line="240" w:lineRule="auto"/>
        <w:ind w:firstLine="851"/>
        <w:jc w:val="both"/>
        <w:rPr>
          <w:rFonts w:ascii="Times New Roman" w:hAnsi="Times New Roman"/>
          <w:sz w:val="28"/>
          <w:szCs w:val="28"/>
        </w:rPr>
      </w:pPr>
    </w:p>
    <w:p w:rsidR="00FA381D" w:rsidRPr="00CB7C3D" w:rsidRDefault="00FA381D" w:rsidP="00436A36">
      <w:pPr>
        <w:spacing w:after="0" w:line="240" w:lineRule="auto"/>
        <w:ind w:firstLine="851"/>
        <w:jc w:val="both"/>
        <w:rPr>
          <w:rFonts w:ascii="Times New Roman" w:hAnsi="Times New Roman"/>
          <w:sz w:val="28"/>
          <w:szCs w:val="28"/>
        </w:rPr>
      </w:pPr>
    </w:p>
    <w:p w:rsidR="00FA381D" w:rsidRPr="00CB7C3D" w:rsidRDefault="00FA381D" w:rsidP="00436A36">
      <w:pPr>
        <w:spacing w:after="0" w:line="240" w:lineRule="auto"/>
        <w:ind w:firstLine="851"/>
        <w:jc w:val="both"/>
        <w:rPr>
          <w:rFonts w:ascii="Times New Roman" w:hAnsi="Times New Roman"/>
          <w:sz w:val="28"/>
          <w:szCs w:val="28"/>
        </w:rPr>
      </w:pPr>
      <w:r w:rsidRPr="00CB7C3D">
        <w:rPr>
          <w:rFonts w:ascii="Times New Roman" w:hAnsi="Times New Roman"/>
          <w:sz w:val="28"/>
          <w:szCs w:val="28"/>
        </w:rPr>
        <w:t>Глава рабочего поселка Чик</w:t>
      </w:r>
      <w:r w:rsidRPr="00CB7C3D">
        <w:rPr>
          <w:rFonts w:ascii="Times New Roman" w:hAnsi="Times New Roman"/>
          <w:sz w:val="28"/>
          <w:szCs w:val="28"/>
        </w:rPr>
        <w:tab/>
      </w:r>
      <w:r w:rsidRPr="00CB7C3D">
        <w:rPr>
          <w:rFonts w:ascii="Times New Roman" w:hAnsi="Times New Roman"/>
          <w:sz w:val="28"/>
          <w:szCs w:val="28"/>
        </w:rPr>
        <w:tab/>
      </w:r>
      <w:r w:rsidRPr="00CB7C3D">
        <w:rPr>
          <w:rFonts w:ascii="Times New Roman" w:hAnsi="Times New Roman"/>
          <w:sz w:val="28"/>
          <w:szCs w:val="28"/>
        </w:rPr>
        <w:tab/>
      </w:r>
      <w:r w:rsidRPr="00CB7C3D">
        <w:rPr>
          <w:rFonts w:ascii="Times New Roman" w:hAnsi="Times New Roman"/>
          <w:sz w:val="28"/>
          <w:szCs w:val="28"/>
        </w:rPr>
        <w:tab/>
        <w:t>В. Ф. Арюткин</w:t>
      </w:r>
    </w:p>
    <w:p w:rsidR="00FA381D" w:rsidRPr="00CB7C3D" w:rsidRDefault="00FA381D" w:rsidP="00436A36">
      <w:pPr>
        <w:widowControl w:val="0"/>
        <w:autoSpaceDE w:val="0"/>
        <w:autoSpaceDN w:val="0"/>
        <w:adjustRightInd w:val="0"/>
        <w:spacing w:after="0" w:line="240" w:lineRule="auto"/>
        <w:ind w:firstLine="851"/>
        <w:jc w:val="center"/>
        <w:rPr>
          <w:rFonts w:ascii="Times New Roman" w:hAnsi="Times New Roman"/>
          <w:b/>
          <w:sz w:val="28"/>
          <w:szCs w:val="28"/>
        </w:rPr>
      </w:pPr>
    </w:p>
    <w:p w:rsidR="00FA381D" w:rsidRPr="00CB7C3D" w:rsidRDefault="00FA381D" w:rsidP="00436A36">
      <w:pPr>
        <w:widowControl w:val="0"/>
        <w:autoSpaceDE w:val="0"/>
        <w:autoSpaceDN w:val="0"/>
        <w:adjustRightInd w:val="0"/>
        <w:spacing w:after="0" w:line="240" w:lineRule="auto"/>
        <w:ind w:firstLine="851"/>
        <w:jc w:val="center"/>
        <w:rPr>
          <w:rFonts w:ascii="Times New Roman" w:hAnsi="Times New Roman"/>
          <w:b/>
          <w:sz w:val="28"/>
          <w:szCs w:val="28"/>
        </w:rPr>
      </w:pPr>
    </w:p>
    <w:p w:rsidR="001870FB" w:rsidRDefault="001870FB" w:rsidP="00436A36">
      <w:pPr>
        <w:widowControl w:val="0"/>
        <w:autoSpaceDE w:val="0"/>
        <w:autoSpaceDN w:val="0"/>
        <w:adjustRightInd w:val="0"/>
        <w:spacing w:after="0" w:line="240" w:lineRule="auto"/>
        <w:ind w:firstLine="851"/>
        <w:jc w:val="center"/>
        <w:rPr>
          <w:rFonts w:ascii="Times New Roman" w:hAnsi="Times New Roman"/>
          <w:b/>
          <w:sz w:val="28"/>
          <w:szCs w:val="28"/>
        </w:rPr>
      </w:pPr>
    </w:p>
    <w:p w:rsidR="001870FB" w:rsidRDefault="001870FB" w:rsidP="00436A36">
      <w:pPr>
        <w:widowControl w:val="0"/>
        <w:autoSpaceDE w:val="0"/>
        <w:autoSpaceDN w:val="0"/>
        <w:adjustRightInd w:val="0"/>
        <w:spacing w:after="0" w:line="240" w:lineRule="auto"/>
        <w:ind w:firstLine="851"/>
        <w:jc w:val="center"/>
        <w:rPr>
          <w:rFonts w:ascii="Times New Roman" w:hAnsi="Times New Roman"/>
          <w:b/>
          <w:sz w:val="28"/>
          <w:szCs w:val="28"/>
        </w:rPr>
      </w:pPr>
    </w:p>
    <w:p w:rsidR="00FD55EE" w:rsidRPr="00CB7C3D" w:rsidRDefault="00FD55EE" w:rsidP="00765675">
      <w:pPr>
        <w:widowControl w:val="0"/>
        <w:autoSpaceDE w:val="0"/>
        <w:autoSpaceDN w:val="0"/>
        <w:adjustRightInd w:val="0"/>
        <w:spacing w:after="0" w:line="240" w:lineRule="auto"/>
        <w:rPr>
          <w:rFonts w:ascii="Times New Roman" w:hAnsi="Times New Roman"/>
          <w:b/>
          <w:sz w:val="28"/>
          <w:szCs w:val="28"/>
        </w:rPr>
      </w:pPr>
    </w:p>
    <w:p w:rsidR="001C11E7" w:rsidRPr="007557AD" w:rsidRDefault="001C11E7" w:rsidP="001C11E7">
      <w:pPr>
        <w:widowControl w:val="0"/>
        <w:autoSpaceDE w:val="0"/>
        <w:autoSpaceDN w:val="0"/>
        <w:adjustRightInd w:val="0"/>
        <w:spacing w:after="0" w:line="240" w:lineRule="auto"/>
        <w:ind w:firstLine="851"/>
        <w:jc w:val="center"/>
        <w:rPr>
          <w:rFonts w:ascii="Times New Roman" w:hAnsi="Times New Roman"/>
          <w:color w:val="000000"/>
          <w:sz w:val="28"/>
          <w:szCs w:val="28"/>
        </w:rPr>
      </w:pPr>
      <w:r w:rsidRPr="007557AD">
        <w:rPr>
          <w:rFonts w:ascii="Times New Roman" w:hAnsi="Times New Roman"/>
          <w:b/>
          <w:sz w:val="28"/>
          <w:szCs w:val="28"/>
        </w:rPr>
        <w:lastRenderedPageBreak/>
        <w:t>СОВЕТ ДЕПУТАТОВ</w:t>
      </w:r>
    </w:p>
    <w:p w:rsidR="001C11E7" w:rsidRPr="007557AD" w:rsidRDefault="001C11E7" w:rsidP="001C11E7">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рабочего поселка Чик</w:t>
      </w:r>
    </w:p>
    <w:p w:rsidR="001C11E7" w:rsidRPr="007557AD" w:rsidRDefault="001C11E7" w:rsidP="001C11E7">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Коченевского района Новосибирской области</w:t>
      </w:r>
    </w:p>
    <w:p w:rsidR="001C11E7" w:rsidRPr="007557AD" w:rsidRDefault="001C11E7" w:rsidP="001C11E7">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(четвертого созыва)</w:t>
      </w:r>
    </w:p>
    <w:p w:rsidR="001C11E7" w:rsidRPr="007557AD" w:rsidRDefault="001C11E7" w:rsidP="001C11E7">
      <w:pPr>
        <w:spacing w:after="0" w:line="240" w:lineRule="auto"/>
        <w:ind w:firstLine="851"/>
        <w:jc w:val="center"/>
        <w:rPr>
          <w:rFonts w:ascii="Times New Roman" w:hAnsi="Times New Roman"/>
          <w:b/>
          <w:sz w:val="28"/>
          <w:szCs w:val="28"/>
        </w:rPr>
      </w:pPr>
    </w:p>
    <w:p w:rsidR="001C11E7" w:rsidRPr="007557AD" w:rsidRDefault="001C11E7" w:rsidP="001C11E7">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РЕШЕНИЕ</w:t>
      </w:r>
      <w:r>
        <w:rPr>
          <w:rFonts w:ascii="Times New Roman" w:hAnsi="Times New Roman"/>
          <w:b/>
          <w:sz w:val="28"/>
          <w:szCs w:val="28"/>
        </w:rPr>
        <w:t xml:space="preserve"> № ____</w:t>
      </w:r>
    </w:p>
    <w:p w:rsidR="001C11E7" w:rsidRDefault="001C11E7" w:rsidP="001C11E7">
      <w:pPr>
        <w:spacing w:after="0" w:line="240" w:lineRule="auto"/>
        <w:ind w:firstLine="851"/>
        <w:jc w:val="center"/>
        <w:rPr>
          <w:rFonts w:ascii="Times New Roman" w:hAnsi="Times New Roman"/>
          <w:b/>
          <w:color w:val="000000"/>
          <w:sz w:val="28"/>
          <w:szCs w:val="28"/>
        </w:rPr>
      </w:pPr>
      <w:r w:rsidRPr="007557AD">
        <w:rPr>
          <w:rFonts w:ascii="Times New Roman" w:hAnsi="Times New Roman"/>
          <w:b/>
          <w:color w:val="000000"/>
          <w:sz w:val="28"/>
          <w:szCs w:val="28"/>
        </w:rPr>
        <w:t>(</w:t>
      </w:r>
      <w:r>
        <w:rPr>
          <w:rFonts w:ascii="Times New Roman" w:hAnsi="Times New Roman"/>
          <w:b/>
          <w:color w:val="000000"/>
          <w:sz w:val="28"/>
          <w:szCs w:val="28"/>
        </w:rPr>
        <w:t>______________сессия</w:t>
      </w:r>
      <w:r w:rsidRPr="007557AD">
        <w:rPr>
          <w:rFonts w:ascii="Times New Roman" w:hAnsi="Times New Roman"/>
          <w:b/>
          <w:color w:val="000000"/>
          <w:sz w:val="28"/>
          <w:szCs w:val="28"/>
        </w:rPr>
        <w:t>)</w:t>
      </w:r>
    </w:p>
    <w:p w:rsidR="001C11E7" w:rsidRPr="007557AD" w:rsidRDefault="001C11E7" w:rsidP="001C11E7">
      <w:pPr>
        <w:spacing w:after="0" w:line="240" w:lineRule="auto"/>
        <w:ind w:firstLine="851"/>
        <w:jc w:val="center"/>
        <w:rPr>
          <w:rFonts w:ascii="Times New Roman" w:hAnsi="Times New Roman"/>
          <w:b/>
          <w:color w:val="000000"/>
          <w:sz w:val="28"/>
          <w:szCs w:val="28"/>
        </w:rPr>
      </w:pPr>
    </w:p>
    <w:p w:rsidR="001C11E7" w:rsidRPr="007557AD" w:rsidRDefault="001C11E7" w:rsidP="001C11E7">
      <w:pPr>
        <w:spacing w:after="0" w:line="240" w:lineRule="auto"/>
        <w:ind w:firstLine="851"/>
        <w:jc w:val="center"/>
        <w:rPr>
          <w:rFonts w:ascii="Times New Roman" w:hAnsi="Times New Roman"/>
          <w:color w:val="000000"/>
          <w:sz w:val="28"/>
          <w:szCs w:val="28"/>
        </w:rPr>
      </w:pPr>
      <w:r>
        <w:rPr>
          <w:rFonts w:ascii="Times New Roman" w:hAnsi="Times New Roman"/>
          <w:color w:val="000000"/>
          <w:sz w:val="28"/>
          <w:szCs w:val="28"/>
        </w:rPr>
        <w:t>______________.2015</w:t>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t>р. п. Чик</w:t>
      </w:r>
    </w:p>
    <w:p w:rsidR="008A27EF" w:rsidRPr="00FD19B0" w:rsidRDefault="008A27EF" w:rsidP="008A27EF">
      <w:pPr>
        <w:spacing w:after="0" w:line="240" w:lineRule="auto"/>
        <w:jc w:val="center"/>
        <w:rPr>
          <w:rFonts w:ascii="Times New Roman" w:hAnsi="Times New Roman"/>
          <w:color w:val="000000"/>
          <w:sz w:val="28"/>
          <w:szCs w:val="28"/>
        </w:rPr>
      </w:pPr>
    </w:p>
    <w:p w:rsidR="00FD55EE" w:rsidRDefault="00FD55EE" w:rsidP="00FD55EE">
      <w:pPr>
        <w:spacing w:after="0" w:line="240" w:lineRule="auto"/>
        <w:ind w:firstLine="851"/>
        <w:jc w:val="center"/>
        <w:rPr>
          <w:rFonts w:ascii="Times New Roman" w:hAnsi="Times New Roman"/>
          <w:b/>
          <w:color w:val="000000"/>
          <w:sz w:val="28"/>
          <w:szCs w:val="28"/>
        </w:rPr>
      </w:pPr>
      <w:r w:rsidRPr="007936B7">
        <w:rPr>
          <w:rFonts w:ascii="Times New Roman" w:hAnsi="Times New Roman"/>
          <w:b/>
          <w:color w:val="000000"/>
          <w:sz w:val="28"/>
          <w:szCs w:val="28"/>
        </w:rPr>
        <w:t>О проекте изменений и дополнений в Устав рабочего поселка Чик Коченевско</w:t>
      </w:r>
      <w:r>
        <w:rPr>
          <w:rFonts w:ascii="Times New Roman" w:hAnsi="Times New Roman"/>
          <w:b/>
          <w:color w:val="000000"/>
          <w:sz w:val="28"/>
          <w:szCs w:val="28"/>
        </w:rPr>
        <w:t>го района Новосибирской области</w:t>
      </w:r>
    </w:p>
    <w:p w:rsidR="00FD55EE" w:rsidRPr="007936B7" w:rsidRDefault="00FD55EE" w:rsidP="00FD55EE">
      <w:pPr>
        <w:spacing w:after="0" w:line="240" w:lineRule="auto"/>
        <w:ind w:firstLine="851"/>
        <w:jc w:val="center"/>
        <w:rPr>
          <w:rFonts w:ascii="Times New Roman" w:hAnsi="Times New Roman"/>
          <w:b/>
          <w:bCs/>
          <w:iCs/>
          <w:color w:val="000000"/>
          <w:sz w:val="28"/>
          <w:szCs w:val="28"/>
        </w:rPr>
      </w:pPr>
      <w:r w:rsidRPr="007936B7">
        <w:rPr>
          <w:rFonts w:ascii="Times New Roman" w:hAnsi="Times New Roman"/>
          <w:b/>
          <w:color w:val="000000"/>
          <w:sz w:val="28"/>
          <w:szCs w:val="28"/>
        </w:rPr>
        <w:t>и назначении публичных слушаний</w:t>
      </w:r>
    </w:p>
    <w:p w:rsidR="00FD55EE" w:rsidRPr="00FD19B0" w:rsidRDefault="00FD55EE" w:rsidP="00FD55EE">
      <w:pPr>
        <w:spacing w:after="0" w:line="240" w:lineRule="auto"/>
        <w:ind w:firstLine="851"/>
        <w:rPr>
          <w:rFonts w:ascii="Times New Roman" w:hAnsi="Times New Roman"/>
          <w:sz w:val="28"/>
          <w:szCs w:val="28"/>
        </w:rPr>
      </w:pPr>
    </w:p>
    <w:p w:rsidR="00FD55EE" w:rsidRPr="00A82897" w:rsidRDefault="00FD55EE" w:rsidP="00A82897">
      <w:pPr>
        <w:shd w:val="clear" w:color="auto" w:fill="FFFFFF"/>
        <w:spacing w:after="0" w:line="240" w:lineRule="auto"/>
        <w:ind w:firstLine="851"/>
        <w:jc w:val="both"/>
        <w:outlineLvl w:val="0"/>
        <w:rPr>
          <w:rFonts w:ascii="Times New Roman" w:hAnsi="Times New Roman"/>
          <w:kern w:val="36"/>
          <w:sz w:val="28"/>
          <w:szCs w:val="28"/>
        </w:rPr>
      </w:pPr>
      <w:r w:rsidRPr="00A82897">
        <w:rPr>
          <w:rFonts w:ascii="Times New Roman" w:hAnsi="Times New Roman"/>
          <w:sz w:val="28"/>
          <w:szCs w:val="28"/>
        </w:rPr>
        <w:t xml:space="preserve">В соответствии с </w:t>
      </w:r>
      <w:r w:rsidR="00884B7C" w:rsidRPr="00A82897">
        <w:rPr>
          <w:rFonts w:ascii="Times New Roman" w:hAnsi="Times New Roman"/>
          <w:kern w:val="36"/>
          <w:sz w:val="28"/>
          <w:szCs w:val="28"/>
        </w:rPr>
        <w:t xml:space="preserve">Федеральным законом Российской Федерации от 31 декабря 2014 г. № 499-ФЗ </w:t>
      </w:r>
      <w:r w:rsidR="00884B7C" w:rsidRPr="00A82897">
        <w:rPr>
          <w:rFonts w:ascii="Times New Roman" w:hAnsi="Times New Roman"/>
          <w:sz w:val="28"/>
          <w:szCs w:val="28"/>
        </w:rPr>
        <w:t xml:space="preserve">«О внесении изменений в Земельный кодекс Российской Федерации и отдельные законодательные акты Российской Федерации», </w:t>
      </w:r>
      <w:r w:rsidR="00884B7C" w:rsidRPr="00A82897">
        <w:rPr>
          <w:rFonts w:ascii="Times New Roman" w:hAnsi="Times New Roman"/>
          <w:kern w:val="36"/>
          <w:sz w:val="28"/>
          <w:szCs w:val="28"/>
        </w:rPr>
        <w:t xml:space="preserve">Федеральным законом Российской Федерации от 24 июля 2007 г. № 221-ФЗ </w:t>
      </w:r>
      <w:r w:rsidR="00884B7C" w:rsidRPr="00A82897">
        <w:rPr>
          <w:rFonts w:ascii="Times New Roman" w:hAnsi="Times New Roman"/>
          <w:sz w:val="28"/>
          <w:szCs w:val="28"/>
        </w:rPr>
        <w:t xml:space="preserve">«О государственном кадастре недвижимости», </w:t>
      </w:r>
      <w:r w:rsidR="00884B7C" w:rsidRPr="00A82897">
        <w:rPr>
          <w:rFonts w:ascii="Times New Roman" w:hAnsi="Times New Roman"/>
          <w:kern w:val="36"/>
          <w:sz w:val="28"/>
          <w:szCs w:val="28"/>
        </w:rPr>
        <w:t xml:space="preserve">Федеральным законом Российской Федерации от 29 декабря 2014 г. № 456-ФЗ </w:t>
      </w:r>
      <w:r w:rsidR="00884B7C" w:rsidRPr="00A82897">
        <w:rPr>
          <w:rFonts w:ascii="Times New Roman" w:hAnsi="Times New Roman"/>
          <w:sz w:val="28"/>
          <w:szCs w:val="28"/>
        </w:rPr>
        <w:t xml:space="preserve">«О внесении изменений в Градостроительный кодекс Российской Федерации и отдельные законодательные акты Российской Федерации», </w:t>
      </w:r>
      <w:r w:rsidR="00884B7C" w:rsidRPr="00A82897">
        <w:rPr>
          <w:rFonts w:ascii="Times New Roman" w:hAnsi="Times New Roman"/>
          <w:kern w:val="36"/>
          <w:sz w:val="28"/>
          <w:szCs w:val="28"/>
        </w:rPr>
        <w:t>Федеральным законом Российской Фе</w:t>
      </w:r>
      <w:r w:rsidR="008E0C18" w:rsidRPr="00A82897">
        <w:rPr>
          <w:rFonts w:ascii="Times New Roman" w:hAnsi="Times New Roman"/>
          <w:kern w:val="36"/>
          <w:sz w:val="28"/>
          <w:szCs w:val="28"/>
        </w:rPr>
        <w:t xml:space="preserve">дерации от 22 декабря 2014 г. № </w:t>
      </w:r>
      <w:r w:rsidR="00884B7C" w:rsidRPr="00A82897">
        <w:rPr>
          <w:rFonts w:ascii="Times New Roman" w:hAnsi="Times New Roman"/>
          <w:kern w:val="36"/>
          <w:sz w:val="28"/>
          <w:szCs w:val="28"/>
        </w:rPr>
        <w:t xml:space="preserve">431-ФЗ </w:t>
      </w:r>
      <w:r w:rsidR="00884B7C" w:rsidRPr="00A82897">
        <w:rPr>
          <w:rFonts w:ascii="Times New Roman" w:hAnsi="Times New Roman"/>
          <w:sz w:val="28"/>
          <w:szCs w:val="28"/>
        </w:rPr>
        <w:t>«О внесении изменений в отдельные законодательные акты Российской Федерации по вопросам противодействия коррупции», Федеральным законом от 27 мая 2014 № 136-ФЗ «О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«Об общих принципах организации местного самоуправления в Российской Федерации»</w:t>
      </w:r>
      <w:r w:rsidR="00A82897" w:rsidRPr="00A82897">
        <w:rPr>
          <w:rFonts w:ascii="Times New Roman" w:hAnsi="Times New Roman"/>
          <w:sz w:val="28"/>
          <w:szCs w:val="28"/>
        </w:rPr>
        <w:t xml:space="preserve">, </w:t>
      </w:r>
      <w:r w:rsidR="00A82897" w:rsidRPr="00A82897">
        <w:rPr>
          <w:rFonts w:ascii="Times New Roman" w:hAnsi="Times New Roman"/>
          <w:kern w:val="36"/>
          <w:sz w:val="28"/>
          <w:szCs w:val="28"/>
        </w:rPr>
        <w:t xml:space="preserve">Федеральным законом </w:t>
      </w:r>
      <w:r w:rsidR="00A82897" w:rsidRPr="00C06663">
        <w:rPr>
          <w:rFonts w:ascii="Times New Roman" w:hAnsi="Times New Roman"/>
          <w:kern w:val="36"/>
          <w:sz w:val="28"/>
          <w:szCs w:val="28"/>
        </w:rPr>
        <w:t>Российской Ф</w:t>
      </w:r>
      <w:r w:rsidR="00A82897" w:rsidRPr="00A82897">
        <w:rPr>
          <w:rFonts w:ascii="Times New Roman" w:hAnsi="Times New Roman"/>
          <w:kern w:val="36"/>
          <w:sz w:val="28"/>
          <w:szCs w:val="28"/>
        </w:rPr>
        <w:t xml:space="preserve">едерации от 3 февраля 2015 г. № </w:t>
      </w:r>
      <w:r w:rsidR="00A82897" w:rsidRPr="00C06663">
        <w:rPr>
          <w:rFonts w:ascii="Times New Roman" w:hAnsi="Times New Roman"/>
          <w:kern w:val="36"/>
          <w:sz w:val="28"/>
          <w:szCs w:val="28"/>
        </w:rPr>
        <w:t>8-ФЗ</w:t>
      </w:r>
      <w:r w:rsidR="00A82897">
        <w:rPr>
          <w:rFonts w:ascii="Times New Roman" w:hAnsi="Times New Roman"/>
          <w:kern w:val="36"/>
          <w:sz w:val="28"/>
          <w:szCs w:val="28"/>
        </w:rPr>
        <w:t xml:space="preserve"> </w:t>
      </w:r>
      <w:r w:rsidR="00A82897" w:rsidRPr="00A82897">
        <w:rPr>
          <w:rFonts w:ascii="Times New Roman" w:hAnsi="Times New Roman"/>
          <w:sz w:val="28"/>
          <w:szCs w:val="28"/>
        </w:rPr>
        <w:t>«</w:t>
      </w:r>
      <w:r w:rsidR="00A82897" w:rsidRPr="00C06663">
        <w:rPr>
          <w:rFonts w:ascii="Times New Roman" w:hAnsi="Times New Roman"/>
          <w:sz w:val="28"/>
          <w:szCs w:val="28"/>
        </w:rPr>
        <w:t>О внесении изменений в стат</w:t>
      </w:r>
      <w:r w:rsidR="00A82897" w:rsidRPr="00A82897">
        <w:rPr>
          <w:rFonts w:ascii="Times New Roman" w:hAnsi="Times New Roman"/>
          <w:sz w:val="28"/>
          <w:szCs w:val="28"/>
        </w:rPr>
        <w:t>ьи 32 и 33 Федерального закона «</w:t>
      </w:r>
      <w:r w:rsidR="00A82897" w:rsidRPr="00C06663">
        <w:rPr>
          <w:rFonts w:ascii="Times New Roman" w:hAnsi="Times New Roman"/>
          <w:sz w:val="28"/>
          <w:szCs w:val="28"/>
        </w:rPr>
        <w:t xml:space="preserve">Об основных гарантиях избирательных прав и права на участие в референдуме граждан Российской </w:t>
      </w:r>
      <w:r w:rsidR="00A82897" w:rsidRPr="00A82897">
        <w:rPr>
          <w:rFonts w:ascii="Times New Roman" w:hAnsi="Times New Roman"/>
          <w:sz w:val="28"/>
          <w:szCs w:val="28"/>
        </w:rPr>
        <w:t>Федерации» и Федеральный закон «</w:t>
      </w:r>
      <w:r w:rsidR="00A82897" w:rsidRPr="00C06663">
        <w:rPr>
          <w:rFonts w:ascii="Times New Roman" w:hAnsi="Times New Roman"/>
          <w:sz w:val="28"/>
          <w:szCs w:val="28"/>
        </w:rPr>
        <w:t>Об общих принципах организации местного самоуправления в Российской Фед</w:t>
      </w:r>
      <w:r w:rsidR="00A82897" w:rsidRPr="00A82897">
        <w:rPr>
          <w:rFonts w:ascii="Times New Roman" w:hAnsi="Times New Roman"/>
          <w:sz w:val="28"/>
          <w:szCs w:val="28"/>
        </w:rPr>
        <w:t xml:space="preserve">ерации» </w:t>
      </w:r>
      <w:r w:rsidRPr="00A82897">
        <w:rPr>
          <w:rFonts w:ascii="Times New Roman" w:hAnsi="Times New Roman"/>
          <w:sz w:val="28"/>
          <w:szCs w:val="28"/>
        </w:rPr>
        <w:t>и в целях приведения Устава рабочего поселка Чик Коченевского района Новосибирской области в соответствие с требованиями федерального законодательства, Совет депутатов рабочего поселка Чик Коченевского района Новосибирской области</w:t>
      </w:r>
    </w:p>
    <w:p w:rsidR="00FD55EE" w:rsidRPr="00E71EFF" w:rsidRDefault="00FD55EE" w:rsidP="00FD55EE">
      <w:pPr>
        <w:spacing w:after="0" w:line="240" w:lineRule="auto"/>
        <w:ind w:firstLine="851"/>
        <w:jc w:val="both"/>
        <w:rPr>
          <w:rFonts w:ascii="Times New Roman" w:hAnsi="Times New Roman"/>
          <w:b/>
          <w:sz w:val="28"/>
          <w:szCs w:val="28"/>
        </w:rPr>
      </w:pPr>
      <w:r w:rsidRPr="00E71EFF">
        <w:rPr>
          <w:rFonts w:ascii="Times New Roman" w:hAnsi="Times New Roman"/>
          <w:b/>
          <w:sz w:val="28"/>
          <w:szCs w:val="28"/>
        </w:rPr>
        <w:t>РЕШИЛ:</w:t>
      </w:r>
    </w:p>
    <w:p w:rsidR="00BA32E6" w:rsidRDefault="00FD55EE" w:rsidP="0024520C">
      <w:pPr>
        <w:pStyle w:val="a6"/>
        <w:numPr>
          <w:ilvl w:val="0"/>
          <w:numId w:val="10"/>
        </w:numPr>
        <w:ind w:left="0" w:firstLine="851"/>
        <w:jc w:val="both"/>
        <w:rPr>
          <w:sz w:val="28"/>
          <w:szCs w:val="28"/>
        </w:rPr>
      </w:pPr>
      <w:r w:rsidRPr="00E71EFF">
        <w:rPr>
          <w:sz w:val="28"/>
          <w:szCs w:val="28"/>
        </w:rPr>
        <w:t>Принять за основу проект изменений в Устав рабочего поселка Чик Коченевского района Новосибирской области (приложение).</w:t>
      </w:r>
    </w:p>
    <w:p w:rsidR="00BA32E6" w:rsidRDefault="00FD55EE" w:rsidP="0024520C">
      <w:pPr>
        <w:pStyle w:val="a6"/>
        <w:numPr>
          <w:ilvl w:val="0"/>
          <w:numId w:val="10"/>
        </w:numPr>
        <w:ind w:left="0" w:firstLine="851"/>
        <w:jc w:val="both"/>
        <w:rPr>
          <w:sz w:val="28"/>
          <w:szCs w:val="28"/>
        </w:rPr>
      </w:pPr>
      <w:r w:rsidRPr="00E71EFF">
        <w:rPr>
          <w:sz w:val="28"/>
          <w:szCs w:val="28"/>
        </w:rPr>
        <w:t>Опубликовать проект изменений в Устав рабочего поселка Чик Коченевского района Новосибирской области в «Информационном бюллетене органов местного самоуправления рабочего поселка Чик».</w:t>
      </w:r>
    </w:p>
    <w:p w:rsidR="00FD55EE" w:rsidRPr="00BA32E6" w:rsidRDefault="00FD55EE" w:rsidP="0024520C">
      <w:pPr>
        <w:pStyle w:val="a6"/>
        <w:numPr>
          <w:ilvl w:val="0"/>
          <w:numId w:val="10"/>
        </w:numPr>
        <w:ind w:left="0" w:firstLine="851"/>
        <w:jc w:val="both"/>
        <w:rPr>
          <w:sz w:val="28"/>
          <w:szCs w:val="28"/>
        </w:rPr>
      </w:pPr>
      <w:r w:rsidRPr="00BA32E6">
        <w:rPr>
          <w:sz w:val="28"/>
          <w:szCs w:val="28"/>
        </w:rPr>
        <w:t xml:space="preserve">Председателю Совета депутатов (Дзуцева Л. А.) провести публичные слушания по обсуждению проекта изменений в Устав рабочего поселка Чик </w:t>
      </w:r>
      <w:r w:rsidRPr="00BA32E6">
        <w:rPr>
          <w:sz w:val="28"/>
          <w:szCs w:val="28"/>
        </w:rPr>
        <w:lastRenderedPageBreak/>
        <w:t>Коченевско</w:t>
      </w:r>
      <w:r w:rsidR="00884B7C" w:rsidRPr="00BA32E6">
        <w:rPr>
          <w:sz w:val="28"/>
          <w:szCs w:val="28"/>
        </w:rPr>
        <w:t xml:space="preserve">го района Новосибирской области </w:t>
      </w:r>
      <w:r w:rsidR="001C11E7">
        <w:rPr>
          <w:sz w:val="28"/>
          <w:szCs w:val="28"/>
        </w:rPr>
        <w:t xml:space="preserve">_____________ </w:t>
      </w:r>
      <w:r w:rsidR="00884B7C" w:rsidRPr="00BA32E6">
        <w:rPr>
          <w:sz w:val="28"/>
          <w:szCs w:val="28"/>
        </w:rPr>
        <w:t xml:space="preserve">2015 </w:t>
      </w:r>
      <w:r w:rsidRPr="00BA32E6">
        <w:rPr>
          <w:sz w:val="28"/>
          <w:szCs w:val="28"/>
        </w:rPr>
        <w:t>года в 14. 00 в помещении администрации.</w:t>
      </w:r>
    </w:p>
    <w:p w:rsidR="00FD55EE" w:rsidRPr="00E71EFF" w:rsidRDefault="00FD55EE" w:rsidP="00BA32E6">
      <w:pPr>
        <w:spacing w:after="0" w:line="240" w:lineRule="auto"/>
        <w:ind w:firstLine="851"/>
        <w:jc w:val="both"/>
        <w:rPr>
          <w:rFonts w:ascii="Times New Roman" w:hAnsi="Times New Roman"/>
          <w:sz w:val="28"/>
          <w:szCs w:val="28"/>
        </w:rPr>
      </w:pPr>
    </w:p>
    <w:p w:rsidR="00FD55EE" w:rsidRPr="00E71EFF" w:rsidRDefault="00FD55EE" w:rsidP="00BA32E6">
      <w:pPr>
        <w:spacing w:after="0" w:line="240" w:lineRule="auto"/>
        <w:ind w:firstLine="851"/>
        <w:jc w:val="both"/>
        <w:rPr>
          <w:rFonts w:ascii="Times New Roman" w:hAnsi="Times New Roman"/>
          <w:sz w:val="28"/>
          <w:szCs w:val="28"/>
        </w:rPr>
      </w:pPr>
    </w:p>
    <w:p w:rsidR="00FD55EE" w:rsidRPr="00E71EFF" w:rsidRDefault="00FD55EE" w:rsidP="00FD55EE">
      <w:pPr>
        <w:spacing w:after="0" w:line="240" w:lineRule="auto"/>
        <w:ind w:firstLine="851"/>
        <w:jc w:val="both"/>
        <w:rPr>
          <w:rFonts w:ascii="Times New Roman" w:hAnsi="Times New Roman"/>
          <w:sz w:val="28"/>
          <w:szCs w:val="28"/>
        </w:rPr>
      </w:pPr>
    </w:p>
    <w:p w:rsidR="00FD55EE" w:rsidRPr="00E71EFF" w:rsidRDefault="00FD55EE" w:rsidP="00FD55EE">
      <w:pPr>
        <w:spacing w:after="0" w:line="240" w:lineRule="auto"/>
        <w:ind w:firstLine="851"/>
        <w:jc w:val="both"/>
        <w:rPr>
          <w:rFonts w:ascii="Times New Roman" w:hAnsi="Times New Roman"/>
          <w:sz w:val="28"/>
          <w:szCs w:val="28"/>
        </w:rPr>
      </w:pPr>
      <w:r w:rsidRPr="00E71EFF">
        <w:rPr>
          <w:rFonts w:ascii="Times New Roman" w:hAnsi="Times New Roman"/>
          <w:sz w:val="28"/>
          <w:szCs w:val="28"/>
        </w:rPr>
        <w:t>Глава рабочего поселка Чик</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E71EFF">
        <w:rPr>
          <w:rFonts w:ascii="Times New Roman" w:hAnsi="Times New Roman"/>
          <w:sz w:val="28"/>
          <w:szCs w:val="28"/>
        </w:rPr>
        <w:tab/>
      </w:r>
      <w:r>
        <w:rPr>
          <w:rFonts w:ascii="Times New Roman" w:hAnsi="Times New Roman"/>
          <w:sz w:val="28"/>
          <w:szCs w:val="28"/>
        </w:rPr>
        <w:tab/>
      </w:r>
      <w:r w:rsidRPr="00E71EFF">
        <w:rPr>
          <w:rFonts w:ascii="Times New Roman" w:hAnsi="Times New Roman"/>
          <w:sz w:val="28"/>
          <w:szCs w:val="28"/>
        </w:rPr>
        <w:t>В. Ф. Арюткин</w:t>
      </w:r>
    </w:p>
    <w:p w:rsidR="00FD55EE" w:rsidRPr="00E71EFF" w:rsidRDefault="00FD55EE" w:rsidP="00FD55EE">
      <w:pPr>
        <w:spacing w:after="0" w:line="240" w:lineRule="auto"/>
        <w:ind w:firstLine="851"/>
        <w:jc w:val="both"/>
        <w:rPr>
          <w:rFonts w:ascii="Times New Roman" w:hAnsi="Times New Roman"/>
          <w:sz w:val="28"/>
          <w:szCs w:val="28"/>
        </w:rPr>
      </w:pPr>
    </w:p>
    <w:p w:rsidR="00FD55EE" w:rsidRDefault="00FD55EE" w:rsidP="00FD55EE">
      <w:pPr>
        <w:spacing w:after="0" w:line="240" w:lineRule="auto"/>
        <w:ind w:firstLine="851"/>
        <w:rPr>
          <w:rFonts w:ascii="Times New Roman" w:hAnsi="Times New Roman"/>
          <w:sz w:val="28"/>
          <w:szCs w:val="28"/>
        </w:rPr>
      </w:pPr>
      <w:r>
        <w:rPr>
          <w:rFonts w:ascii="Times New Roman" w:hAnsi="Times New Roman"/>
          <w:sz w:val="28"/>
          <w:szCs w:val="28"/>
        </w:rPr>
        <w:t>Председатель Совета депутатов</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Л. А. Дзуцева</w:t>
      </w:r>
    </w:p>
    <w:p w:rsidR="00FD55EE" w:rsidRPr="00E71EFF" w:rsidRDefault="00FD55EE" w:rsidP="00FD55EE">
      <w:pPr>
        <w:spacing w:after="0" w:line="240" w:lineRule="auto"/>
        <w:ind w:firstLine="851"/>
        <w:rPr>
          <w:rFonts w:ascii="Times New Roman" w:hAnsi="Times New Roman"/>
          <w:sz w:val="28"/>
          <w:szCs w:val="28"/>
        </w:rPr>
      </w:pPr>
      <w:r>
        <w:rPr>
          <w:rFonts w:ascii="Times New Roman" w:hAnsi="Times New Roman"/>
          <w:sz w:val="28"/>
          <w:szCs w:val="28"/>
        </w:rPr>
        <w:t>рабочего поселка Чик</w:t>
      </w:r>
    </w:p>
    <w:p w:rsidR="00FD55EE" w:rsidRPr="007557AD" w:rsidRDefault="00FD55EE" w:rsidP="00FD55EE">
      <w:pPr>
        <w:autoSpaceDE w:val="0"/>
        <w:autoSpaceDN w:val="0"/>
        <w:adjustRightInd w:val="0"/>
        <w:spacing w:after="0" w:line="240" w:lineRule="auto"/>
        <w:ind w:firstLine="3969"/>
        <w:jc w:val="both"/>
        <w:rPr>
          <w:rFonts w:ascii="Times New Roman" w:hAnsi="Times New Roman"/>
          <w:sz w:val="28"/>
          <w:szCs w:val="28"/>
        </w:rPr>
      </w:pPr>
      <w:r w:rsidRPr="00E71EFF">
        <w:rPr>
          <w:rFonts w:ascii="Times New Roman" w:hAnsi="Times New Roman"/>
          <w:sz w:val="28"/>
          <w:szCs w:val="28"/>
        </w:rPr>
        <w:br w:type="page"/>
      </w:r>
      <w:r w:rsidRPr="007557AD">
        <w:rPr>
          <w:rFonts w:ascii="Times New Roman" w:hAnsi="Times New Roman"/>
          <w:sz w:val="28"/>
          <w:szCs w:val="28"/>
        </w:rPr>
        <w:lastRenderedPageBreak/>
        <w:t>Приложение</w:t>
      </w:r>
    </w:p>
    <w:p w:rsidR="00FD55EE" w:rsidRPr="007557AD" w:rsidRDefault="00BA4084" w:rsidP="00FD55EE">
      <w:pPr>
        <w:spacing w:after="0" w:line="240" w:lineRule="auto"/>
        <w:ind w:firstLine="3969"/>
        <w:rPr>
          <w:rFonts w:ascii="Times New Roman" w:hAnsi="Times New Roman"/>
          <w:sz w:val="28"/>
          <w:szCs w:val="28"/>
        </w:rPr>
      </w:pPr>
      <w:r>
        <w:rPr>
          <w:rFonts w:ascii="Times New Roman" w:hAnsi="Times New Roman"/>
          <w:sz w:val="28"/>
          <w:szCs w:val="28"/>
        </w:rPr>
        <w:t xml:space="preserve">утверждено решением </w:t>
      </w:r>
      <w:r w:rsidR="001C11E7">
        <w:rPr>
          <w:rFonts w:ascii="Times New Roman" w:hAnsi="Times New Roman"/>
          <w:sz w:val="28"/>
          <w:szCs w:val="28"/>
        </w:rPr>
        <w:t>____________</w:t>
      </w:r>
      <w:r>
        <w:rPr>
          <w:rFonts w:ascii="Times New Roman" w:hAnsi="Times New Roman"/>
          <w:sz w:val="28"/>
          <w:szCs w:val="28"/>
        </w:rPr>
        <w:t xml:space="preserve"> </w:t>
      </w:r>
      <w:r w:rsidR="00FD55EE" w:rsidRPr="007557AD">
        <w:rPr>
          <w:rFonts w:ascii="Times New Roman" w:hAnsi="Times New Roman"/>
          <w:sz w:val="28"/>
          <w:szCs w:val="28"/>
        </w:rPr>
        <w:t>сессии</w:t>
      </w:r>
    </w:p>
    <w:p w:rsidR="00FD55EE" w:rsidRPr="007557AD" w:rsidRDefault="00FD55EE" w:rsidP="00FD55EE">
      <w:pPr>
        <w:spacing w:after="0" w:line="240" w:lineRule="auto"/>
        <w:ind w:firstLine="3969"/>
        <w:rPr>
          <w:rFonts w:ascii="Times New Roman" w:hAnsi="Times New Roman"/>
          <w:sz w:val="28"/>
          <w:szCs w:val="28"/>
        </w:rPr>
      </w:pPr>
      <w:r w:rsidRPr="007557AD">
        <w:rPr>
          <w:rFonts w:ascii="Times New Roman" w:hAnsi="Times New Roman"/>
          <w:sz w:val="28"/>
          <w:szCs w:val="28"/>
        </w:rPr>
        <w:t>Совета депутатов рабочего поселка Чик</w:t>
      </w:r>
    </w:p>
    <w:p w:rsidR="00FD55EE" w:rsidRPr="007557AD" w:rsidRDefault="001C11E7" w:rsidP="00FD55EE">
      <w:pPr>
        <w:tabs>
          <w:tab w:val="left" w:pos="9243"/>
        </w:tabs>
        <w:spacing w:after="0" w:line="240" w:lineRule="auto"/>
        <w:ind w:firstLine="3969"/>
        <w:rPr>
          <w:rFonts w:ascii="Times New Roman" w:hAnsi="Times New Roman"/>
          <w:sz w:val="28"/>
          <w:szCs w:val="28"/>
        </w:rPr>
      </w:pPr>
      <w:r>
        <w:rPr>
          <w:rFonts w:ascii="Times New Roman" w:hAnsi="Times New Roman"/>
          <w:sz w:val="28"/>
          <w:szCs w:val="28"/>
        </w:rPr>
        <w:t xml:space="preserve">четвертого созыва от ______. </w:t>
      </w:r>
      <w:r w:rsidR="00BA4084">
        <w:rPr>
          <w:rFonts w:ascii="Times New Roman" w:hAnsi="Times New Roman"/>
          <w:sz w:val="28"/>
          <w:szCs w:val="28"/>
        </w:rPr>
        <w:t xml:space="preserve">2015 </w:t>
      </w:r>
      <w:r w:rsidR="00FD55EE" w:rsidRPr="007557AD">
        <w:rPr>
          <w:rFonts w:ascii="Times New Roman" w:hAnsi="Times New Roman"/>
          <w:sz w:val="28"/>
          <w:szCs w:val="28"/>
        </w:rPr>
        <w:t>года</w:t>
      </w:r>
    </w:p>
    <w:p w:rsidR="00FD55EE" w:rsidRDefault="00FD55EE" w:rsidP="00FD55EE">
      <w:pPr>
        <w:autoSpaceDE w:val="0"/>
        <w:autoSpaceDN w:val="0"/>
        <w:adjustRightInd w:val="0"/>
        <w:spacing w:after="0" w:line="240" w:lineRule="auto"/>
        <w:ind w:firstLine="4395"/>
        <w:jc w:val="both"/>
        <w:rPr>
          <w:rFonts w:ascii="Times New Roman" w:hAnsi="Times New Roman"/>
          <w:sz w:val="28"/>
          <w:szCs w:val="28"/>
        </w:rPr>
      </w:pPr>
    </w:p>
    <w:p w:rsidR="00FD55EE" w:rsidRDefault="00FD55EE" w:rsidP="00FD55EE">
      <w:pPr>
        <w:autoSpaceDE w:val="0"/>
        <w:autoSpaceDN w:val="0"/>
        <w:adjustRightInd w:val="0"/>
        <w:spacing w:after="0" w:line="240" w:lineRule="auto"/>
        <w:ind w:firstLine="4395"/>
        <w:jc w:val="both"/>
        <w:rPr>
          <w:rFonts w:ascii="Times New Roman" w:hAnsi="Times New Roman"/>
          <w:sz w:val="28"/>
          <w:szCs w:val="28"/>
        </w:rPr>
      </w:pPr>
    </w:p>
    <w:p w:rsidR="006609D4" w:rsidRPr="00BF14E7" w:rsidRDefault="006609D4" w:rsidP="00BF14E7">
      <w:pPr>
        <w:shd w:val="clear" w:color="auto" w:fill="FFFFFF"/>
        <w:spacing w:after="0" w:line="240" w:lineRule="auto"/>
        <w:jc w:val="both"/>
        <w:rPr>
          <w:rFonts w:ascii="Times New Roman" w:hAnsi="Times New Roman"/>
          <w:sz w:val="28"/>
          <w:szCs w:val="28"/>
        </w:rPr>
      </w:pPr>
    </w:p>
    <w:p w:rsidR="00FD55EE" w:rsidRPr="00BF14E7" w:rsidRDefault="001E4348" w:rsidP="00BA32E6">
      <w:pPr>
        <w:pStyle w:val="a6"/>
        <w:autoSpaceDE w:val="0"/>
        <w:autoSpaceDN w:val="0"/>
        <w:adjustRightInd w:val="0"/>
        <w:ind w:left="0" w:firstLine="851"/>
        <w:jc w:val="both"/>
        <w:rPr>
          <w:sz w:val="28"/>
          <w:szCs w:val="28"/>
        </w:rPr>
      </w:pPr>
      <w:hyperlink r:id="rId9" w:history="1">
        <w:r w:rsidR="00FD55EE" w:rsidRPr="00BF14E7">
          <w:rPr>
            <w:sz w:val="28"/>
            <w:szCs w:val="28"/>
          </w:rPr>
          <w:t xml:space="preserve">В </w:t>
        </w:r>
        <w:r w:rsidR="006609D4" w:rsidRPr="00BF14E7">
          <w:rPr>
            <w:sz w:val="28"/>
            <w:szCs w:val="28"/>
          </w:rPr>
          <w:t>п. 21 статьи</w:t>
        </w:r>
        <w:r w:rsidR="00FD55EE" w:rsidRPr="00BF14E7">
          <w:rPr>
            <w:sz w:val="28"/>
            <w:szCs w:val="28"/>
          </w:rPr>
          <w:t xml:space="preserve"> 5</w:t>
        </w:r>
      </w:hyperlink>
      <w:r w:rsidR="00FD55EE" w:rsidRPr="00BF14E7">
        <w:rPr>
          <w:sz w:val="28"/>
          <w:szCs w:val="28"/>
        </w:rPr>
        <w:t xml:space="preserve"> </w:t>
      </w:r>
      <w:r w:rsidR="00FD55EE" w:rsidRPr="00BF14E7">
        <w:rPr>
          <w:b/>
          <w:sz w:val="28"/>
          <w:szCs w:val="28"/>
        </w:rPr>
        <w:t>«Вопросы местного значения рабочего поселка Чик»</w:t>
      </w:r>
      <w:r w:rsidR="00BA32E6">
        <w:rPr>
          <w:sz w:val="28"/>
          <w:szCs w:val="28"/>
        </w:rPr>
        <w:t xml:space="preserve"> </w:t>
      </w:r>
      <w:r w:rsidR="006609D4" w:rsidRPr="00BF14E7">
        <w:rPr>
          <w:sz w:val="28"/>
          <w:szCs w:val="28"/>
        </w:rPr>
        <w:t>слова «, в том числе путем выкупа,» исключить.</w:t>
      </w:r>
    </w:p>
    <w:p w:rsidR="006609D4" w:rsidRPr="00BF14E7" w:rsidRDefault="006609D4" w:rsidP="00F85676">
      <w:pPr>
        <w:pStyle w:val="ConsPlusCell"/>
        <w:jc w:val="both"/>
        <w:rPr>
          <w:rFonts w:ascii="Times New Roman" w:hAnsi="Times New Roman" w:cs="Times New Roman"/>
          <w:sz w:val="28"/>
          <w:szCs w:val="28"/>
        </w:rPr>
      </w:pPr>
    </w:p>
    <w:p w:rsidR="00706555" w:rsidRPr="00BF14E7" w:rsidRDefault="001E4348" w:rsidP="00BF14E7">
      <w:pPr>
        <w:pStyle w:val="a6"/>
        <w:autoSpaceDE w:val="0"/>
        <w:autoSpaceDN w:val="0"/>
        <w:adjustRightInd w:val="0"/>
        <w:ind w:left="0" w:firstLine="851"/>
        <w:jc w:val="both"/>
        <w:rPr>
          <w:sz w:val="28"/>
          <w:szCs w:val="28"/>
        </w:rPr>
      </w:pPr>
      <w:hyperlink r:id="rId10" w:history="1">
        <w:r w:rsidR="00AD4386" w:rsidRPr="00BF14E7">
          <w:rPr>
            <w:sz w:val="28"/>
            <w:szCs w:val="28"/>
          </w:rPr>
          <w:t>Статью 5</w:t>
        </w:r>
      </w:hyperlink>
      <w:r w:rsidR="00AD4386" w:rsidRPr="00BF14E7">
        <w:rPr>
          <w:sz w:val="28"/>
          <w:szCs w:val="28"/>
        </w:rPr>
        <w:t xml:space="preserve"> </w:t>
      </w:r>
      <w:r w:rsidR="00AD4386" w:rsidRPr="00BF14E7">
        <w:rPr>
          <w:b/>
          <w:sz w:val="28"/>
          <w:szCs w:val="28"/>
        </w:rPr>
        <w:t>«Вопросы местного значения рабочего поселка Чик»</w:t>
      </w:r>
      <w:r w:rsidR="00AD4386" w:rsidRPr="00BF14E7">
        <w:rPr>
          <w:sz w:val="28"/>
          <w:szCs w:val="28"/>
        </w:rPr>
        <w:t xml:space="preserve"> добави</w:t>
      </w:r>
      <w:r w:rsidR="00706555" w:rsidRPr="00BF14E7">
        <w:rPr>
          <w:sz w:val="28"/>
          <w:szCs w:val="28"/>
        </w:rPr>
        <w:t>ть п. 39 следующего содержания:</w:t>
      </w:r>
    </w:p>
    <w:p w:rsidR="00A82897" w:rsidRDefault="00AD4386" w:rsidP="00A82897">
      <w:pPr>
        <w:pStyle w:val="a6"/>
        <w:autoSpaceDE w:val="0"/>
        <w:autoSpaceDN w:val="0"/>
        <w:adjustRightInd w:val="0"/>
        <w:ind w:left="0" w:firstLine="851"/>
        <w:jc w:val="both"/>
        <w:rPr>
          <w:sz w:val="28"/>
          <w:szCs w:val="28"/>
        </w:rPr>
      </w:pPr>
      <w:r w:rsidRPr="00BF14E7">
        <w:rPr>
          <w:sz w:val="28"/>
          <w:szCs w:val="28"/>
        </w:rPr>
        <w:t>«39) участие в соответствии с Федеральным законом</w:t>
      </w:r>
      <w:r w:rsidR="002E5CFB" w:rsidRPr="00BF14E7">
        <w:rPr>
          <w:sz w:val="28"/>
          <w:szCs w:val="28"/>
        </w:rPr>
        <w:t xml:space="preserve"> от 24 июля 2007 года № 221-ФЗ «</w:t>
      </w:r>
      <w:r w:rsidRPr="00BF14E7">
        <w:rPr>
          <w:sz w:val="28"/>
          <w:szCs w:val="28"/>
        </w:rPr>
        <w:t>О госуда</w:t>
      </w:r>
      <w:r w:rsidR="002E5CFB" w:rsidRPr="00BF14E7">
        <w:rPr>
          <w:sz w:val="28"/>
          <w:szCs w:val="28"/>
        </w:rPr>
        <w:t>рственных кадастре недвижимости»</w:t>
      </w:r>
      <w:r w:rsidRPr="00BF14E7">
        <w:rPr>
          <w:sz w:val="28"/>
          <w:szCs w:val="28"/>
        </w:rPr>
        <w:t xml:space="preserve"> в выполнении</w:t>
      </w:r>
      <w:r w:rsidR="002E5CFB" w:rsidRPr="00BF14E7">
        <w:rPr>
          <w:sz w:val="28"/>
          <w:szCs w:val="28"/>
        </w:rPr>
        <w:t xml:space="preserve"> комплексных кадастровых работ.</w:t>
      </w:r>
      <w:r w:rsidRPr="00BF14E7">
        <w:rPr>
          <w:sz w:val="28"/>
          <w:szCs w:val="28"/>
        </w:rPr>
        <w:t>»</w:t>
      </w:r>
      <w:r w:rsidR="00F85676">
        <w:rPr>
          <w:sz w:val="28"/>
          <w:szCs w:val="28"/>
        </w:rPr>
        <w:t>.</w:t>
      </w:r>
    </w:p>
    <w:p w:rsidR="00A82897" w:rsidRDefault="00A82897" w:rsidP="00A82897">
      <w:pPr>
        <w:pStyle w:val="a6"/>
        <w:autoSpaceDE w:val="0"/>
        <w:autoSpaceDN w:val="0"/>
        <w:adjustRightInd w:val="0"/>
        <w:ind w:left="0" w:firstLine="851"/>
        <w:jc w:val="both"/>
        <w:rPr>
          <w:sz w:val="28"/>
          <w:szCs w:val="28"/>
        </w:rPr>
      </w:pPr>
    </w:p>
    <w:p w:rsidR="00A82897" w:rsidRPr="00C06663" w:rsidRDefault="00A82897" w:rsidP="00A82897">
      <w:pPr>
        <w:pStyle w:val="ConsPlusCell"/>
        <w:ind w:firstLine="851"/>
        <w:jc w:val="both"/>
        <w:rPr>
          <w:rFonts w:ascii="Times New Roman" w:hAnsi="Times New Roman" w:cs="Times New Roman"/>
          <w:sz w:val="28"/>
          <w:szCs w:val="28"/>
        </w:rPr>
      </w:pPr>
      <w:r w:rsidRPr="00C06663">
        <w:rPr>
          <w:rFonts w:ascii="Times New Roman" w:hAnsi="Times New Roman" w:cs="Times New Roman"/>
          <w:sz w:val="28"/>
          <w:szCs w:val="28"/>
        </w:rPr>
        <w:t xml:space="preserve">В </w:t>
      </w:r>
      <w:r w:rsidRPr="00C06663">
        <w:rPr>
          <w:rFonts w:ascii="Times New Roman" w:hAnsi="Times New Roman" w:cs="Times New Roman"/>
          <w:bCs/>
          <w:sz w:val="28"/>
          <w:szCs w:val="28"/>
        </w:rPr>
        <w:t xml:space="preserve">части 3 статьи </w:t>
      </w:r>
      <w:r w:rsidRPr="00C06663">
        <w:rPr>
          <w:rFonts w:ascii="Times New Roman" w:hAnsi="Times New Roman" w:cs="Times New Roman"/>
          <w:sz w:val="28"/>
          <w:szCs w:val="28"/>
        </w:rPr>
        <w:t xml:space="preserve">15 </w:t>
      </w:r>
      <w:r w:rsidRPr="00C06663">
        <w:rPr>
          <w:rFonts w:ascii="Times New Roman" w:hAnsi="Times New Roman" w:cs="Times New Roman"/>
          <w:b/>
          <w:sz w:val="28"/>
          <w:szCs w:val="28"/>
        </w:rPr>
        <w:t>«Опрос граждан»</w:t>
      </w:r>
      <w:r w:rsidRPr="00C06663">
        <w:rPr>
          <w:rFonts w:ascii="Times New Roman" w:hAnsi="Times New Roman" w:cs="Times New Roman"/>
          <w:sz w:val="28"/>
          <w:szCs w:val="28"/>
        </w:rPr>
        <w:t xml:space="preserve"> после слов «Совета депутатов» добавить слова «</w:t>
      </w:r>
      <w:r w:rsidRPr="00C06663">
        <w:rPr>
          <w:rFonts w:ascii="Times New Roman" w:hAnsi="Times New Roman" w:cs="Times New Roman"/>
          <w:bCs/>
          <w:sz w:val="28"/>
          <w:szCs w:val="28"/>
        </w:rPr>
        <w:t>в</w:t>
      </w:r>
      <w:r w:rsidRPr="00C06663">
        <w:rPr>
          <w:rFonts w:ascii="Times New Roman" w:hAnsi="Times New Roman" w:cs="Times New Roman"/>
          <w:sz w:val="28"/>
          <w:szCs w:val="28"/>
        </w:rPr>
        <w:t xml:space="preserve"> </w:t>
      </w:r>
      <w:r>
        <w:rPr>
          <w:rFonts w:ascii="Times New Roman" w:hAnsi="Times New Roman" w:cs="Times New Roman"/>
          <w:bCs/>
          <w:sz w:val="28"/>
          <w:szCs w:val="28"/>
        </w:rPr>
        <w:t xml:space="preserve">соответствии с законом </w:t>
      </w:r>
      <w:r w:rsidRPr="00C06663">
        <w:rPr>
          <w:rFonts w:ascii="Times New Roman" w:hAnsi="Times New Roman" w:cs="Times New Roman"/>
          <w:bCs/>
          <w:sz w:val="28"/>
          <w:szCs w:val="28"/>
        </w:rPr>
        <w:t>субъекта</w:t>
      </w:r>
      <w:r w:rsidRPr="00C06663">
        <w:rPr>
          <w:rFonts w:ascii="Times New Roman" w:hAnsi="Times New Roman" w:cs="Times New Roman"/>
          <w:sz w:val="28"/>
          <w:szCs w:val="28"/>
        </w:rPr>
        <w:t xml:space="preserve"> </w:t>
      </w:r>
      <w:r w:rsidRPr="00C06663">
        <w:rPr>
          <w:rFonts w:ascii="Times New Roman" w:hAnsi="Times New Roman" w:cs="Times New Roman"/>
          <w:bCs/>
          <w:sz w:val="28"/>
          <w:szCs w:val="28"/>
        </w:rPr>
        <w:t>Российской Федерации.»</w:t>
      </w:r>
    </w:p>
    <w:p w:rsidR="00F85676" w:rsidRPr="00BF14E7" w:rsidRDefault="00F85676" w:rsidP="00A82897">
      <w:pPr>
        <w:pStyle w:val="a6"/>
        <w:autoSpaceDE w:val="0"/>
        <w:autoSpaceDN w:val="0"/>
        <w:adjustRightInd w:val="0"/>
        <w:ind w:left="0" w:firstLine="851"/>
        <w:jc w:val="both"/>
        <w:rPr>
          <w:sz w:val="28"/>
          <w:szCs w:val="28"/>
        </w:rPr>
      </w:pPr>
    </w:p>
    <w:p w:rsidR="00DF472E" w:rsidRPr="00BF14E7" w:rsidRDefault="00ED5168" w:rsidP="00A82897">
      <w:pPr>
        <w:pStyle w:val="ConsPlusCell"/>
        <w:ind w:firstLine="851"/>
        <w:jc w:val="both"/>
        <w:rPr>
          <w:rFonts w:ascii="Times New Roman" w:hAnsi="Times New Roman" w:cs="Times New Roman"/>
          <w:sz w:val="28"/>
          <w:szCs w:val="28"/>
        </w:rPr>
      </w:pPr>
      <w:r w:rsidRPr="00BF14E7">
        <w:rPr>
          <w:rFonts w:ascii="Times New Roman" w:hAnsi="Times New Roman" w:cs="Times New Roman"/>
          <w:sz w:val="28"/>
          <w:szCs w:val="28"/>
        </w:rPr>
        <w:t xml:space="preserve">В п. 62 статьи 30 </w:t>
      </w:r>
      <w:r w:rsidRPr="00BF14E7">
        <w:rPr>
          <w:rFonts w:ascii="Times New Roman" w:hAnsi="Times New Roman" w:cs="Times New Roman"/>
          <w:b/>
          <w:sz w:val="28"/>
          <w:szCs w:val="28"/>
        </w:rPr>
        <w:t>«Полномочия администрации»</w:t>
      </w:r>
      <w:r w:rsidRPr="00BF14E7">
        <w:rPr>
          <w:rFonts w:ascii="Times New Roman" w:hAnsi="Times New Roman" w:cs="Times New Roman"/>
          <w:sz w:val="28"/>
          <w:szCs w:val="28"/>
        </w:rPr>
        <w:t xml:space="preserve"> </w:t>
      </w:r>
      <w:r w:rsidR="00EF49AD" w:rsidRPr="00BF14E7">
        <w:rPr>
          <w:rFonts w:ascii="Times New Roman" w:hAnsi="Times New Roman" w:cs="Times New Roman"/>
          <w:sz w:val="28"/>
          <w:szCs w:val="28"/>
        </w:rPr>
        <w:t>после слова «поселений,» дополнить словами «</w:t>
      </w:r>
      <w:r w:rsidR="00DF472E" w:rsidRPr="00BF14E7">
        <w:rPr>
          <w:rFonts w:ascii="Times New Roman" w:hAnsi="Times New Roman" w:cs="Times New Roman"/>
          <w:sz w:val="28"/>
          <w:szCs w:val="28"/>
        </w:rPr>
        <w:t>программ комплексного развития транспортной инфраструктур</w:t>
      </w:r>
      <w:r w:rsidR="00EF49AD" w:rsidRPr="00BF14E7">
        <w:rPr>
          <w:rFonts w:ascii="Times New Roman" w:hAnsi="Times New Roman" w:cs="Times New Roman"/>
          <w:sz w:val="28"/>
          <w:szCs w:val="28"/>
        </w:rPr>
        <w:t xml:space="preserve">ы поселений, программ комплексного </w:t>
      </w:r>
      <w:r w:rsidR="00DF472E" w:rsidRPr="00BF14E7">
        <w:rPr>
          <w:rFonts w:ascii="Times New Roman" w:hAnsi="Times New Roman" w:cs="Times New Roman"/>
          <w:sz w:val="28"/>
          <w:szCs w:val="28"/>
        </w:rPr>
        <w:t>развития социальной инфраструктуры п</w:t>
      </w:r>
      <w:r w:rsidR="00EF49AD" w:rsidRPr="00BF14E7">
        <w:rPr>
          <w:rFonts w:ascii="Times New Roman" w:hAnsi="Times New Roman" w:cs="Times New Roman"/>
          <w:sz w:val="28"/>
          <w:szCs w:val="28"/>
        </w:rPr>
        <w:t>оселений, ».</w:t>
      </w:r>
    </w:p>
    <w:p w:rsidR="00DF472E" w:rsidRPr="00BF14E7" w:rsidRDefault="00DF472E" w:rsidP="00BF14E7">
      <w:pPr>
        <w:pStyle w:val="ConsPlusCell"/>
        <w:ind w:firstLine="851"/>
        <w:jc w:val="both"/>
        <w:rPr>
          <w:rFonts w:ascii="Times New Roman" w:hAnsi="Times New Roman" w:cs="Times New Roman"/>
          <w:sz w:val="28"/>
          <w:szCs w:val="28"/>
        </w:rPr>
      </w:pPr>
    </w:p>
    <w:p w:rsidR="002C2190" w:rsidRPr="00BF14E7" w:rsidRDefault="00706555" w:rsidP="00BF14E7">
      <w:pPr>
        <w:pStyle w:val="ConsPlusCell"/>
        <w:ind w:firstLine="851"/>
        <w:jc w:val="both"/>
        <w:rPr>
          <w:rFonts w:ascii="Times New Roman" w:hAnsi="Times New Roman" w:cs="Times New Roman"/>
          <w:sz w:val="28"/>
          <w:szCs w:val="28"/>
        </w:rPr>
      </w:pPr>
      <w:r w:rsidRPr="00BF14E7">
        <w:rPr>
          <w:rFonts w:ascii="Times New Roman" w:hAnsi="Times New Roman" w:cs="Times New Roman"/>
          <w:sz w:val="28"/>
          <w:szCs w:val="28"/>
        </w:rPr>
        <w:t>П. 15 стат</w:t>
      </w:r>
      <w:r w:rsidR="005369A2" w:rsidRPr="00BF14E7">
        <w:rPr>
          <w:rFonts w:ascii="Times New Roman" w:hAnsi="Times New Roman" w:cs="Times New Roman"/>
          <w:sz w:val="28"/>
          <w:szCs w:val="28"/>
        </w:rPr>
        <w:t xml:space="preserve">ьи 20 </w:t>
      </w:r>
      <w:r w:rsidR="005369A2" w:rsidRPr="00BF14E7">
        <w:rPr>
          <w:rFonts w:ascii="Times New Roman" w:hAnsi="Times New Roman" w:cs="Times New Roman"/>
          <w:b/>
          <w:sz w:val="28"/>
          <w:szCs w:val="28"/>
        </w:rPr>
        <w:t>«</w:t>
      </w:r>
      <w:r w:rsidRPr="00BF14E7">
        <w:rPr>
          <w:rFonts w:ascii="Times New Roman" w:hAnsi="Times New Roman" w:cs="Times New Roman"/>
          <w:b/>
          <w:sz w:val="28"/>
          <w:szCs w:val="28"/>
        </w:rPr>
        <w:t>Полномочия</w:t>
      </w:r>
      <w:r w:rsidR="005369A2" w:rsidRPr="00BF14E7">
        <w:rPr>
          <w:rFonts w:ascii="Times New Roman" w:hAnsi="Times New Roman" w:cs="Times New Roman"/>
          <w:b/>
          <w:sz w:val="28"/>
          <w:szCs w:val="28"/>
        </w:rPr>
        <w:t xml:space="preserve"> </w:t>
      </w:r>
      <w:r w:rsidRPr="00BF14E7">
        <w:rPr>
          <w:rFonts w:ascii="Times New Roman" w:hAnsi="Times New Roman" w:cs="Times New Roman"/>
          <w:b/>
          <w:sz w:val="28"/>
          <w:szCs w:val="28"/>
        </w:rPr>
        <w:t>Совета депутатов»</w:t>
      </w:r>
      <w:r w:rsidRPr="00BF14E7">
        <w:rPr>
          <w:rFonts w:ascii="Times New Roman" w:hAnsi="Times New Roman" w:cs="Times New Roman"/>
          <w:sz w:val="28"/>
          <w:szCs w:val="28"/>
        </w:rPr>
        <w:t xml:space="preserve"> исключить.</w:t>
      </w:r>
    </w:p>
    <w:p w:rsidR="002C2190" w:rsidRPr="00BF14E7" w:rsidRDefault="002C2190" w:rsidP="00BF14E7">
      <w:pPr>
        <w:pStyle w:val="ConsPlusCell"/>
        <w:ind w:firstLine="851"/>
        <w:jc w:val="both"/>
        <w:rPr>
          <w:rFonts w:ascii="Times New Roman" w:hAnsi="Times New Roman" w:cs="Times New Roman"/>
          <w:sz w:val="28"/>
          <w:szCs w:val="28"/>
        </w:rPr>
      </w:pPr>
      <w:r w:rsidRPr="00BF14E7">
        <w:rPr>
          <w:rFonts w:ascii="Times New Roman" w:hAnsi="Times New Roman" w:cs="Times New Roman"/>
          <w:sz w:val="28"/>
          <w:szCs w:val="28"/>
        </w:rPr>
        <w:t>Пункты 16-27 считать соответственно пунктами 15-26.</w:t>
      </w:r>
    </w:p>
    <w:p w:rsidR="00D21408" w:rsidRPr="00F85676" w:rsidRDefault="00D21408" w:rsidP="00BF14E7">
      <w:pPr>
        <w:shd w:val="clear" w:color="auto" w:fill="FFFFFF"/>
        <w:spacing w:after="0" w:line="240" w:lineRule="auto"/>
        <w:ind w:firstLine="851"/>
        <w:jc w:val="both"/>
        <w:outlineLvl w:val="1"/>
        <w:rPr>
          <w:rFonts w:ascii="Times New Roman" w:hAnsi="Times New Roman"/>
          <w:b/>
          <w:kern w:val="36"/>
          <w:sz w:val="28"/>
          <w:szCs w:val="28"/>
        </w:rPr>
      </w:pPr>
    </w:p>
    <w:p w:rsidR="00D21408" w:rsidRPr="00BF14E7" w:rsidRDefault="00D21408" w:rsidP="00BF14E7">
      <w:pPr>
        <w:pStyle w:val="a6"/>
        <w:autoSpaceDE w:val="0"/>
        <w:autoSpaceDN w:val="0"/>
        <w:adjustRightInd w:val="0"/>
        <w:ind w:left="0" w:firstLine="851"/>
        <w:jc w:val="both"/>
        <w:rPr>
          <w:sz w:val="28"/>
          <w:szCs w:val="28"/>
        </w:rPr>
      </w:pPr>
      <w:r w:rsidRPr="00BF14E7">
        <w:rPr>
          <w:sz w:val="28"/>
          <w:szCs w:val="28"/>
        </w:rPr>
        <w:t xml:space="preserve">Абзац 2 части 6 статьи 22 </w:t>
      </w:r>
      <w:r w:rsidRPr="00BF14E7">
        <w:rPr>
          <w:b/>
          <w:sz w:val="28"/>
          <w:szCs w:val="28"/>
        </w:rPr>
        <w:t>«Депутат Совета депутатов»</w:t>
      </w:r>
      <w:r w:rsidRPr="00BF14E7">
        <w:rPr>
          <w:sz w:val="28"/>
          <w:szCs w:val="28"/>
        </w:rPr>
        <w:t xml:space="preserve"> исключить.</w:t>
      </w:r>
    </w:p>
    <w:p w:rsidR="0046595B" w:rsidRPr="00BF14E7" w:rsidRDefault="00A96432" w:rsidP="00BF14E7">
      <w:pPr>
        <w:pStyle w:val="a6"/>
        <w:autoSpaceDE w:val="0"/>
        <w:autoSpaceDN w:val="0"/>
        <w:adjustRightInd w:val="0"/>
        <w:ind w:left="0" w:firstLine="851"/>
        <w:jc w:val="both"/>
        <w:rPr>
          <w:sz w:val="28"/>
          <w:szCs w:val="28"/>
        </w:rPr>
      </w:pPr>
      <w:r w:rsidRPr="00BF14E7">
        <w:rPr>
          <w:sz w:val="28"/>
          <w:szCs w:val="28"/>
        </w:rPr>
        <w:t xml:space="preserve">Абзац 3 части 6 статьи 22 </w:t>
      </w:r>
      <w:r w:rsidRPr="00BF14E7">
        <w:rPr>
          <w:b/>
          <w:sz w:val="28"/>
          <w:szCs w:val="28"/>
        </w:rPr>
        <w:t>«Депутат Совета депутатов»</w:t>
      </w:r>
      <w:r w:rsidR="00D21408" w:rsidRPr="00BF14E7">
        <w:rPr>
          <w:sz w:val="28"/>
          <w:szCs w:val="28"/>
        </w:rPr>
        <w:t xml:space="preserve"> изложить в новой редакции:</w:t>
      </w:r>
    </w:p>
    <w:p w:rsidR="00F85676" w:rsidRDefault="0046595B" w:rsidP="00F85676">
      <w:pPr>
        <w:pStyle w:val="a6"/>
        <w:autoSpaceDE w:val="0"/>
        <w:autoSpaceDN w:val="0"/>
        <w:adjustRightInd w:val="0"/>
        <w:ind w:left="0" w:firstLine="851"/>
        <w:jc w:val="both"/>
        <w:rPr>
          <w:sz w:val="28"/>
          <w:szCs w:val="28"/>
        </w:rPr>
      </w:pPr>
      <w:r w:rsidRPr="00BF14E7">
        <w:rPr>
          <w:sz w:val="28"/>
          <w:szCs w:val="28"/>
        </w:rPr>
        <w:t>«</w:t>
      </w:r>
      <w:r w:rsidR="00D21408" w:rsidRPr="00BF14E7">
        <w:rPr>
          <w:sz w:val="28"/>
          <w:szCs w:val="28"/>
        </w:rPr>
        <w:t>заниматься предпринимательской деятельностью лично или через доверенных лиц, а также участвовать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субъекта Российской Федерации, ему не поручено участвовать в управлении этой организацией;</w:t>
      </w:r>
      <w:r w:rsidRPr="00BF14E7">
        <w:rPr>
          <w:sz w:val="28"/>
          <w:szCs w:val="28"/>
        </w:rPr>
        <w:t>»</w:t>
      </w:r>
      <w:r w:rsidR="00BF14E7">
        <w:rPr>
          <w:sz w:val="28"/>
          <w:szCs w:val="28"/>
        </w:rPr>
        <w:t>.</w:t>
      </w:r>
    </w:p>
    <w:p w:rsidR="00F85676" w:rsidRPr="00BF14E7" w:rsidRDefault="00F85676" w:rsidP="00F85676">
      <w:pPr>
        <w:pStyle w:val="a6"/>
        <w:autoSpaceDE w:val="0"/>
        <w:autoSpaceDN w:val="0"/>
        <w:adjustRightInd w:val="0"/>
        <w:ind w:left="0" w:firstLine="851"/>
        <w:jc w:val="both"/>
        <w:rPr>
          <w:sz w:val="28"/>
          <w:szCs w:val="28"/>
        </w:rPr>
      </w:pPr>
    </w:p>
    <w:p w:rsidR="00F24BE7" w:rsidRPr="00BF14E7" w:rsidRDefault="00F24BE7" w:rsidP="00BF14E7">
      <w:pPr>
        <w:spacing w:after="0" w:line="240" w:lineRule="auto"/>
        <w:ind w:firstLine="851"/>
        <w:jc w:val="both"/>
        <w:rPr>
          <w:rFonts w:ascii="Times New Roman" w:hAnsi="Times New Roman"/>
          <w:sz w:val="28"/>
          <w:szCs w:val="28"/>
        </w:rPr>
      </w:pPr>
      <w:r w:rsidRPr="00BF14E7">
        <w:rPr>
          <w:rFonts w:ascii="Times New Roman" w:hAnsi="Times New Roman"/>
          <w:b/>
          <w:sz w:val="28"/>
          <w:szCs w:val="28"/>
        </w:rPr>
        <w:t>В п. 12 части 1 статьи 27 «Досрочное прекращение полномочий Главы»</w:t>
      </w:r>
      <w:r w:rsidR="00765319" w:rsidRPr="00BF14E7">
        <w:rPr>
          <w:rFonts w:ascii="Times New Roman" w:hAnsi="Times New Roman"/>
          <w:sz w:val="28"/>
          <w:szCs w:val="28"/>
        </w:rPr>
        <w:t xml:space="preserve"> цифры </w:t>
      </w:r>
      <w:r w:rsidR="00765319" w:rsidRPr="00BF14E7">
        <w:rPr>
          <w:rFonts w:ascii="Times New Roman" w:hAnsi="Times New Roman"/>
          <w:spacing w:val="-2"/>
          <w:sz w:val="28"/>
          <w:szCs w:val="28"/>
        </w:rPr>
        <w:t xml:space="preserve">3, 4-7 </w:t>
      </w:r>
      <w:r w:rsidR="00DC14AA" w:rsidRPr="00BF14E7">
        <w:rPr>
          <w:rFonts w:ascii="Times New Roman" w:hAnsi="Times New Roman"/>
          <w:sz w:val="28"/>
          <w:szCs w:val="28"/>
        </w:rPr>
        <w:t>заменить цифрами «</w:t>
      </w:r>
      <w:r w:rsidR="00765319" w:rsidRPr="00BF14E7">
        <w:rPr>
          <w:rFonts w:ascii="Times New Roman" w:hAnsi="Times New Roman"/>
          <w:sz w:val="28"/>
          <w:szCs w:val="28"/>
        </w:rPr>
        <w:t>3,</w:t>
      </w:r>
      <w:r w:rsidR="00DC14AA" w:rsidRPr="00BF14E7">
        <w:rPr>
          <w:rFonts w:ascii="Times New Roman" w:hAnsi="Times New Roman"/>
          <w:sz w:val="28"/>
          <w:szCs w:val="28"/>
        </w:rPr>
        <w:t xml:space="preserve"> 3.2, 4 - 6, 6.1, 6.2, 7, 7.1»</w:t>
      </w:r>
      <w:r w:rsidR="00684C21" w:rsidRPr="00BF14E7">
        <w:rPr>
          <w:rFonts w:ascii="Times New Roman" w:hAnsi="Times New Roman"/>
          <w:sz w:val="28"/>
          <w:szCs w:val="28"/>
        </w:rPr>
        <w:t>.</w:t>
      </w:r>
    </w:p>
    <w:p w:rsidR="00A7297E" w:rsidRPr="00BF14E7" w:rsidRDefault="00A7297E" w:rsidP="00BF14E7">
      <w:pPr>
        <w:autoSpaceDE w:val="0"/>
        <w:autoSpaceDN w:val="0"/>
        <w:adjustRightInd w:val="0"/>
        <w:spacing w:after="0" w:line="240" w:lineRule="auto"/>
        <w:ind w:firstLine="851"/>
        <w:jc w:val="both"/>
        <w:rPr>
          <w:rFonts w:ascii="Times New Roman" w:hAnsi="Times New Roman"/>
          <w:sz w:val="28"/>
          <w:szCs w:val="28"/>
        </w:rPr>
      </w:pPr>
    </w:p>
    <w:p w:rsidR="00684C21" w:rsidRPr="00BF14E7" w:rsidRDefault="00684C21" w:rsidP="00BF14E7">
      <w:pPr>
        <w:spacing w:after="0" w:line="240" w:lineRule="auto"/>
        <w:ind w:firstLine="851"/>
        <w:jc w:val="both"/>
        <w:rPr>
          <w:rFonts w:ascii="Times New Roman" w:hAnsi="Times New Roman"/>
          <w:sz w:val="28"/>
          <w:szCs w:val="28"/>
        </w:rPr>
      </w:pPr>
      <w:r w:rsidRPr="00BF14E7">
        <w:rPr>
          <w:rFonts w:ascii="Times New Roman" w:hAnsi="Times New Roman"/>
          <w:b/>
          <w:sz w:val="28"/>
          <w:szCs w:val="28"/>
        </w:rPr>
        <w:t xml:space="preserve">В п. 4 части 1 статьи 25 «Досрочное прекращение полномочий Совета депутатов» </w:t>
      </w:r>
      <w:r w:rsidRPr="00BF14E7">
        <w:rPr>
          <w:rFonts w:ascii="Times New Roman" w:hAnsi="Times New Roman"/>
          <w:sz w:val="28"/>
          <w:szCs w:val="28"/>
        </w:rPr>
        <w:t xml:space="preserve">цифры </w:t>
      </w:r>
      <w:r w:rsidRPr="00BF14E7">
        <w:rPr>
          <w:rFonts w:ascii="Times New Roman" w:hAnsi="Times New Roman"/>
          <w:spacing w:val="-2"/>
          <w:sz w:val="28"/>
          <w:szCs w:val="28"/>
        </w:rPr>
        <w:t xml:space="preserve">3, 4-7 </w:t>
      </w:r>
      <w:r w:rsidRPr="00BF14E7">
        <w:rPr>
          <w:rFonts w:ascii="Times New Roman" w:hAnsi="Times New Roman"/>
          <w:sz w:val="28"/>
          <w:szCs w:val="28"/>
        </w:rPr>
        <w:t>заменить цифрами «3, 3.2, 4 - 6, 6.1, 6.2, 7, 7.1».</w:t>
      </w:r>
    </w:p>
    <w:p w:rsidR="001C11E7" w:rsidRPr="007557AD" w:rsidRDefault="001C11E7" w:rsidP="001C11E7">
      <w:pPr>
        <w:widowControl w:val="0"/>
        <w:autoSpaceDE w:val="0"/>
        <w:autoSpaceDN w:val="0"/>
        <w:adjustRightInd w:val="0"/>
        <w:spacing w:after="0" w:line="240" w:lineRule="auto"/>
        <w:ind w:firstLine="851"/>
        <w:jc w:val="center"/>
        <w:rPr>
          <w:rFonts w:ascii="Times New Roman" w:hAnsi="Times New Roman"/>
          <w:color w:val="000000"/>
          <w:sz w:val="28"/>
          <w:szCs w:val="28"/>
        </w:rPr>
      </w:pPr>
      <w:r w:rsidRPr="007557AD">
        <w:rPr>
          <w:rFonts w:ascii="Times New Roman" w:hAnsi="Times New Roman"/>
          <w:b/>
          <w:sz w:val="28"/>
          <w:szCs w:val="28"/>
        </w:rPr>
        <w:lastRenderedPageBreak/>
        <w:t>СОВЕТ ДЕПУТАТОВ</w:t>
      </w:r>
    </w:p>
    <w:p w:rsidR="001C11E7" w:rsidRPr="007557AD" w:rsidRDefault="001C11E7" w:rsidP="001C11E7">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рабочего поселка Чик</w:t>
      </w:r>
    </w:p>
    <w:p w:rsidR="001C11E7" w:rsidRPr="007557AD" w:rsidRDefault="001C11E7" w:rsidP="001C11E7">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Коченевского района Новосибирской области</w:t>
      </w:r>
    </w:p>
    <w:p w:rsidR="001C11E7" w:rsidRPr="007557AD" w:rsidRDefault="001C11E7" w:rsidP="001C11E7">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(четвертого созыва)</w:t>
      </w:r>
    </w:p>
    <w:p w:rsidR="001C11E7" w:rsidRPr="007557AD" w:rsidRDefault="001C11E7" w:rsidP="001C11E7">
      <w:pPr>
        <w:spacing w:after="0" w:line="240" w:lineRule="auto"/>
        <w:ind w:firstLine="851"/>
        <w:jc w:val="center"/>
        <w:rPr>
          <w:rFonts w:ascii="Times New Roman" w:hAnsi="Times New Roman"/>
          <w:b/>
          <w:sz w:val="28"/>
          <w:szCs w:val="28"/>
        </w:rPr>
      </w:pPr>
    </w:p>
    <w:p w:rsidR="001C11E7" w:rsidRPr="007557AD" w:rsidRDefault="001C11E7" w:rsidP="001C11E7">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РЕШЕНИЕ</w:t>
      </w:r>
      <w:r>
        <w:rPr>
          <w:rFonts w:ascii="Times New Roman" w:hAnsi="Times New Roman"/>
          <w:b/>
          <w:sz w:val="28"/>
          <w:szCs w:val="28"/>
        </w:rPr>
        <w:t xml:space="preserve"> № ____</w:t>
      </w:r>
    </w:p>
    <w:p w:rsidR="001C11E7" w:rsidRDefault="001C11E7" w:rsidP="001C11E7">
      <w:pPr>
        <w:spacing w:after="0" w:line="240" w:lineRule="auto"/>
        <w:ind w:firstLine="851"/>
        <w:jc w:val="center"/>
        <w:rPr>
          <w:rFonts w:ascii="Times New Roman" w:hAnsi="Times New Roman"/>
          <w:b/>
          <w:color w:val="000000"/>
          <w:sz w:val="28"/>
          <w:szCs w:val="28"/>
        </w:rPr>
      </w:pPr>
      <w:r w:rsidRPr="007557AD">
        <w:rPr>
          <w:rFonts w:ascii="Times New Roman" w:hAnsi="Times New Roman"/>
          <w:b/>
          <w:color w:val="000000"/>
          <w:sz w:val="28"/>
          <w:szCs w:val="28"/>
        </w:rPr>
        <w:t>(</w:t>
      </w:r>
      <w:r>
        <w:rPr>
          <w:rFonts w:ascii="Times New Roman" w:hAnsi="Times New Roman"/>
          <w:b/>
          <w:color w:val="000000"/>
          <w:sz w:val="28"/>
          <w:szCs w:val="28"/>
        </w:rPr>
        <w:t>______________сессия</w:t>
      </w:r>
      <w:r w:rsidRPr="007557AD">
        <w:rPr>
          <w:rFonts w:ascii="Times New Roman" w:hAnsi="Times New Roman"/>
          <w:b/>
          <w:color w:val="000000"/>
          <w:sz w:val="28"/>
          <w:szCs w:val="28"/>
        </w:rPr>
        <w:t>)</w:t>
      </w:r>
    </w:p>
    <w:p w:rsidR="001C11E7" w:rsidRPr="007557AD" w:rsidRDefault="001C11E7" w:rsidP="001C11E7">
      <w:pPr>
        <w:spacing w:after="0" w:line="240" w:lineRule="auto"/>
        <w:ind w:firstLine="851"/>
        <w:jc w:val="center"/>
        <w:rPr>
          <w:rFonts w:ascii="Times New Roman" w:hAnsi="Times New Roman"/>
          <w:b/>
          <w:color w:val="000000"/>
          <w:sz w:val="28"/>
          <w:szCs w:val="28"/>
        </w:rPr>
      </w:pPr>
    </w:p>
    <w:p w:rsidR="001C11E7" w:rsidRPr="007557AD" w:rsidRDefault="001C11E7" w:rsidP="001C11E7">
      <w:pPr>
        <w:spacing w:after="0" w:line="240" w:lineRule="auto"/>
        <w:ind w:firstLine="851"/>
        <w:jc w:val="center"/>
        <w:rPr>
          <w:rFonts w:ascii="Times New Roman" w:hAnsi="Times New Roman"/>
          <w:color w:val="000000"/>
          <w:sz w:val="28"/>
          <w:szCs w:val="28"/>
        </w:rPr>
      </w:pPr>
      <w:r>
        <w:rPr>
          <w:rFonts w:ascii="Times New Roman" w:hAnsi="Times New Roman"/>
          <w:color w:val="000000"/>
          <w:sz w:val="28"/>
          <w:szCs w:val="28"/>
        </w:rPr>
        <w:t>______________.2015</w:t>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t>р. п. Чик</w:t>
      </w:r>
    </w:p>
    <w:p w:rsidR="00D13C0C" w:rsidRDefault="00D13C0C" w:rsidP="00F604CF">
      <w:pPr>
        <w:spacing w:after="0" w:line="240" w:lineRule="auto"/>
        <w:jc w:val="center"/>
        <w:rPr>
          <w:rFonts w:ascii="Times New Roman" w:hAnsi="Times New Roman"/>
          <w:sz w:val="28"/>
          <w:szCs w:val="28"/>
        </w:rPr>
      </w:pPr>
    </w:p>
    <w:p w:rsidR="00F604CF" w:rsidRDefault="00F604CF" w:rsidP="00F604CF">
      <w:pPr>
        <w:spacing w:after="0" w:line="240" w:lineRule="auto"/>
        <w:jc w:val="center"/>
        <w:rPr>
          <w:rFonts w:ascii="Times New Roman" w:hAnsi="Times New Roman"/>
          <w:sz w:val="28"/>
          <w:szCs w:val="28"/>
        </w:rPr>
      </w:pPr>
      <w:r w:rsidRPr="005C5056">
        <w:rPr>
          <w:rFonts w:ascii="Times New Roman" w:hAnsi="Times New Roman"/>
          <w:sz w:val="28"/>
          <w:szCs w:val="28"/>
        </w:rPr>
        <w:t xml:space="preserve">Об утверждении </w:t>
      </w:r>
      <w:r>
        <w:rPr>
          <w:rFonts w:ascii="Times New Roman" w:hAnsi="Times New Roman"/>
          <w:sz w:val="28"/>
          <w:szCs w:val="28"/>
        </w:rPr>
        <w:t xml:space="preserve">схем теплоснабжения, водоснабжения, водоотведения </w:t>
      </w:r>
    </w:p>
    <w:p w:rsidR="00F604CF" w:rsidRDefault="00760678" w:rsidP="00765675">
      <w:pPr>
        <w:spacing w:after="0" w:line="240" w:lineRule="auto"/>
        <w:jc w:val="center"/>
        <w:rPr>
          <w:rFonts w:ascii="Times New Roman" w:hAnsi="Times New Roman"/>
          <w:sz w:val="28"/>
          <w:szCs w:val="28"/>
        </w:rPr>
      </w:pPr>
      <w:r>
        <w:rPr>
          <w:rFonts w:ascii="Times New Roman" w:hAnsi="Times New Roman"/>
          <w:sz w:val="28"/>
          <w:szCs w:val="28"/>
        </w:rPr>
        <w:t>р. п. Чик</w:t>
      </w:r>
      <w:r w:rsidR="00F604CF">
        <w:rPr>
          <w:rFonts w:ascii="Times New Roman" w:hAnsi="Times New Roman"/>
          <w:sz w:val="28"/>
          <w:szCs w:val="28"/>
        </w:rPr>
        <w:t xml:space="preserve"> </w:t>
      </w:r>
      <w:r w:rsidR="00765675">
        <w:rPr>
          <w:rFonts w:ascii="Times New Roman" w:hAnsi="Times New Roman"/>
          <w:sz w:val="28"/>
          <w:szCs w:val="28"/>
        </w:rPr>
        <w:t xml:space="preserve">Коченевского района </w:t>
      </w:r>
      <w:r w:rsidR="00F604CF">
        <w:rPr>
          <w:rFonts w:ascii="Times New Roman" w:hAnsi="Times New Roman"/>
          <w:sz w:val="28"/>
          <w:szCs w:val="28"/>
        </w:rPr>
        <w:t>Новосибирской области</w:t>
      </w:r>
    </w:p>
    <w:p w:rsidR="00F604CF" w:rsidRPr="005C5056" w:rsidRDefault="00F604CF" w:rsidP="00F604CF">
      <w:pPr>
        <w:pStyle w:val="a4"/>
        <w:rPr>
          <w:sz w:val="28"/>
          <w:szCs w:val="28"/>
        </w:rPr>
      </w:pPr>
    </w:p>
    <w:p w:rsidR="009748C9" w:rsidRPr="009748C9" w:rsidRDefault="00F604CF" w:rsidP="009748C9">
      <w:pPr>
        <w:spacing w:after="0" w:line="240" w:lineRule="auto"/>
        <w:ind w:firstLine="851"/>
        <w:jc w:val="both"/>
        <w:rPr>
          <w:rFonts w:ascii="Times New Roman" w:hAnsi="Times New Roman"/>
          <w:sz w:val="28"/>
          <w:szCs w:val="28"/>
          <w:highlight w:val="white"/>
        </w:rPr>
      </w:pPr>
      <w:r w:rsidRPr="00760678">
        <w:rPr>
          <w:rFonts w:ascii="Times New Roman" w:hAnsi="Times New Roman"/>
          <w:sz w:val="28"/>
          <w:szCs w:val="28"/>
        </w:rPr>
        <w:t xml:space="preserve">Рассмотрев проект схем теплоснабжения, водоснабжения, водоотведения </w:t>
      </w:r>
      <w:r w:rsidR="00760678" w:rsidRPr="00760678">
        <w:rPr>
          <w:rFonts w:ascii="Times New Roman" w:hAnsi="Times New Roman"/>
          <w:sz w:val="28"/>
          <w:szCs w:val="28"/>
        </w:rPr>
        <w:t>р. п. Чик Коченевского района</w:t>
      </w:r>
      <w:r w:rsidRPr="00760678">
        <w:rPr>
          <w:rFonts w:ascii="Times New Roman" w:hAnsi="Times New Roman"/>
          <w:sz w:val="28"/>
          <w:szCs w:val="28"/>
        </w:rPr>
        <w:t xml:space="preserve">, выполненный ООО «Территориальное планирование» </w:t>
      </w:r>
      <w:r w:rsidRPr="00760678">
        <w:rPr>
          <w:rStyle w:val="27"/>
          <w:sz w:val="28"/>
          <w:szCs w:val="28"/>
        </w:rPr>
        <w:t xml:space="preserve">в соответствии с </w:t>
      </w:r>
      <w:r w:rsidR="00760678">
        <w:rPr>
          <w:rFonts w:ascii="Times New Roman" w:hAnsi="Times New Roman"/>
          <w:sz w:val="28"/>
          <w:szCs w:val="28"/>
        </w:rPr>
        <w:t>Градостроительным к</w:t>
      </w:r>
      <w:r w:rsidRPr="00760678">
        <w:rPr>
          <w:rFonts w:ascii="Times New Roman" w:hAnsi="Times New Roman"/>
          <w:sz w:val="28"/>
          <w:szCs w:val="28"/>
        </w:rPr>
        <w:t>одексом Российской Федерации от</w:t>
      </w:r>
      <w:r w:rsidR="00150B87">
        <w:rPr>
          <w:rFonts w:ascii="Times New Roman" w:hAnsi="Times New Roman"/>
          <w:sz w:val="28"/>
          <w:szCs w:val="28"/>
        </w:rPr>
        <w:t xml:space="preserve"> 29.12.2004 №190-93 в редакции Ф</w:t>
      </w:r>
      <w:r w:rsidRPr="00760678">
        <w:rPr>
          <w:rFonts w:ascii="Times New Roman" w:hAnsi="Times New Roman"/>
          <w:sz w:val="28"/>
          <w:szCs w:val="28"/>
        </w:rPr>
        <w:t>едерального закона от 20.03.2011 №41-ФЗ; Земельным кодексом Российской Ф</w:t>
      </w:r>
      <w:r w:rsidR="00760678">
        <w:rPr>
          <w:rFonts w:ascii="Times New Roman" w:hAnsi="Times New Roman"/>
          <w:sz w:val="28"/>
          <w:szCs w:val="28"/>
        </w:rPr>
        <w:t xml:space="preserve">едерации от 25.10.2001 № 136-ФЗ, </w:t>
      </w:r>
      <w:r w:rsidRPr="00760678">
        <w:rPr>
          <w:rFonts w:ascii="Times New Roman" w:hAnsi="Times New Roman"/>
          <w:sz w:val="28"/>
          <w:szCs w:val="28"/>
        </w:rPr>
        <w:t>Водным кодексом Российской Ф</w:t>
      </w:r>
      <w:r w:rsidR="00760678">
        <w:rPr>
          <w:rFonts w:ascii="Times New Roman" w:hAnsi="Times New Roman"/>
          <w:sz w:val="28"/>
          <w:szCs w:val="28"/>
        </w:rPr>
        <w:t xml:space="preserve">едерации от 03.06.2006 № 74-ФЗ, </w:t>
      </w:r>
      <w:r w:rsidRPr="00760678">
        <w:rPr>
          <w:rFonts w:ascii="Times New Roman" w:hAnsi="Times New Roman"/>
          <w:sz w:val="28"/>
          <w:szCs w:val="28"/>
        </w:rPr>
        <w:t xml:space="preserve">Федеральным законом от 06.10.2003 № 131-ФЗ «Об общих принципах организации местного самоуправления в Российской Федерации»; </w:t>
      </w:r>
      <w:r w:rsidR="009748C9">
        <w:rPr>
          <w:rFonts w:ascii="Times New Roman" w:hAnsi="Times New Roman"/>
          <w:sz w:val="28"/>
          <w:szCs w:val="28"/>
        </w:rPr>
        <w:t xml:space="preserve">Федеральным законом </w:t>
      </w:r>
      <w:r w:rsidRPr="00760678">
        <w:rPr>
          <w:rFonts w:ascii="Times New Roman" w:hAnsi="Times New Roman"/>
          <w:sz w:val="28"/>
          <w:szCs w:val="28"/>
        </w:rPr>
        <w:t xml:space="preserve">от 27.07.2010 года №190-ФЗ «О теплоснабжении», Программой </w:t>
      </w:r>
      <w:r w:rsidR="009748C9" w:rsidRPr="0051111E">
        <w:rPr>
          <w:rFonts w:ascii="Times New Roman" w:hAnsi="Times New Roman"/>
          <w:sz w:val="28"/>
          <w:szCs w:val="28"/>
        </w:rPr>
        <w:t>к</w:t>
      </w:r>
      <w:r w:rsidR="009748C9">
        <w:rPr>
          <w:rFonts w:ascii="Times New Roman" w:hAnsi="Times New Roman"/>
          <w:sz w:val="28"/>
          <w:szCs w:val="28"/>
          <w:highlight w:val="white"/>
        </w:rPr>
        <w:t xml:space="preserve">омплексного </w:t>
      </w:r>
      <w:r w:rsidR="009748C9" w:rsidRPr="0051111E">
        <w:rPr>
          <w:rFonts w:ascii="Times New Roman" w:hAnsi="Times New Roman"/>
          <w:sz w:val="28"/>
          <w:szCs w:val="28"/>
          <w:highlight w:val="white"/>
        </w:rPr>
        <w:t xml:space="preserve">развития систем коммунальной инфраструктуры муниципального образования </w:t>
      </w:r>
      <w:r w:rsidR="009748C9">
        <w:rPr>
          <w:rFonts w:ascii="Times New Roman" w:hAnsi="Times New Roman"/>
          <w:sz w:val="28"/>
          <w:szCs w:val="28"/>
          <w:highlight w:val="white"/>
        </w:rPr>
        <w:t xml:space="preserve">р. п. Чик </w:t>
      </w:r>
      <w:r w:rsidR="009748C9" w:rsidRPr="0051111E">
        <w:rPr>
          <w:rFonts w:ascii="Times New Roman" w:hAnsi="Times New Roman"/>
          <w:sz w:val="28"/>
          <w:szCs w:val="28"/>
          <w:highlight w:val="white"/>
        </w:rPr>
        <w:t>Коченевского района</w:t>
      </w:r>
      <w:r w:rsidR="009748C9">
        <w:rPr>
          <w:rFonts w:ascii="Times New Roman" w:hAnsi="Times New Roman"/>
          <w:sz w:val="28"/>
          <w:szCs w:val="28"/>
          <w:highlight w:val="white"/>
        </w:rPr>
        <w:t xml:space="preserve"> </w:t>
      </w:r>
      <w:r w:rsidR="009748C9" w:rsidRPr="0051111E">
        <w:rPr>
          <w:rFonts w:ascii="Times New Roman" w:hAnsi="Times New Roman"/>
          <w:sz w:val="28"/>
          <w:szCs w:val="28"/>
          <w:highlight w:val="white"/>
        </w:rPr>
        <w:t>Ново</w:t>
      </w:r>
      <w:r w:rsidR="009748C9">
        <w:rPr>
          <w:rFonts w:ascii="Times New Roman" w:hAnsi="Times New Roman"/>
          <w:sz w:val="28"/>
          <w:szCs w:val="28"/>
          <w:highlight w:val="white"/>
        </w:rPr>
        <w:t xml:space="preserve">сибирской области </w:t>
      </w:r>
      <w:r w:rsidR="009748C9" w:rsidRPr="0051111E">
        <w:rPr>
          <w:rFonts w:ascii="Times New Roman" w:hAnsi="Times New Roman"/>
          <w:sz w:val="28"/>
          <w:szCs w:val="28"/>
          <w:highlight w:val="white"/>
        </w:rPr>
        <w:t>на 2014 - 2020 годы</w:t>
      </w:r>
      <w:r w:rsidRPr="00760678">
        <w:rPr>
          <w:rFonts w:ascii="Times New Roman" w:hAnsi="Times New Roman"/>
          <w:sz w:val="28"/>
          <w:szCs w:val="28"/>
        </w:rPr>
        <w:t xml:space="preserve">, </w:t>
      </w:r>
      <w:r w:rsidR="009748C9" w:rsidRPr="00E71EFF">
        <w:rPr>
          <w:rFonts w:ascii="Times New Roman" w:hAnsi="Times New Roman"/>
          <w:sz w:val="28"/>
          <w:szCs w:val="28"/>
        </w:rPr>
        <w:t>Совет депутатов рабочего поселка Чик Коченевского района Новосибирской области</w:t>
      </w:r>
    </w:p>
    <w:p w:rsidR="00DE2470" w:rsidRDefault="00F604CF" w:rsidP="009748C9">
      <w:pPr>
        <w:spacing w:after="0" w:line="240" w:lineRule="auto"/>
        <w:ind w:firstLine="851"/>
        <w:jc w:val="both"/>
        <w:rPr>
          <w:rFonts w:ascii="Times New Roman" w:hAnsi="Times New Roman"/>
          <w:b/>
          <w:sz w:val="28"/>
          <w:szCs w:val="28"/>
        </w:rPr>
      </w:pPr>
      <w:r w:rsidRPr="00E775BB">
        <w:rPr>
          <w:rFonts w:ascii="Times New Roman" w:hAnsi="Times New Roman"/>
          <w:b/>
          <w:sz w:val="28"/>
          <w:szCs w:val="28"/>
        </w:rPr>
        <w:t>РЕШИЛ:</w:t>
      </w:r>
    </w:p>
    <w:p w:rsidR="00DE2470" w:rsidRPr="00DE2470" w:rsidRDefault="00DE2470" w:rsidP="00DE2470">
      <w:pPr>
        <w:pStyle w:val="ConsPlusNormal"/>
        <w:widowControl/>
        <w:ind w:firstLine="851"/>
        <w:jc w:val="both"/>
        <w:rPr>
          <w:rFonts w:ascii="Times New Roman" w:hAnsi="Times New Roman" w:cs="Times New Roman"/>
          <w:b/>
          <w:sz w:val="28"/>
          <w:szCs w:val="28"/>
        </w:rPr>
      </w:pPr>
      <w:r w:rsidRPr="00FD55EE">
        <w:rPr>
          <w:rFonts w:ascii="Times New Roman" w:hAnsi="Times New Roman" w:cs="Times New Roman"/>
          <w:sz w:val="28"/>
          <w:szCs w:val="28"/>
        </w:rPr>
        <w:t xml:space="preserve">1. </w:t>
      </w:r>
      <w:r w:rsidR="00F604CF" w:rsidRPr="00FD55EE">
        <w:rPr>
          <w:rFonts w:ascii="Times New Roman" w:hAnsi="Times New Roman" w:cs="Times New Roman"/>
          <w:sz w:val="28"/>
          <w:szCs w:val="28"/>
        </w:rPr>
        <w:t>Утвердить</w:t>
      </w:r>
      <w:r w:rsidR="00F604CF" w:rsidRPr="00DE2470">
        <w:rPr>
          <w:rFonts w:ascii="Times New Roman" w:hAnsi="Times New Roman" w:cs="Times New Roman"/>
          <w:sz w:val="28"/>
          <w:szCs w:val="28"/>
        </w:rPr>
        <w:t xml:space="preserve"> схемы теплоснабжени</w:t>
      </w:r>
      <w:r w:rsidR="00394586" w:rsidRPr="00DE2470">
        <w:rPr>
          <w:rFonts w:ascii="Times New Roman" w:hAnsi="Times New Roman" w:cs="Times New Roman"/>
          <w:sz w:val="28"/>
          <w:szCs w:val="28"/>
        </w:rPr>
        <w:t xml:space="preserve">я, водоснабжения, водоотведения рабочего поселка Чик </w:t>
      </w:r>
      <w:r w:rsidR="00F604CF" w:rsidRPr="00DE2470">
        <w:rPr>
          <w:rFonts w:ascii="Times New Roman" w:hAnsi="Times New Roman" w:cs="Times New Roman"/>
          <w:sz w:val="28"/>
          <w:szCs w:val="28"/>
        </w:rPr>
        <w:t>Коченевского района Новосибирской области</w:t>
      </w:r>
      <w:r w:rsidRPr="00DE2470">
        <w:rPr>
          <w:rFonts w:ascii="Times New Roman" w:hAnsi="Times New Roman" w:cs="Times New Roman"/>
          <w:sz w:val="28"/>
          <w:szCs w:val="28"/>
        </w:rPr>
        <w:t xml:space="preserve"> (приложение).</w:t>
      </w:r>
    </w:p>
    <w:p w:rsidR="00D13C0C" w:rsidRPr="00DE2470" w:rsidRDefault="00F604CF" w:rsidP="00DE2470">
      <w:pPr>
        <w:pStyle w:val="a6"/>
        <w:ind w:left="0" w:firstLine="851"/>
        <w:jc w:val="both"/>
        <w:rPr>
          <w:sz w:val="28"/>
          <w:szCs w:val="28"/>
        </w:rPr>
      </w:pPr>
      <w:r w:rsidRPr="00DE2470">
        <w:rPr>
          <w:sz w:val="28"/>
        </w:rPr>
        <w:t xml:space="preserve">2. </w:t>
      </w:r>
      <w:r w:rsidR="00D13C0C" w:rsidRPr="00DE2470">
        <w:rPr>
          <w:sz w:val="28"/>
          <w:szCs w:val="28"/>
        </w:rPr>
        <w:t>Опубликовать настоящее решение в «Информационном бюллетене органов местного самоуправления рабочего поселка Чик».</w:t>
      </w:r>
    </w:p>
    <w:p w:rsidR="00F604CF" w:rsidRPr="00DE2470" w:rsidRDefault="00F604CF" w:rsidP="00D13C0C">
      <w:pPr>
        <w:pStyle w:val="a4"/>
        <w:ind w:firstLine="709"/>
        <w:jc w:val="both"/>
        <w:rPr>
          <w:sz w:val="28"/>
          <w:szCs w:val="28"/>
        </w:rPr>
      </w:pPr>
    </w:p>
    <w:p w:rsidR="00F604CF" w:rsidRDefault="00F604CF" w:rsidP="00F604CF">
      <w:pPr>
        <w:pStyle w:val="a4"/>
        <w:rPr>
          <w:sz w:val="28"/>
          <w:szCs w:val="28"/>
        </w:rPr>
      </w:pPr>
    </w:p>
    <w:p w:rsidR="00DE2470" w:rsidRPr="00B53C67" w:rsidRDefault="00DE2470" w:rsidP="00F604CF">
      <w:pPr>
        <w:pStyle w:val="a4"/>
        <w:rPr>
          <w:sz w:val="28"/>
          <w:szCs w:val="28"/>
        </w:rPr>
      </w:pPr>
    </w:p>
    <w:p w:rsidR="00DE2470" w:rsidRPr="00CB7C3D" w:rsidRDefault="00DE2470" w:rsidP="00DE2470">
      <w:pPr>
        <w:spacing w:after="0" w:line="240" w:lineRule="auto"/>
        <w:ind w:firstLine="851"/>
        <w:jc w:val="both"/>
        <w:rPr>
          <w:rFonts w:ascii="Times New Roman" w:hAnsi="Times New Roman"/>
          <w:sz w:val="28"/>
          <w:szCs w:val="28"/>
        </w:rPr>
      </w:pPr>
      <w:r w:rsidRPr="00CB7C3D">
        <w:rPr>
          <w:rFonts w:ascii="Times New Roman" w:hAnsi="Times New Roman"/>
          <w:sz w:val="28"/>
          <w:szCs w:val="28"/>
        </w:rPr>
        <w:t>Глава рабочего поселка Чик</w:t>
      </w:r>
      <w:r w:rsidRPr="00CB7C3D">
        <w:rPr>
          <w:rFonts w:ascii="Times New Roman" w:hAnsi="Times New Roman"/>
          <w:sz w:val="28"/>
          <w:szCs w:val="28"/>
        </w:rPr>
        <w:tab/>
      </w:r>
      <w:r w:rsidRPr="00CB7C3D">
        <w:rPr>
          <w:rFonts w:ascii="Times New Roman" w:hAnsi="Times New Roman"/>
          <w:sz w:val="28"/>
          <w:szCs w:val="28"/>
        </w:rPr>
        <w:tab/>
      </w:r>
      <w:r w:rsidRPr="00CB7C3D">
        <w:rPr>
          <w:rFonts w:ascii="Times New Roman" w:hAnsi="Times New Roman"/>
          <w:sz w:val="28"/>
          <w:szCs w:val="28"/>
        </w:rPr>
        <w:tab/>
      </w:r>
      <w:r w:rsidRPr="00CB7C3D">
        <w:rPr>
          <w:rFonts w:ascii="Times New Roman" w:hAnsi="Times New Roman"/>
          <w:sz w:val="28"/>
          <w:szCs w:val="28"/>
        </w:rPr>
        <w:tab/>
        <w:t>В. Ф. Арюткин</w:t>
      </w:r>
    </w:p>
    <w:p w:rsidR="00F604CF" w:rsidRDefault="00F604CF" w:rsidP="00F604CF">
      <w:pPr>
        <w:rPr>
          <w:rFonts w:ascii="Times New Roman" w:hAnsi="Times New Roman"/>
          <w:sz w:val="28"/>
          <w:szCs w:val="28"/>
        </w:rPr>
      </w:pPr>
    </w:p>
    <w:p w:rsidR="00DE2470" w:rsidRDefault="00DE2470" w:rsidP="00F604CF">
      <w:pPr>
        <w:rPr>
          <w:rFonts w:ascii="Times New Roman" w:hAnsi="Times New Roman"/>
          <w:sz w:val="28"/>
          <w:szCs w:val="28"/>
        </w:rPr>
      </w:pPr>
    </w:p>
    <w:p w:rsidR="00DE2470" w:rsidRDefault="00DE2470" w:rsidP="00F604CF">
      <w:pPr>
        <w:rPr>
          <w:rFonts w:ascii="Times New Roman" w:hAnsi="Times New Roman"/>
          <w:sz w:val="28"/>
          <w:szCs w:val="28"/>
        </w:rPr>
      </w:pPr>
    </w:p>
    <w:p w:rsidR="00DE2470" w:rsidRDefault="00DE2470" w:rsidP="00F604CF">
      <w:pPr>
        <w:rPr>
          <w:rFonts w:ascii="Times New Roman" w:hAnsi="Times New Roman"/>
          <w:sz w:val="28"/>
          <w:szCs w:val="28"/>
        </w:rPr>
      </w:pPr>
    </w:p>
    <w:p w:rsidR="00DE2470" w:rsidRDefault="00DE2470" w:rsidP="00F604CF">
      <w:pPr>
        <w:rPr>
          <w:rFonts w:ascii="Times New Roman" w:hAnsi="Times New Roman"/>
          <w:sz w:val="28"/>
          <w:szCs w:val="28"/>
        </w:rPr>
      </w:pPr>
    </w:p>
    <w:p w:rsidR="00DE2470" w:rsidRDefault="00DE2470" w:rsidP="00F604CF">
      <w:pPr>
        <w:rPr>
          <w:rFonts w:ascii="Times New Roman" w:hAnsi="Times New Roman"/>
          <w:sz w:val="28"/>
          <w:szCs w:val="28"/>
        </w:rPr>
      </w:pPr>
    </w:p>
    <w:p w:rsidR="0055723D" w:rsidRPr="006F12B5" w:rsidRDefault="0055723D" w:rsidP="0055723D">
      <w:pPr>
        <w:spacing w:after="0" w:line="240" w:lineRule="auto"/>
        <w:jc w:val="right"/>
        <w:rPr>
          <w:rFonts w:ascii="Times New Roman" w:hAnsi="Times New Roman"/>
          <w:sz w:val="28"/>
          <w:szCs w:val="28"/>
        </w:rPr>
      </w:pPr>
      <w:r w:rsidRPr="006F12B5">
        <w:rPr>
          <w:rFonts w:ascii="Times New Roman" w:hAnsi="Times New Roman"/>
          <w:sz w:val="28"/>
          <w:szCs w:val="28"/>
        </w:rPr>
        <w:lastRenderedPageBreak/>
        <w:t>Приложение</w:t>
      </w:r>
    </w:p>
    <w:p w:rsidR="0055723D" w:rsidRPr="006F12B5" w:rsidRDefault="001C11E7" w:rsidP="0055723D">
      <w:pPr>
        <w:spacing w:after="0" w:line="240" w:lineRule="auto"/>
        <w:jc w:val="right"/>
        <w:rPr>
          <w:rFonts w:ascii="Times New Roman" w:hAnsi="Times New Roman"/>
          <w:sz w:val="28"/>
          <w:szCs w:val="28"/>
        </w:rPr>
      </w:pPr>
      <w:r>
        <w:rPr>
          <w:rFonts w:ascii="Times New Roman" w:hAnsi="Times New Roman"/>
          <w:sz w:val="28"/>
          <w:szCs w:val="28"/>
        </w:rPr>
        <w:t>утверждено решением __________________</w:t>
      </w:r>
      <w:r w:rsidR="0055723D" w:rsidRPr="006F12B5">
        <w:rPr>
          <w:rFonts w:ascii="Times New Roman" w:hAnsi="Times New Roman"/>
          <w:sz w:val="28"/>
          <w:szCs w:val="28"/>
        </w:rPr>
        <w:t>сессии</w:t>
      </w:r>
    </w:p>
    <w:p w:rsidR="0055723D" w:rsidRPr="006F12B5" w:rsidRDefault="0055723D" w:rsidP="0055723D">
      <w:pPr>
        <w:spacing w:after="0" w:line="240" w:lineRule="auto"/>
        <w:jc w:val="right"/>
        <w:rPr>
          <w:rFonts w:ascii="Times New Roman" w:hAnsi="Times New Roman"/>
          <w:sz w:val="28"/>
          <w:szCs w:val="28"/>
        </w:rPr>
      </w:pPr>
      <w:r w:rsidRPr="006F12B5">
        <w:rPr>
          <w:rFonts w:ascii="Times New Roman" w:hAnsi="Times New Roman"/>
          <w:sz w:val="28"/>
          <w:szCs w:val="28"/>
        </w:rPr>
        <w:t>Совета депутатов рабочего поселка Чик</w:t>
      </w:r>
    </w:p>
    <w:p w:rsidR="0055723D" w:rsidRPr="006F12B5" w:rsidRDefault="0055723D" w:rsidP="0055723D">
      <w:pPr>
        <w:spacing w:after="0" w:line="240" w:lineRule="auto"/>
        <w:jc w:val="right"/>
        <w:rPr>
          <w:rFonts w:ascii="Times New Roman" w:hAnsi="Times New Roman"/>
          <w:sz w:val="28"/>
          <w:szCs w:val="28"/>
        </w:rPr>
      </w:pPr>
      <w:r>
        <w:rPr>
          <w:rFonts w:ascii="Times New Roman" w:hAnsi="Times New Roman"/>
          <w:sz w:val="28"/>
          <w:szCs w:val="28"/>
        </w:rPr>
        <w:t xml:space="preserve">четвертого созыва от </w:t>
      </w:r>
      <w:r w:rsidR="001C11E7">
        <w:rPr>
          <w:rFonts w:ascii="Times New Roman" w:hAnsi="Times New Roman"/>
          <w:sz w:val="28"/>
          <w:szCs w:val="28"/>
        </w:rPr>
        <w:t>______</w:t>
      </w:r>
      <w:r>
        <w:rPr>
          <w:rFonts w:ascii="Times New Roman" w:hAnsi="Times New Roman"/>
          <w:sz w:val="28"/>
          <w:szCs w:val="28"/>
        </w:rPr>
        <w:t xml:space="preserve">.2015 </w:t>
      </w:r>
      <w:r w:rsidRPr="006F12B5">
        <w:rPr>
          <w:rFonts w:ascii="Times New Roman" w:hAnsi="Times New Roman"/>
          <w:sz w:val="28"/>
          <w:szCs w:val="28"/>
        </w:rPr>
        <w:t>года</w:t>
      </w:r>
    </w:p>
    <w:p w:rsidR="00F604CF" w:rsidRDefault="00F604CF" w:rsidP="009A753D">
      <w:pPr>
        <w:spacing w:after="0" w:line="240" w:lineRule="auto"/>
        <w:jc w:val="both"/>
        <w:rPr>
          <w:rFonts w:ascii="Times New Roman" w:hAnsi="Times New Roman"/>
          <w:sz w:val="28"/>
          <w:szCs w:val="28"/>
        </w:rPr>
      </w:pPr>
    </w:p>
    <w:p w:rsidR="00055A80" w:rsidRDefault="00055A80" w:rsidP="009A753D">
      <w:pPr>
        <w:spacing w:after="0" w:line="240" w:lineRule="auto"/>
        <w:jc w:val="both"/>
        <w:rPr>
          <w:rFonts w:ascii="Times New Roman" w:hAnsi="Times New Roman"/>
          <w:sz w:val="28"/>
          <w:szCs w:val="28"/>
        </w:rPr>
      </w:pPr>
    </w:p>
    <w:p w:rsidR="00055A80" w:rsidRPr="00F56D75" w:rsidRDefault="00055A80" w:rsidP="00055A80">
      <w:pPr>
        <w:tabs>
          <w:tab w:val="left" w:pos="2880"/>
        </w:tabs>
        <w:spacing w:after="0" w:line="240" w:lineRule="auto"/>
        <w:rPr>
          <w:rFonts w:ascii="Times New Roman" w:hAnsi="Times New Roman"/>
          <w:b/>
          <w:sz w:val="28"/>
          <w:szCs w:val="28"/>
        </w:rPr>
      </w:pPr>
      <w:r w:rsidRPr="009005C2">
        <w:rPr>
          <w:rFonts w:ascii="Times New Roman" w:hAnsi="Times New Roman"/>
          <w:b/>
          <w:sz w:val="28"/>
          <w:szCs w:val="28"/>
        </w:rPr>
        <w:tab/>
      </w:r>
      <w:r w:rsidRPr="009005C2">
        <w:rPr>
          <w:rFonts w:ascii="Times New Roman" w:hAnsi="Times New Roman"/>
          <w:b/>
          <w:sz w:val="28"/>
          <w:szCs w:val="28"/>
        </w:rPr>
        <w:tab/>
      </w:r>
      <w:r w:rsidRPr="009005C2">
        <w:rPr>
          <w:rFonts w:ascii="Times New Roman" w:hAnsi="Times New Roman"/>
          <w:b/>
          <w:sz w:val="28"/>
          <w:szCs w:val="28"/>
        </w:rPr>
        <w:tab/>
      </w:r>
      <w:r w:rsidRPr="009005C2">
        <w:rPr>
          <w:rFonts w:ascii="Times New Roman" w:hAnsi="Times New Roman"/>
          <w:b/>
          <w:sz w:val="28"/>
          <w:szCs w:val="28"/>
        </w:rPr>
        <w:tab/>
      </w:r>
      <w:r>
        <w:rPr>
          <w:rFonts w:ascii="Times New Roman" w:hAnsi="Times New Roman"/>
          <w:b/>
          <w:sz w:val="28"/>
          <w:szCs w:val="28"/>
        </w:rPr>
        <w:t xml:space="preserve">                  </w:t>
      </w:r>
      <w:r w:rsidRPr="009005C2">
        <w:rPr>
          <w:rFonts w:ascii="Times New Roman" w:hAnsi="Times New Roman"/>
          <w:b/>
          <w:sz w:val="28"/>
          <w:szCs w:val="28"/>
        </w:rPr>
        <w:t>Проект №:</w:t>
      </w:r>
      <w:r>
        <w:rPr>
          <w:rFonts w:ascii="Times New Roman" w:hAnsi="Times New Roman"/>
          <w:b/>
          <w:sz w:val="28"/>
          <w:szCs w:val="28"/>
        </w:rPr>
        <w:t>ТС</w:t>
      </w:r>
      <w:r w:rsidRPr="009005C2">
        <w:rPr>
          <w:rFonts w:ascii="Times New Roman" w:hAnsi="Times New Roman"/>
          <w:b/>
          <w:sz w:val="28"/>
          <w:szCs w:val="28"/>
        </w:rPr>
        <w:t xml:space="preserve"> </w:t>
      </w:r>
      <w:r w:rsidRPr="0040152F">
        <w:rPr>
          <w:rFonts w:ascii="Times New Roman" w:hAnsi="Times New Roman"/>
          <w:b/>
          <w:sz w:val="28"/>
          <w:szCs w:val="28"/>
        </w:rPr>
        <w:t>15-1350-2014</w:t>
      </w:r>
    </w:p>
    <w:p w:rsidR="00055A80" w:rsidRPr="0027365C" w:rsidRDefault="00055A80" w:rsidP="00055A80">
      <w:pPr>
        <w:tabs>
          <w:tab w:val="left" w:pos="2880"/>
        </w:tabs>
        <w:spacing w:after="0" w:line="240" w:lineRule="auto"/>
        <w:jc w:val="right"/>
        <w:rPr>
          <w:rFonts w:ascii="Times New Roman" w:hAnsi="Times New Roman"/>
          <w:b/>
          <w:sz w:val="28"/>
          <w:szCs w:val="28"/>
        </w:rPr>
      </w:pPr>
    </w:p>
    <w:p w:rsidR="00055A80" w:rsidRPr="0027365C" w:rsidRDefault="00055A80" w:rsidP="00055A80">
      <w:pPr>
        <w:tabs>
          <w:tab w:val="left" w:pos="2880"/>
        </w:tabs>
        <w:spacing w:after="0" w:line="240" w:lineRule="auto"/>
        <w:jc w:val="right"/>
        <w:rPr>
          <w:rFonts w:ascii="Times New Roman" w:hAnsi="Times New Roman"/>
          <w:b/>
          <w:sz w:val="28"/>
          <w:szCs w:val="28"/>
        </w:rPr>
      </w:pPr>
    </w:p>
    <w:p w:rsidR="00055A80" w:rsidRPr="0027365C" w:rsidRDefault="00055A80" w:rsidP="00055A80">
      <w:pPr>
        <w:tabs>
          <w:tab w:val="left" w:pos="2880"/>
        </w:tabs>
        <w:spacing w:after="0" w:line="240" w:lineRule="auto"/>
        <w:jc w:val="right"/>
        <w:rPr>
          <w:rFonts w:ascii="Times New Roman" w:hAnsi="Times New Roman"/>
          <w:sz w:val="28"/>
          <w:szCs w:val="28"/>
        </w:rPr>
      </w:pPr>
    </w:p>
    <w:p w:rsidR="00055A80" w:rsidRPr="0027365C" w:rsidRDefault="001E4348" w:rsidP="00055A80">
      <w:pPr>
        <w:spacing w:after="0" w:line="240" w:lineRule="auto"/>
        <w:jc w:val="center"/>
        <w:rPr>
          <w:rFonts w:ascii="Times New Roman" w:hAnsi="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9" type="#_x0000_t75" style="position:absolute;left:0;text-align:left;margin-left:-34.15pt;margin-top:-42.85pt;width:530.65pt;height:115.5pt;z-index:-6;visibility:visible;mso-wrap-style:square;mso-wrap-distance-left:9pt;mso-wrap-distance-top:0;mso-wrap-distance-right:9pt;mso-wrap-distance-bottom:0;mso-position-horizontal:absolute;mso-position-horizontal-relative:text;mso-position-vertical:absolute;mso-position-vertical-relative:text">
            <v:imagedata r:id="rId11" o:title=""/>
          </v:shape>
        </w:pict>
      </w:r>
    </w:p>
    <w:p w:rsidR="00055A80" w:rsidRPr="0027365C" w:rsidRDefault="00055A80" w:rsidP="00055A80">
      <w:pPr>
        <w:spacing w:after="0" w:line="240" w:lineRule="auto"/>
        <w:jc w:val="center"/>
        <w:rPr>
          <w:rFonts w:ascii="Times New Roman" w:hAnsi="Times New Roman"/>
          <w:sz w:val="28"/>
          <w:szCs w:val="28"/>
        </w:rPr>
      </w:pPr>
    </w:p>
    <w:p w:rsidR="00055A80" w:rsidRPr="0027365C" w:rsidRDefault="00055A80" w:rsidP="00055A80">
      <w:pPr>
        <w:spacing w:after="0" w:line="240" w:lineRule="auto"/>
        <w:jc w:val="center"/>
        <w:rPr>
          <w:rFonts w:ascii="Times New Roman" w:hAnsi="Times New Roman"/>
          <w:sz w:val="28"/>
          <w:szCs w:val="28"/>
        </w:rPr>
      </w:pPr>
    </w:p>
    <w:p w:rsidR="00055A80" w:rsidRPr="0027365C" w:rsidRDefault="00055A80" w:rsidP="00055A80">
      <w:pPr>
        <w:spacing w:after="0" w:line="240" w:lineRule="auto"/>
        <w:rPr>
          <w:rFonts w:ascii="Times New Roman" w:hAnsi="Times New Roman"/>
          <w:sz w:val="28"/>
          <w:szCs w:val="28"/>
        </w:rPr>
      </w:pPr>
    </w:p>
    <w:p w:rsidR="00055A80" w:rsidRPr="0027365C" w:rsidRDefault="00055A80" w:rsidP="00055A80">
      <w:pPr>
        <w:tabs>
          <w:tab w:val="left" w:pos="2880"/>
        </w:tabs>
        <w:spacing w:after="0" w:line="360" w:lineRule="auto"/>
        <w:jc w:val="center"/>
        <w:rPr>
          <w:rFonts w:ascii="Times New Roman" w:hAnsi="Times New Roman"/>
          <w:b/>
          <w:sz w:val="28"/>
          <w:szCs w:val="28"/>
        </w:rPr>
      </w:pPr>
    </w:p>
    <w:p w:rsidR="00055A80" w:rsidRPr="0027365C" w:rsidRDefault="00055A80" w:rsidP="00055A80">
      <w:pPr>
        <w:tabs>
          <w:tab w:val="left" w:pos="2880"/>
        </w:tabs>
        <w:spacing w:after="0" w:line="360" w:lineRule="auto"/>
        <w:jc w:val="center"/>
        <w:rPr>
          <w:rFonts w:ascii="Times New Roman" w:hAnsi="Times New Roman"/>
          <w:b/>
          <w:sz w:val="28"/>
          <w:szCs w:val="28"/>
        </w:rPr>
      </w:pPr>
    </w:p>
    <w:p w:rsidR="00055A80" w:rsidRPr="003577BE" w:rsidRDefault="00055A80" w:rsidP="00055A80">
      <w:pPr>
        <w:tabs>
          <w:tab w:val="left" w:pos="2880"/>
        </w:tabs>
        <w:spacing w:after="0" w:line="360" w:lineRule="auto"/>
        <w:jc w:val="center"/>
        <w:rPr>
          <w:rFonts w:ascii="Times New Roman" w:hAnsi="Times New Roman"/>
          <w:b/>
          <w:sz w:val="28"/>
          <w:szCs w:val="28"/>
        </w:rPr>
      </w:pPr>
      <w:r w:rsidRPr="009005C2">
        <w:rPr>
          <w:rFonts w:ascii="Times New Roman" w:hAnsi="Times New Roman"/>
          <w:b/>
          <w:sz w:val="28"/>
          <w:szCs w:val="28"/>
        </w:rPr>
        <w:t xml:space="preserve">Заказчик: </w:t>
      </w:r>
      <w:r w:rsidRPr="003577BE">
        <w:rPr>
          <w:rFonts w:ascii="Times New Roman" w:hAnsi="Times New Roman"/>
          <w:b/>
          <w:sz w:val="28"/>
          <w:szCs w:val="28"/>
        </w:rPr>
        <w:t xml:space="preserve">администрация </w:t>
      </w:r>
      <w:r>
        <w:rPr>
          <w:rFonts w:ascii="Times New Roman" w:hAnsi="Times New Roman"/>
          <w:b/>
          <w:sz w:val="28"/>
          <w:szCs w:val="28"/>
        </w:rPr>
        <w:t>р.п.Чик</w:t>
      </w:r>
    </w:p>
    <w:p w:rsidR="00055A80" w:rsidRPr="003577BE" w:rsidRDefault="00055A80" w:rsidP="00055A80">
      <w:pPr>
        <w:tabs>
          <w:tab w:val="left" w:pos="2880"/>
        </w:tabs>
        <w:spacing w:after="0" w:line="360" w:lineRule="auto"/>
        <w:jc w:val="center"/>
        <w:rPr>
          <w:rFonts w:ascii="Times New Roman" w:hAnsi="Times New Roman"/>
          <w:b/>
          <w:sz w:val="32"/>
          <w:szCs w:val="32"/>
          <w:shd w:val="clear" w:color="auto" w:fill="C0C0C0"/>
        </w:rPr>
      </w:pPr>
      <w:r w:rsidRPr="0040152F">
        <w:rPr>
          <w:rFonts w:ascii="Times New Roman" w:hAnsi="Times New Roman"/>
          <w:b/>
          <w:sz w:val="28"/>
          <w:szCs w:val="28"/>
        </w:rPr>
        <w:t>Кочен</w:t>
      </w:r>
      <w:r>
        <w:rPr>
          <w:rFonts w:ascii="Times New Roman" w:hAnsi="Times New Roman"/>
          <w:b/>
          <w:sz w:val="28"/>
          <w:szCs w:val="28"/>
        </w:rPr>
        <w:t>ё</w:t>
      </w:r>
      <w:r w:rsidRPr="0040152F">
        <w:rPr>
          <w:rFonts w:ascii="Times New Roman" w:hAnsi="Times New Roman"/>
          <w:b/>
          <w:sz w:val="28"/>
          <w:szCs w:val="28"/>
        </w:rPr>
        <w:t>вского района Новосибирской</w:t>
      </w:r>
      <w:r w:rsidRPr="003577BE">
        <w:rPr>
          <w:rFonts w:ascii="Times New Roman" w:hAnsi="Times New Roman"/>
          <w:b/>
          <w:sz w:val="28"/>
          <w:szCs w:val="28"/>
        </w:rPr>
        <w:t xml:space="preserve"> области</w:t>
      </w:r>
    </w:p>
    <w:p w:rsidR="00055A80" w:rsidRPr="0027365C" w:rsidRDefault="00055A80" w:rsidP="00055A80">
      <w:pPr>
        <w:tabs>
          <w:tab w:val="left" w:pos="2880"/>
        </w:tabs>
        <w:spacing w:after="0" w:line="360" w:lineRule="auto"/>
        <w:jc w:val="center"/>
        <w:rPr>
          <w:rFonts w:ascii="Times New Roman" w:hAnsi="Times New Roman"/>
          <w:b/>
          <w:sz w:val="32"/>
          <w:szCs w:val="32"/>
        </w:rPr>
      </w:pPr>
    </w:p>
    <w:p w:rsidR="00055A80" w:rsidRPr="0027365C" w:rsidRDefault="00055A80" w:rsidP="00150B87">
      <w:pPr>
        <w:spacing w:after="0" w:line="240" w:lineRule="auto"/>
        <w:rPr>
          <w:rFonts w:ascii="Times New Roman" w:hAnsi="Times New Roman"/>
          <w:b/>
          <w:sz w:val="32"/>
          <w:szCs w:val="32"/>
        </w:rPr>
      </w:pPr>
    </w:p>
    <w:p w:rsidR="00055A80" w:rsidRPr="0027365C" w:rsidRDefault="00055A80" w:rsidP="00055A80">
      <w:pPr>
        <w:spacing w:after="0" w:line="240" w:lineRule="auto"/>
        <w:jc w:val="center"/>
        <w:rPr>
          <w:rFonts w:ascii="Times New Roman" w:hAnsi="Times New Roman"/>
          <w:b/>
          <w:sz w:val="32"/>
          <w:szCs w:val="32"/>
        </w:rPr>
      </w:pPr>
    </w:p>
    <w:p w:rsidR="00055A80" w:rsidRPr="0027365C" w:rsidRDefault="00055A80" w:rsidP="00055A80">
      <w:pPr>
        <w:spacing w:after="0" w:line="240" w:lineRule="auto"/>
        <w:jc w:val="center"/>
        <w:rPr>
          <w:rFonts w:ascii="Times New Roman" w:hAnsi="Times New Roman"/>
          <w:b/>
          <w:sz w:val="32"/>
          <w:szCs w:val="32"/>
        </w:rPr>
      </w:pPr>
    </w:p>
    <w:p w:rsidR="00055A80" w:rsidRPr="0027365C" w:rsidRDefault="00055A80" w:rsidP="00055A80">
      <w:pPr>
        <w:spacing w:after="0" w:line="240" w:lineRule="auto"/>
        <w:jc w:val="center"/>
        <w:rPr>
          <w:rFonts w:ascii="Times New Roman" w:hAnsi="Times New Roman"/>
          <w:b/>
          <w:sz w:val="32"/>
          <w:szCs w:val="32"/>
        </w:rPr>
      </w:pPr>
      <w:r w:rsidRPr="0027365C">
        <w:rPr>
          <w:rFonts w:ascii="Times New Roman" w:hAnsi="Times New Roman"/>
          <w:b/>
          <w:sz w:val="32"/>
          <w:szCs w:val="32"/>
        </w:rPr>
        <w:t xml:space="preserve">СХЕМА </w:t>
      </w:r>
      <w:r w:rsidRPr="0027365C">
        <w:rPr>
          <w:rFonts w:ascii="Times New Roman" w:hAnsi="Times New Roman"/>
          <w:b/>
          <w:sz w:val="32"/>
          <w:szCs w:val="32"/>
        </w:rPr>
        <w:tab/>
        <w:t xml:space="preserve">ТЕПЛОСНАБЖЕНИЯ </w:t>
      </w:r>
    </w:p>
    <w:p w:rsidR="00055A80" w:rsidRDefault="00055A80" w:rsidP="00055A80">
      <w:pPr>
        <w:spacing w:after="0" w:line="240" w:lineRule="auto"/>
        <w:jc w:val="center"/>
        <w:rPr>
          <w:rFonts w:ascii="Times New Roman" w:hAnsi="Times New Roman"/>
          <w:b/>
          <w:sz w:val="32"/>
          <w:szCs w:val="32"/>
        </w:rPr>
      </w:pPr>
      <w:r>
        <w:rPr>
          <w:rFonts w:ascii="Times New Roman" w:hAnsi="Times New Roman"/>
          <w:b/>
          <w:sz w:val="32"/>
          <w:szCs w:val="32"/>
        </w:rPr>
        <w:t>Р.П. ЧИК</w:t>
      </w:r>
    </w:p>
    <w:p w:rsidR="00055A80" w:rsidRDefault="00055A80" w:rsidP="00055A80">
      <w:pPr>
        <w:spacing w:after="0" w:line="240" w:lineRule="auto"/>
        <w:jc w:val="center"/>
        <w:rPr>
          <w:rFonts w:ascii="Times New Roman" w:hAnsi="Times New Roman"/>
          <w:b/>
          <w:sz w:val="32"/>
          <w:szCs w:val="32"/>
        </w:rPr>
      </w:pPr>
      <w:r>
        <w:rPr>
          <w:rFonts w:ascii="Times New Roman" w:hAnsi="Times New Roman"/>
          <w:b/>
          <w:sz w:val="32"/>
          <w:szCs w:val="32"/>
        </w:rPr>
        <w:t>КОЧЕНЁВСКОГО</w:t>
      </w:r>
      <w:r w:rsidRPr="0027365C">
        <w:rPr>
          <w:rFonts w:ascii="Times New Roman" w:hAnsi="Times New Roman"/>
          <w:b/>
          <w:sz w:val="32"/>
          <w:szCs w:val="32"/>
        </w:rPr>
        <w:t xml:space="preserve"> РАЙОНА </w:t>
      </w:r>
    </w:p>
    <w:p w:rsidR="00055A80" w:rsidRPr="0027365C" w:rsidRDefault="00055A80" w:rsidP="00055A80">
      <w:pPr>
        <w:spacing w:after="0" w:line="240" w:lineRule="auto"/>
        <w:jc w:val="center"/>
        <w:rPr>
          <w:rFonts w:ascii="Times New Roman" w:hAnsi="Times New Roman"/>
          <w:b/>
          <w:sz w:val="32"/>
          <w:szCs w:val="32"/>
        </w:rPr>
      </w:pPr>
      <w:r>
        <w:rPr>
          <w:rFonts w:ascii="Times New Roman" w:hAnsi="Times New Roman"/>
          <w:b/>
          <w:sz w:val="32"/>
          <w:szCs w:val="32"/>
        </w:rPr>
        <w:t>НОВОСИБИРСКОЙ ОБЛАСТИ</w:t>
      </w:r>
    </w:p>
    <w:p w:rsidR="00055A80" w:rsidRPr="0027365C" w:rsidRDefault="00055A80" w:rsidP="00055A80">
      <w:pPr>
        <w:spacing w:after="0" w:line="240" w:lineRule="auto"/>
        <w:jc w:val="center"/>
        <w:rPr>
          <w:rFonts w:ascii="Times New Roman" w:hAnsi="Times New Roman"/>
          <w:b/>
          <w:sz w:val="32"/>
          <w:szCs w:val="32"/>
        </w:rPr>
      </w:pPr>
      <w:r w:rsidRPr="0027365C">
        <w:rPr>
          <w:rFonts w:ascii="Times New Roman" w:hAnsi="Times New Roman"/>
          <w:b/>
          <w:sz w:val="32"/>
          <w:szCs w:val="32"/>
        </w:rPr>
        <w:t>НА 2014-201</w:t>
      </w:r>
      <w:r>
        <w:rPr>
          <w:rFonts w:ascii="Times New Roman" w:hAnsi="Times New Roman"/>
          <w:b/>
          <w:sz w:val="32"/>
          <w:szCs w:val="32"/>
        </w:rPr>
        <w:t>7</w:t>
      </w:r>
      <w:r w:rsidRPr="0027365C">
        <w:rPr>
          <w:rFonts w:ascii="Times New Roman" w:hAnsi="Times New Roman"/>
          <w:b/>
          <w:sz w:val="32"/>
          <w:szCs w:val="32"/>
        </w:rPr>
        <w:t xml:space="preserve">Г.Г. И НА ПЕРИОД ДО </w:t>
      </w:r>
      <w:smartTag w:uri="urn:schemas-microsoft-com:office:smarttags" w:element="metricconverter">
        <w:smartTagPr>
          <w:attr w:name="ProductID" w:val="2029 г"/>
        </w:smartTagPr>
        <w:r>
          <w:rPr>
            <w:rFonts w:ascii="Times New Roman" w:hAnsi="Times New Roman"/>
            <w:b/>
            <w:sz w:val="32"/>
            <w:szCs w:val="32"/>
          </w:rPr>
          <w:t>2029</w:t>
        </w:r>
        <w:r w:rsidRPr="0027365C">
          <w:rPr>
            <w:rFonts w:ascii="Times New Roman" w:hAnsi="Times New Roman"/>
            <w:b/>
            <w:sz w:val="32"/>
            <w:szCs w:val="32"/>
          </w:rPr>
          <w:t xml:space="preserve"> Г</w:t>
        </w:r>
      </w:smartTag>
      <w:r w:rsidRPr="0027365C">
        <w:rPr>
          <w:rFonts w:ascii="Times New Roman" w:hAnsi="Times New Roman"/>
          <w:b/>
          <w:sz w:val="32"/>
          <w:szCs w:val="32"/>
        </w:rPr>
        <w:t>.</w:t>
      </w:r>
    </w:p>
    <w:p w:rsidR="00055A80" w:rsidRPr="0027365C" w:rsidRDefault="00055A80" w:rsidP="00055A80">
      <w:pPr>
        <w:spacing w:after="0" w:line="240" w:lineRule="auto"/>
        <w:jc w:val="center"/>
        <w:rPr>
          <w:rFonts w:ascii="Times New Roman" w:hAnsi="Times New Roman"/>
          <w:b/>
          <w:sz w:val="36"/>
          <w:szCs w:val="36"/>
        </w:rPr>
      </w:pPr>
    </w:p>
    <w:p w:rsidR="00055A80" w:rsidRPr="001E4348" w:rsidRDefault="00055A80" w:rsidP="00150B87">
      <w:pPr>
        <w:spacing w:after="0" w:line="240" w:lineRule="auto"/>
        <w:rPr>
          <w:rFonts w:ascii="Times New Roman" w:hAnsi="Times New Roman"/>
          <w:noProof/>
          <w:sz w:val="28"/>
          <w:szCs w:val="28"/>
          <w:highlight w:val="lightGray"/>
        </w:rPr>
      </w:pPr>
    </w:p>
    <w:p w:rsidR="00055A80" w:rsidRPr="001E4348" w:rsidRDefault="00055A80" w:rsidP="00055A80">
      <w:pPr>
        <w:spacing w:after="0" w:line="240" w:lineRule="auto"/>
        <w:rPr>
          <w:rFonts w:ascii="Times New Roman" w:hAnsi="Times New Roman"/>
          <w:sz w:val="28"/>
          <w:szCs w:val="28"/>
          <w:highlight w:val="lightGray"/>
        </w:rPr>
      </w:pPr>
    </w:p>
    <w:p w:rsidR="00055A80" w:rsidRPr="001E4348" w:rsidRDefault="00055A80" w:rsidP="00055A80">
      <w:pPr>
        <w:spacing w:after="0" w:line="240" w:lineRule="auto"/>
        <w:rPr>
          <w:rFonts w:ascii="Times New Roman" w:hAnsi="Times New Roman"/>
          <w:sz w:val="28"/>
          <w:szCs w:val="28"/>
          <w:highlight w:val="lightGray"/>
        </w:rPr>
      </w:pPr>
    </w:p>
    <w:tbl>
      <w:tblPr>
        <w:tblW w:w="0" w:type="auto"/>
        <w:tblLook w:val="04A0" w:firstRow="1" w:lastRow="0" w:firstColumn="1" w:lastColumn="0" w:noHBand="0" w:noVBand="1"/>
      </w:tblPr>
      <w:tblGrid>
        <w:gridCol w:w="4786"/>
        <w:gridCol w:w="5352"/>
      </w:tblGrid>
      <w:tr w:rsidR="00055A80" w:rsidRPr="00B34111" w:rsidTr="00055A80">
        <w:tc>
          <w:tcPr>
            <w:tcW w:w="4786" w:type="dxa"/>
          </w:tcPr>
          <w:p w:rsidR="00055A80" w:rsidRPr="00B34111" w:rsidRDefault="00055A80" w:rsidP="00055A80">
            <w:pPr>
              <w:spacing w:after="0" w:line="240" w:lineRule="auto"/>
              <w:rPr>
                <w:rFonts w:ascii="Times New Roman" w:hAnsi="Times New Roman"/>
                <w:b/>
                <w:sz w:val="28"/>
                <w:szCs w:val="28"/>
              </w:rPr>
            </w:pPr>
            <w:r>
              <w:rPr>
                <w:rFonts w:ascii="Times New Roman" w:hAnsi="Times New Roman"/>
                <w:b/>
                <w:sz w:val="28"/>
                <w:szCs w:val="28"/>
              </w:rPr>
              <w:t>Д</w:t>
            </w:r>
            <w:r w:rsidRPr="00B34111">
              <w:rPr>
                <w:rFonts w:ascii="Times New Roman" w:hAnsi="Times New Roman"/>
                <w:b/>
                <w:sz w:val="28"/>
                <w:szCs w:val="28"/>
              </w:rPr>
              <w:t>иректор</w:t>
            </w:r>
          </w:p>
          <w:p w:rsidR="00055A80" w:rsidRPr="00B34111" w:rsidRDefault="00055A80" w:rsidP="00055A80">
            <w:pPr>
              <w:spacing w:after="0" w:line="240" w:lineRule="auto"/>
              <w:rPr>
                <w:rFonts w:ascii="Times New Roman" w:hAnsi="Times New Roman"/>
                <w:b/>
                <w:sz w:val="28"/>
                <w:szCs w:val="28"/>
              </w:rPr>
            </w:pPr>
          </w:p>
        </w:tc>
        <w:tc>
          <w:tcPr>
            <w:tcW w:w="5352" w:type="dxa"/>
          </w:tcPr>
          <w:p w:rsidR="00055A80" w:rsidRPr="00B34111" w:rsidRDefault="00055A80" w:rsidP="00055A80">
            <w:pPr>
              <w:spacing w:after="0" w:line="240" w:lineRule="auto"/>
              <w:jc w:val="center"/>
              <w:rPr>
                <w:rFonts w:ascii="Times New Roman" w:hAnsi="Times New Roman"/>
                <w:b/>
                <w:sz w:val="28"/>
                <w:szCs w:val="28"/>
              </w:rPr>
            </w:pPr>
            <w:r>
              <w:rPr>
                <w:rFonts w:ascii="Times New Roman" w:hAnsi="Times New Roman"/>
                <w:b/>
                <w:sz w:val="28"/>
                <w:szCs w:val="28"/>
              </w:rPr>
              <w:t xml:space="preserve">    С. А. Заусаев </w:t>
            </w:r>
          </w:p>
        </w:tc>
      </w:tr>
      <w:tr w:rsidR="00055A80" w:rsidRPr="00B34111" w:rsidTr="00055A80">
        <w:tc>
          <w:tcPr>
            <w:tcW w:w="4786" w:type="dxa"/>
          </w:tcPr>
          <w:p w:rsidR="00055A80" w:rsidRPr="00B34111" w:rsidRDefault="00055A80" w:rsidP="00055A80">
            <w:pPr>
              <w:spacing w:after="0" w:line="240" w:lineRule="auto"/>
              <w:rPr>
                <w:rFonts w:ascii="Times New Roman" w:hAnsi="Times New Roman"/>
                <w:b/>
                <w:sz w:val="28"/>
                <w:szCs w:val="28"/>
              </w:rPr>
            </w:pPr>
            <w:r w:rsidRPr="00B34111">
              <w:rPr>
                <w:rFonts w:ascii="Times New Roman" w:hAnsi="Times New Roman"/>
                <w:b/>
                <w:sz w:val="28"/>
                <w:szCs w:val="28"/>
              </w:rPr>
              <w:t>Начальник отдела инженерных коммуникаций</w:t>
            </w:r>
          </w:p>
        </w:tc>
        <w:tc>
          <w:tcPr>
            <w:tcW w:w="5352" w:type="dxa"/>
          </w:tcPr>
          <w:p w:rsidR="00055A80" w:rsidRPr="00B34111" w:rsidRDefault="00055A80" w:rsidP="00055A80">
            <w:pPr>
              <w:spacing w:after="0" w:line="240" w:lineRule="auto"/>
              <w:jc w:val="center"/>
              <w:rPr>
                <w:rFonts w:ascii="Times New Roman" w:hAnsi="Times New Roman"/>
                <w:b/>
                <w:sz w:val="28"/>
                <w:szCs w:val="28"/>
              </w:rPr>
            </w:pPr>
            <w:r>
              <w:rPr>
                <w:rFonts w:ascii="Times New Roman" w:hAnsi="Times New Roman"/>
                <w:b/>
                <w:sz w:val="28"/>
                <w:szCs w:val="28"/>
              </w:rPr>
              <w:t xml:space="preserve">             </w:t>
            </w:r>
            <w:r w:rsidRPr="00B34111">
              <w:rPr>
                <w:rFonts w:ascii="Times New Roman" w:hAnsi="Times New Roman"/>
                <w:b/>
                <w:sz w:val="28"/>
                <w:szCs w:val="28"/>
              </w:rPr>
              <w:t>Н. А. Трофимова</w:t>
            </w:r>
          </w:p>
        </w:tc>
      </w:tr>
    </w:tbl>
    <w:p w:rsidR="00055A80" w:rsidRPr="00B34111" w:rsidRDefault="00055A80" w:rsidP="00055A80">
      <w:pPr>
        <w:spacing w:after="0" w:line="240" w:lineRule="auto"/>
        <w:rPr>
          <w:rFonts w:ascii="Times New Roman" w:hAnsi="Times New Roman"/>
          <w:b/>
          <w:sz w:val="28"/>
          <w:szCs w:val="28"/>
        </w:rPr>
      </w:pPr>
    </w:p>
    <w:p w:rsidR="00055A80" w:rsidRPr="00B34111" w:rsidRDefault="00055A80" w:rsidP="00055A80">
      <w:pPr>
        <w:spacing w:after="0" w:line="240" w:lineRule="auto"/>
        <w:rPr>
          <w:rFonts w:ascii="Times New Roman" w:hAnsi="Times New Roman"/>
          <w:b/>
          <w:sz w:val="28"/>
          <w:szCs w:val="28"/>
        </w:rPr>
      </w:pPr>
    </w:p>
    <w:p w:rsidR="00055A80" w:rsidRPr="00B34111" w:rsidRDefault="00055A80" w:rsidP="00055A80">
      <w:pPr>
        <w:spacing w:after="0" w:line="240" w:lineRule="auto"/>
        <w:rPr>
          <w:rFonts w:ascii="Times New Roman" w:hAnsi="Times New Roman"/>
          <w:b/>
          <w:sz w:val="28"/>
          <w:szCs w:val="28"/>
        </w:rPr>
      </w:pPr>
    </w:p>
    <w:p w:rsidR="00055A80" w:rsidRPr="00B34111" w:rsidRDefault="00055A80" w:rsidP="00055A80">
      <w:pPr>
        <w:spacing w:after="0" w:line="240" w:lineRule="auto"/>
        <w:jc w:val="center"/>
        <w:rPr>
          <w:rFonts w:ascii="Times New Roman" w:hAnsi="Times New Roman"/>
          <w:sz w:val="28"/>
          <w:szCs w:val="28"/>
        </w:rPr>
      </w:pPr>
      <w:r w:rsidRPr="00B34111">
        <w:rPr>
          <w:rFonts w:ascii="Times New Roman" w:hAnsi="Times New Roman"/>
          <w:sz w:val="28"/>
          <w:szCs w:val="28"/>
        </w:rPr>
        <w:t xml:space="preserve">Новосибирск </w:t>
      </w:r>
    </w:p>
    <w:p w:rsidR="00055A80" w:rsidRPr="00B34111" w:rsidRDefault="00055A80" w:rsidP="00055A80">
      <w:pPr>
        <w:spacing w:after="0" w:line="240" w:lineRule="auto"/>
        <w:jc w:val="center"/>
        <w:rPr>
          <w:rFonts w:ascii="Times New Roman" w:hAnsi="Times New Roman"/>
          <w:sz w:val="28"/>
          <w:szCs w:val="28"/>
        </w:rPr>
      </w:pPr>
      <w:r w:rsidRPr="00B34111">
        <w:rPr>
          <w:rFonts w:ascii="Times New Roman" w:hAnsi="Times New Roman"/>
          <w:sz w:val="28"/>
          <w:szCs w:val="28"/>
        </w:rPr>
        <w:t>201</w:t>
      </w:r>
      <w:r>
        <w:rPr>
          <w:rFonts w:ascii="Times New Roman" w:hAnsi="Times New Roman"/>
          <w:sz w:val="28"/>
          <w:szCs w:val="28"/>
        </w:rPr>
        <w:t>4</w:t>
      </w:r>
    </w:p>
    <w:p w:rsidR="00055A80" w:rsidRPr="00B34111" w:rsidRDefault="00055A80" w:rsidP="00055A80">
      <w:pPr>
        <w:spacing w:after="0" w:line="240" w:lineRule="auto"/>
        <w:jc w:val="center"/>
        <w:rPr>
          <w:rFonts w:ascii="Times New Roman" w:hAnsi="Times New Roman"/>
          <w:sz w:val="28"/>
          <w:szCs w:val="28"/>
        </w:rPr>
        <w:sectPr w:rsidR="00055A80" w:rsidRPr="00B34111" w:rsidSect="00055A80">
          <w:headerReference w:type="default" r:id="rId12"/>
          <w:footerReference w:type="default" r:id="rId13"/>
          <w:pgSz w:w="11906" w:h="16838"/>
          <w:pgMar w:top="709" w:right="566" w:bottom="284" w:left="1418" w:header="708" w:footer="708" w:gutter="0"/>
          <w:pgNumType w:start="1"/>
          <w:cols w:space="708"/>
          <w:titlePg/>
          <w:docGrid w:linePitch="360"/>
        </w:sectPr>
      </w:pPr>
    </w:p>
    <w:p w:rsidR="00055A80" w:rsidRPr="00B34111" w:rsidRDefault="00055A80" w:rsidP="00055A80">
      <w:pPr>
        <w:spacing w:after="0" w:line="240" w:lineRule="auto"/>
        <w:jc w:val="center"/>
        <w:rPr>
          <w:rFonts w:ascii="Times New Roman" w:hAnsi="Times New Roman"/>
          <w:b/>
          <w:sz w:val="28"/>
          <w:szCs w:val="28"/>
        </w:rPr>
      </w:pPr>
      <w:r w:rsidRPr="00B34111">
        <w:rPr>
          <w:rFonts w:ascii="Times New Roman" w:hAnsi="Times New Roman"/>
          <w:b/>
          <w:sz w:val="28"/>
          <w:szCs w:val="28"/>
        </w:rPr>
        <w:lastRenderedPageBreak/>
        <w:t>Список основных исполнителей</w:t>
      </w:r>
    </w:p>
    <w:p w:rsidR="00055A80" w:rsidRPr="00B34111" w:rsidRDefault="00055A80" w:rsidP="00055A80"/>
    <w:tbl>
      <w:tblPr>
        <w:tblW w:w="0" w:type="auto"/>
        <w:tblLook w:val="04A0" w:firstRow="1" w:lastRow="0" w:firstColumn="1" w:lastColumn="0" w:noHBand="0" w:noVBand="1"/>
      </w:tblPr>
      <w:tblGrid>
        <w:gridCol w:w="6062"/>
        <w:gridCol w:w="4076"/>
      </w:tblGrid>
      <w:tr w:rsidR="00055A80" w:rsidRPr="00B34111" w:rsidTr="00055A80">
        <w:trPr>
          <w:trHeight w:val="710"/>
        </w:trPr>
        <w:tc>
          <w:tcPr>
            <w:tcW w:w="6062" w:type="dxa"/>
          </w:tcPr>
          <w:p w:rsidR="00055A80" w:rsidRPr="00B34111" w:rsidRDefault="00055A80" w:rsidP="00055A80">
            <w:pPr>
              <w:spacing w:after="0" w:line="240" w:lineRule="auto"/>
              <w:rPr>
                <w:rFonts w:ascii="Times New Roman" w:hAnsi="Times New Roman"/>
                <w:sz w:val="28"/>
                <w:szCs w:val="28"/>
              </w:rPr>
            </w:pPr>
            <w:r w:rsidRPr="00B34111">
              <w:rPr>
                <w:rFonts w:ascii="Times New Roman" w:hAnsi="Times New Roman"/>
                <w:sz w:val="28"/>
                <w:szCs w:val="28"/>
              </w:rPr>
              <w:t>Начальник отдела инженерных коммуникаций</w:t>
            </w:r>
          </w:p>
        </w:tc>
        <w:tc>
          <w:tcPr>
            <w:tcW w:w="4076" w:type="dxa"/>
          </w:tcPr>
          <w:p w:rsidR="00055A80" w:rsidRPr="00B34111" w:rsidRDefault="00055A80" w:rsidP="00055A80">
            <w:pPr>
              <w:spacing w:after="0" w:line="240" w:lineRule="auto"/>
              <w:jc w:val="right"/>
              <w:rPr>
                <w:rFonts w:ascii="Times New Roman" w:hAnsi="Times New Roman"/>
                <w:sz w:val="28"/>
                <w:szCs w:val="28"/>
              </w:rPr>
            </w:pPr>
            <w:r w:rsidRPr="00B34111">
              <w:rPr>
                <w:rFonts w:ascii="Times New Roman" w:hAnsi="Times New Roman"/>
                <w:sz w:val="28"/>
                <w:szCs w:val="28"/>
              </w:rPr>
              <w:t>Трофимова Н.А.</w:t>
            </w:r>
          </w:p>
        </w:tc>
      </w:tr>
      <w:tr w:rsidR="00055A80" w:rsidRPr="00B34111" w:rsidTr="00055A80">
        <w:trPr>
          <w:trHeight w:val="575"/>
        </w:trPr>
        <w:tc>
          <w:tcPr>
            <w:tcW w:w="6062" w:type="dxa"/>
          </w:tcPr>
          <w:p w:rsidR="00055A80" w:rsidRPr="00B34111" w:rsidRDefault="00055A80" w:rsidP="00055A80">
            <w:pPr>
              <w:spacing w:after="0" w:line="240" w:lineRule="auto"/>
              <w:rPr>
                <w:rFonts w:ascii="Times New Roman" w:hAnsi="Times New Roman"/>
                <w:sz w:val="28"/>
                <w:szCs w:val="28"/>
              </w:rPr>
            </w:pPr>
            <w:r w:rsidRPr="00B34111">
              <w:rPr>
                <w:rFonts w:ascii="Times New Roman" w:hAnsi="Times New Roman"/>
                <w:sz w:val="28"/>
                <w:szCs w:val="28"/>
              </w:rPr>
              <w:t>Инженер</w:t>
            </w:r>
          </w:p>
        </w:tc>
        <w:tc>
          <w:tcPr>
            <w:tcW w:w="4076" w:type="dxa"/>
          </w:tcPr>
          <w:p w:rsidR="00055A80" w:rsidRPr="00B34111" w:rsidRDefault="00055A80" w:rsidP="00055A80">
            <w:pPr>
              <w:spacing w:after="0" w:line="240" w:lineRule="auto"/>
              <w:jc w:val="right"/>
              <w:rPr>
                <w:rFonts w:ascii="Times New Roman" w:hAnsi="Times New Roman"/>
                <w:sz w:val="28"/>
                <w:szCs w:val="28"/>
              </w:rPr>
            </w:pPr>
            <w:r>
              <w:rPr>
                <w:rFonts w:ascii="Times New Roman" w:hAnsi="Times New Roman"/>
                <w:sz w:val="28"/>
                <w:szCs w:val="28"/>
              </w:rPr>
              <w:t>Хабарова Ю.В.</w:t>
            </w:r>
          </w:p>
        </w:tc>
      </w:tr>
      <w:tr w:rsidR="00055A80" w:rsidRPr="00B34111" w:rsidTr="00055A80">
        <w:trPr>
          <w:trHeight w:val="543"/>
        </w:trPr>
        <w:tc>
          <w:tcPr>
            <w:tcW w:w="6062" w:type="dxa"/>
          </w:tcPr>
          <w:p w:rsidR="00055A80" w:rsidRPr="00B34111" w:rsidRDefault="00055A80" w:rsidP="00055A80">
            <w:pPr>
              <w:spacing w:after="0" w:line="240" w:lineRule="auto"/>
              <w:rPr>
                <w:rFonts w:ascii="Times New Roman" w:hAnsi="Times New Roman"/>
                <w:sz w:val="28"/>
                <w:szCs w:val="28"/>
              </w:rPr>
            </w:pPr>
            <w:r w:rsidRPr="00B34111">
              <w:rPr>
                <w:rFonts w:ascii="Times New Roman" w:hAnsi="Times New Roman"/>
                <w:sz w:val="28"/>
                <w:szCs w:val="28"/>
              </w:rPr>
              <w:t>Экономист</w:t>
            </w:r>
          </w:p>
        </w:tc>
        <w:tc>
          <w:tcPr>
            <w:tcW w:w="4076" w:type="dxa"/>
          </w:tcPr>
          <w:p w:rsidR="00055A80" w:rsidRPr="00B34111" w:rsidRDefault="00055A80" w:rsidP="00055A80">
            <w:pPr>
              <w:spacing w:after="0" w:line="240" w:lineRule="auto"/>
              <w:jc w:val="right"/>
              <w:rPr>
                <w:rFonts w:ascii="Times New Roman" w:hAnsi="Times New Roman"/>
                <w:sz w:val="28"/>
                <w:szCs w:val="28"/>
              </w:rPr>
            </w:pPr>
            <w:r>
              <w:rPr>
                <w:rFonts w:ascii="Times New Roman" w:hAnsi="Times New Roman"/>
                <w:sz w:val="28"/>
                <w:szCs w:val="28"/>
              </w:rPr>
              <w:t>Томилина Т.Н.</w:t>
            </w:r>
          </w:p>
        </w:tc>
      </w:tr>
      <w:tr w:rsidR="00055A80" w:rsidRPr="00B34111" w:rsidTr="00055A80">
        <w:trPr>
          <w:trHeight w:val="545"/>
        </w:trPr>
        <w:tc>
          <w:tcPr>
            <w:tcW w:w="6062" w:type="dxa"/>
          </w:tcPr>
          <w:p w:rsidR="00055A80" w:rsidRPr="00B34111" w:rsidRDefault="00055A80" w:rsidP="00055A80">
            <w:pPr>
              <w:spacing w:after="0" w:line="240" w:lineRule="auto"/>
              <w:rPr>
                <w:rFonts w:ascii="Times New Roman" w:hAnsi="Times New Roman"/>
                <w:sz w:val="28"/>
                <w:szCs w:val="28"/>
              </w:rPr>
            </w:pPr>
          </w:p>
        </w:tc>
        <w:tc>
          <w:tcPr>
            <w:tcW w:w="4076" w:type="dxa"/>
          </w:tcPr>
          <w:p w:rsidR="00055A80" w:rsidRPr="00B34111" w:rsidRDefault="00055A80" w:rsidP="00055A80">
            <w:pPr>
              <w:spacing w:after="0" w:line="240" w:lineRule="auto"/>
              <w:jc w:val="right"/>
              <w:rPr>
                <w:rFonts w:ascii="Times New Roman" w:hAnsi="Times New Roman"/>
                <w:sz w:val="28"/>
                <w:szCs w:val="28"/>
              </w:rPr>
            </w:pPr>
          </w:p>
        </w:tc>
      </w:tr>
      <w:tr w:rsidR="00055A80" w:rsidRPr="00B34111" w:rsidTr="00055A80">
        <w:trPr>
          <w:trHeight w:val="545"/>
        </w:trPr>
        <w:tc>
          <w:tcPr>
            <w:tcW w:w="6062" w:type="dxa"/>
          </w:tcPr>
          <w:p w:rsidR="00055A80" w:rsidRPr="00B34111" w:rsidRDefault="00055A80" w:rsidP="00055A80">
            <w:pPr>
              <w:spacing w:after="0" w:line="240" w:lineRule="auto"/>
              <w:rPr>
                <w:rFonts w:ascii="Times New Roman" w:hAnsi="Times New Roman"/>
                <w:sz w:val="28"/>
                <w:szCs w:val="28"/>
              </w:rPr>
            </w:pPr>
          </w:p>
        </w:tc>
        <w:tc>
          <w:tcPr>
            <w:tcW w:w="4076" w:type="dxa"/>
          </w:tcPr>
          <w:p w:rsidR="00055A80" w:rsidRPr="00B34111" w:rsidRDefault="00055A80" w:rsidP="00055A80">
            <w:pPr>
              <w:spacing w:after="0" w:line="240" w:lineRule="auto"/>
              <w:jc w:val="right"/>
              <w:rPr>
                <w:rFonts w:ascii="Times New Roman" w:hAnsi="Times New Roman"/>
                <w:sz w:val="28"/>
                <w:szCs w:val="28"/>
              </w:rPr>
            </w:pPr>
          </w:p>
        </w:tc>
      </w:tr>
    </w:tbl>
    <w:p w:rsidR="00055A80" w:rsidRPr="00B34111" w:rsidRDefault="00055A80" w:rsidP="00055A80">
      <w:pPr>
        <w:spacing w:after="0" w:line="240" w:lineRule="auto"/>
        <w:jc w:val="center"/>
        <w:rPr>
          <w:rFonts w:ascii="Times New Roman" w:hAnsi="Times New Roman"/>
          <w:b/>
          <w:sz w:val="28"/>
          <w:szCs w:val="28"/>
        </w:rPr>
      </w:pPr>
    </w:p>
    <w:p w:rsidR="00055A80" w:rsidRPr="00B34111" w:rsidRDefault="00055A80" w:rsidP="00055A80">
      <w:pPr>
        <w:spacing w:after="0" w:line="240" w:lineRule="auto"/>
        <w:jc w:val="center"/>
        <w:rPr>
          <w:rFonts w:ascii="Times New Roman" w:hAnsi="Times New Roman"/>
          <w:b/>
          <w:sz w:val="28"/>
          <w:szCs w:val="28"/>
        </w:rPr>
      </w:pPr>
    </w:p>
    <w:p w:rsidR="00055A80" w:rsidRPr="00B34111" w:rsidRDefault="00055A80" w:rsidP="00055A80">
      <w:pPr>
        <w:spacing w:after="0" w:line="240" w:lineRule="auto"/>
        <w:jc w:val="center"/>
        <w:rPr>
          <w:b/>
          <w:sz w:val="24"/>
        </w:rPr>
      </w:pPr>
      <w:r w:rsidRPr="00B34111">
        <w:rPr>
          <w:rFonts w:ascii="Times New Roman" w:hAnsi="Times New Roman"/>
          <w:b/>
          <w:sz w:val="28"/>
          <w:szCs w:val="28"/>
        </w:rPr>
        <w:br w:type="page"/>
      </w:r>
    </w:p>
    <w:p w:rsidR="00055A80" w:rsidRPr="00B34111" w:rsidRDefault="00055A80" w:rsidP="00055A80">
      <w:pPr>
        <w:pStyle w:val="S"/>
        <w:jc w:val="center"/>
        <w:rPr>
          <w:b/>
          <w:sz w:val="24"/>
        </w:rPr>
      </w:pPr>
      <w:r w:rsidRPr="00B34111">
        <w:rPr>
          <w:b/>
          <w:sz w:val="24"/>
        </w:rPr>
        <w:t>СОДЕРЖАНИЕ</w:t>
      </w:r>
    </w:p>
    <w:p w:rsidR="00055A80" w:rsidRPr="00B34111" w:rsidRDefault="00055A80" w:rsidP="00055A80">
      <w:pPr>
        <w:pStyle w:val="S"/>
        <w:jc w:val="center"/>
        <w:rPr>
          <w:sz w:val="24"/>
        </w:rPr>
      </w:pPr>
    </w:p>
    <w:bookmarkStart w:id="0" w:name="_Toc374130462"/>
    <w:bookmarkStart w:id="1" w:name="_Toc374387759"/>
    <w:p w:rsidR="00055A80" w:rsidRPr="00055A80" w:rsidRDefault="00055A80" w:rsidP="00055A80">
      <w:pPr>
        <w:pStyle w:val="1fd"/>
        <w:tabs>
          <w:tab w:val="right" w:leader="dot" w:pos="9912"/>
        </w:tabs>
        <w:rPr>
          <w:rFonts w:ascii="Calibri" w:hAnsi="Calibri"/>
          <w:b w:val="0"/>
          <w:bCs/>
          <w:sz w:val="22"/>
          <w:szCs w:val="22"/>
        </w:rPr>
      </w:pPr>
      <w:r>
        <w:rPr>
          <w:bCs/>
          <w:sz w:val="28"/>
          <w:szCs w:val="24"/>
        </w:rPr>
        <w:fldChar w:fldCharType="begin"/>
      </w:r>
      <w:r>
        <w:instrText xml:space="preserve"> TOC \o "1-3" \u </w:instrText>
      </w:r>
      <w:r>
        <w:rPr>
          <w:bCs/>
          <w:sz w:val="28"/>
          <w:szCs w:val="24"/>
        </w:rPr>
        <w:fldChar w:fldCharType="separate"/>
      </w:r>
      <w:r>
        <w:t>Общие положения</w:t>
      </w:r>
      <w:r>
        <w:tab/>
      </w:r>
      <w:r>
        <w:fldChar w:fldCharType="begin"/>
      </w:r>
      <w:r>
        <w:instrText xml:space="preserve"> PAGEREF _Toc407280620 \h </w:instrText>
      </w:r>
      <w:r>
        <w:fldChar w:fldCharType="separate"/>
      </w:r>
      <w:r w:rsidR="00542F39">
        <w:t>16</w:t>
      </w:r>
      <w:r>
        <w:fldChar w:fldCharType="end"/>
      </w:r>
    </w:p>
    <w:p w:rsidR="00055A80" w:rsidRPr="00055A80" w:rsidRDefault="00055A80" w:rsidP="00055A80">
      <w:pPr>
        <w:pStyle w:val="1fd"/>
        <w:tabs>
          <w:tab w:val="right" w:leader="dot" w:pos="9912"/>
        </w:tabs>
        <w:rPr>
          <w:rFonts w:ascii="Calibri" w:hAnsi="Calibri"/>
          <w:b w:val="0"/>
          <w:bCs/>
          <w:sz w:val="22"/>
          <w:szCs w:val="22"/>
        </w:rPr>
      </w:pPr>
      <w:r>
        <w:t>1. Схема теплоснабжения</w:t>
      </w:r>
      <w:r>
        <w:tab/>
      </w:r>
      <w:r>
        <w:fldChar w:fldCharType="begin"/>
      </w:r>
      <w:r>
        <w:instrText xml:space="preserve"> PAGEREF _Toc407280621 \h </w:instrText>
      </w:r>
      <w:r>
        <w:fldChar w:fldCharType="separate"/>
      </w:r>
      <w:r w:rsidR="00542F39">
        <w:t>18</w:t>
      </w:r>
      <w:r>
        <w:fldChar w:fldCharType="end"/>
      </w:r>
    </w:p>
    <w:p w:rsidR="00055A80" w:rsidRPr="00055A80" w:rsidRDefault="00055A80" w:rsidP="00055A80">
      <w:pPr>
        <w:pStyle w:val="1fd"/>
        <w:tabs>
          <w:tab w:val="left" w:pos="1320"/>
          <w:tab w:val="right" w:leader="dot" w:pos="9912"/>
        </w:tabs>
        <w:rPr>
          <w:rFonts w:ascii="Calibri" w:hAnsi="Calibri"/>
          <w:b w:val="0"/>
          <w:bCs/>
          <w:sz w:val="22"/>
          <w:szCs w:val="22"/>
        </w:rPr>
      </w:pPr>
      <w:r w:rsidRPr="00385DC3">
        <w:rPr>
          <w:color w:val="000000"/>
        </w:rPr>
        <w:t>1.1.</w:t>
      </w:r>
      <w:r w:rsidRPr="00055A80">
        <w:rPr>
          <w:rFonts w:ascii="Calibri" w:hAnsi="Calibri"/>
          <w:b w:val="0"/>
          <w:sz w:val="22"/>
          <w:szCs w:val="22"/>
        </w:rPr>
        <w:tab/>
      </w:r>
      <w:r w:rsidRPr="00385DC3">
        <w:rPr>
          <w:color w:val="000000"/>
        </w:rPr>
        <w:t>Показатели перспективного спроса на тепловую энергию (мощность) и теплоноситель в установленных границах территории муниципального образования</w:t>
      </w:r>
      <w:r>
        <w:tab/>
      </w:r>
      <w:r>
        <w:fldChar w:fldCharType="begin"/>
      </w:r>
      <w:r>
        <w:instrText xml:space="preserve"> PAGEREF _Toc407280622 \h </w:instrText>
      </w:r>
      <w:r>
        <w:fldChar w:fldCharType="separate"/>
      </w:r>
      <w:r w:rsidR="00542F39">
        <w:t>18</w:t>
      </w:r>
      <w:r>
        <w:fldChar w:fldCharType="end"/>
      </w:r>
    </w:p>
    <w:p w:rsidR="00055A80" w:rsidRPr="00055A80" w:rsidRDefault="00055A80" w:rsidP="00055A80">
      <w:pPr>
        <w:pStyle w:val="1fd"/>
        <w:tabs>
          <w:tab w:val="left" w:pos="1320"/>
          <w:tab w:val="right" w:leader="dot" w:pos="9912"/>
        </w:tabs>
        <w:rPr>
          <w:rFonts w:ascii="Calibri" w:hAnsi="Calibri"/>
          <w:b w:val="0"/>
          <w:bCs/>
          <w:sz w:val="22"/>
          <w:szCs w:val="22"/>
        </w:rPr>
      </w:pPr>
      <w:r w:rsidRPr="00385DC3">
        <w:rPr>
          <w:color w:val="000000"/>
        </w:rPr>
        <w:t>1.2.</w:t>
      </w:r>
      <w:r w:rsidRPr="00055A80">
        <w:rPr>
          <w:rFonts w:ascii="Calibri" w:hAnsi="Calibri"/>
          <w:b w:val="0"/>
          <w:sz w:val="22"/>
          <w:szCs w:val="22"/>
        </w:rPr>
        <w:tab/>
      </w:r>
      <w:r w:rsidRPr="00385DC3">
        <w:rPr>
          <w:color w:val="000000"/>
        </w:rPr>
        <w:t>Перспективные балансы тепловой мощности и тепловой нагрузки в перспективных зонах действия источников тепловой энергии</w:t>
      </w:r>
      <w:r>
        <w:tab/>
      </w:r>
      <w:r>
        <w:fldChar w:fldCharType="begin"/>
      </w:r>
      <w:r>
        <w:instrText xml:space="preserve"> PAGEREF _Toc407280623 \h </w:instrText>
      </w:r>
      <w:r>
        <w:fldChar w:fldCharType="separate"/>
      </w:r>
      <w:r w:rsidR="00542F39">
        <w:t>19</w:t>
      </w:r>
      <w:r>
        <w:fldChar w:fldCharType="end"/>
      </w:r>
    </w:p>
    <w:p w:rsidR="00055A80" w:rsidRPr="00055A80" w:rsidRDefault="00055A80" w:rsidP="00055A80">
      <w:pPr>
        <w:pStyle w:val="1fd"/>
        <w:tabs>
          <w:tab w:val="left" w:pos="1320"/>
          <w:tab w:val="right" w:leader="dot" w:pos="9912"/>
        </w:tabs>
        <w:rPr>
          <w:rFonts w:ascii="Calibri" w:hAnsi="Calibri"/>
          <w:b w:val="0"/>
          <w:bCs/>
          <w:sz w:val="22"/>
          <w:szCs w:val="22"/>
        </w:rPr>
      </w:pPr>
      <w:r w:rsidRPr="00385DC3">
        <w:rPr>
          <w:color w:val="000000"/>
        </w:rPr>
        <w:t>1.3.</w:t>
      </w:r>
      <w:r w:rsidRPr="00055A80">
        <w:rPr>
          <w:rFonts w:ascii="Calibri" w:hAnsi="Calibri"/>
          <w:b w:val="0"/>
          <w:sz w:val="22"/>
          <w:szCs w:val="22"/>
        </w:rPr>
        <w:tab/>
      </w:r>
      <w:r w:rsidRPr="00385DC3">
        <w:rPr>
          <w:color w:val="000000"/>
        </w:rPr>
        <w:t>Перспективные балансы теплоносителя</w:t>
      </w:r>
      <w:r>
        <w:tab/>
      </w:r>
      <w:r>
        <w:fldChar w:fldCharType="begin"/>
      </w:r>
      <w:r>
        <w:instrText xml:space="preserve"> PAGEREF _Toc407280624 \h </w:instrText>
      </w:r>
      <w:r>
        <w:fldChar w:fldCharType="separate"/>
      </w:r>
      <w:r w:rsidR="00542F39">
        <w:t>20</w:t>
      </w:r>
      <w:r>
        <w:fldChar w:fldCharType="end"/>
      </w:r>
    </w:p>
    <w:p w:rsidR="00055A80" w:rsidRPr="00055A80" w:rsidRDefault="00055A80" w:rsidP="00055A80">
      <w:pPr>
        <w:pStyle w:val="1fd"/>
        <w:tabs>
          <w:tab w:val="left" w:pos="1320"/>
          <w:tab w:val="right" w:leader="dot" w:pos="9912"/>
        </w:tabs>
        <w:rPr>
          <w:rFonts w:ascii="Calibri" w:hAnsi="Calibri"/>
          <w:b w:val="0"/>
          <w:bCs/>
          <w:sz w:val="22"/>
          <w:szCs w:val="22"/>
        </w:rPr>
      </w:pPr>
      <w:r w:rsidRPr="00385DC3">
        <w:rPr>
          <w:color w:val="000000"/>
        </w:rPr>
        <w:t>1.4.</w:t>
      </w:r>
      <w:r w:rsidRPr="00055A80">
        <w:rPr>
          <w:rFonts w:ascii="Calibri" w:hAnsi="Calibri"/>
          <w:b w:val="0"/>
          <w:sz w:val="22"/>
          <w:szCs w:val="22"/>
        </w:rPr>
        <w:tab/>
      </w:r>
      <w:r w:rsidRPr="00385DC3">
        <w:rPr>
          <w:color w:val="000000"/>
        </w:rPr>
        <w:t>Предложения по строительству, реконструкции и техническому перевооружению источников тепловой энергии</w:t>
      </w:r>
      <w:r>
        <w:tab/>
      </w:r>
      <w:r>
        <w:fldChar w:fldCharType="begin"/>
      </w:r>
      <w:r>
        <w:instrText xml:space="preserve"> PAGEREF _Toc407280625 \h </w:instrText>
      </w:r>
      <w:r>
        <w:fldChar w:fldCharType="separate"/>
      </w:r>
      <w:r w:rsidR="00542F39">
        <w:t>21</w:t>
      </w:r>
      <w:r>
        <w:fldChar w:fldCharType="end"/>
      </w:r>
    </w:p>
    <w:p w:rsidR="00055A80" w:rsidRPr="00055A80" w:rsidRDefault="00055A80" w:rsidP="00055A80">
      <w:pPr>
        <w:pStyle w:val="1fd"/>
        <w:tabs>
          <w:tab w:val="left" w:pos="1320"/>
          <w:tab w:val="right" w:leader="dot" w:pos="9912"/>
        </w:tabs>
        <w:rPr>
          <w:rFonts w:ascii="Calibri" w:hAnsi="Calibri"/>
          <w:b w:val="0"/>
          <w:bCs/>
          <w:sz w:val="22"/>
          <w:szCs w:val="22"/>
        </w:rPr>
      </w:pPr>
      <w:r w:rsidRPr="00385DC3">
        <w:rPr>
          <w:color w:val="000000"/>
        </w:rPr>
        <w:t>1.5.</w:t>
      </w:r>
      <w:r w:rsidRPr="00055A80">
        <w:rPr>
          <w:rFonts w:ascii="Calibri" w:hAnsi="Calibri"/>
          <w:b w:val="0"/>
          <w:sz w:val="22"/>
          <w:szCs w:val="22"/>
        </w:rPr>
        <w:tab/>
      </w:r>
      <w:r w:rsidRPr="00385DC3">
        <w:rPr>
          <w:color w:val="000000"/>
        </w:rPr>
        <w:t>Предложения по строительству, реконструкции тепловых сетей</w:t>
      </w:r>
      <w:r>
        <w:tab/>
      </w:r>
      <w:r>
        <w:fldChar w:fldCharType="begin"/>
      </w:r>
      <w:r>
        <w:instrText xml:space="preserve"> PAGEREF _Toc407280626 \h </w:instrText>
      </w:r>
      <w:r>
        <w:fldChar w:fldCharType="separate"/>
      </w:r>
      <w:r w:rsidR="00542F39">
        <w:t>23</w:t>
      </w:r>
      <w:r>
        <w:fldChar w:fldCharType="end"/>
      </w:r>
    </w:p>
    <w:p w:rsidR="00055A80" w:rsidRPr="00055A80" w:rsidRDefault="00055A80" w:rsidP="00055A80">
      <w:pPr>
        <w:pStyle w:val="1fd"/>
        <w:tabs>
          <w:tab w:val="left" w:pos="1320"/>
          <w:tab w:val="right" w:leader="dot" w:pos="9912"/>
        </w:tabs>
        <w:rPr>
          <w:rFonts w:ascii="Calibri" w:hAnsi="Calibri"/>
          <w:b w:val="0"/>
          <w:bCs/>
          <w:sz w:val="22"/>
          <w:szCs w:val="22"/>
        </w:rPr>
      </w:pPr>
      <w:r w:rsidRPr="00385DC3">
        <w:rPr>
          <w:color w:val="000000"/>
        </w:rPr>
        <w:t>1.6.</w:t>
      </w:r>
      <w:r w:rsidRPr="00055A80">
        <w:rPr>
          <w:rFonts w:ascii="Calibri" w:hAnsi="Calibri"/>
          <w:b w:val="0"/>
          <w:sz w:val="22"/>
          <w:szCs w:val="22"/>
        </w:rPr>
        <w:tab/>
      </w:r>
      <w:r w:rsidRPr="00385DC3">
        <w:rPr>
          <w:color w:val="000000"/>
        </w:rPr>
        <w:t>Перспективный топливный баланс</w:t>
      </w:r>
      <w:r>
        <w:tab/>
      </w:r>
      <w:r>
        <w:fldChar w:fldCharType="begin"/>
      </w:r>
      <w:r>
        <w:instrText xml:space="preserve"> PAGEREF _Toc407280627 \h </w:instrText>
      </w:r>
      <w:r>
        <w:fldChar w:fldCharType="separate"/>
      </w:r>
      <w:r w:rsidR="00542F39">
        <w:t>25</w:t>
      </w:r>
      <w:r>
        <w:fldChar w:fldCharType="end"/>
      </w:r>
    </w:p>
    <w:p w:rsidR="00055A80" w:rsidRPr="00055A80" w:rsidRDefault="00055A80" w:rsidP="00055A80">
      <w:pPr>
        <w:pStyle w:val="1fd"/>
        <w:tabs>
          <w:tab w:val="left" w:pos="1320"/>
          <w:tab w:val="right" w:leader="dot" w:pos="9912"/>
        </w:tabs>
        <w:rPr>
          <w:rFonts w:ascii="Calibri" w:hAnsi="Calibri"/>
          <w:b w:val="0"/>
          <w:bCs/>
          <w:sz w:val="22"/>
          <w:szCs w:val="22"/>
        </w:rPr>
      </w:pPr>
      <w:r w:rsidRPr="00385DC3">
        <w:rPr>
          <w:color w:val="000000"/>
        </w:rPr>
        <w:t>1.7.</w:t>
      </w:r>
      <w:r w:rsidRPr="00055A80">
        <w:rPr>
          <w:rFonts w:ascii="Calibri" w:hAnsi="Calibri"/>
          <w:b w:val="0"/>
          <w:sz w:val="22"/>
          <w:szCs w:val="22"/>
        </w:rPr>
        <w:tab/>
      </w:r>
      <w:r w:rsidRPr="00385DC3">
        <w:rPr>
          <w:color w:val="000000"/>
        </w:rPr>
        <w:t>Инвестиции в новое строительство, реконструкцию и техническое перевооружение</w:t>
      </w:r>
      <w:r>
        <w:tab/>
      </w:r>
      <w:r>
        <w:fldChar w:fldCharType="begin"/>
      </w:r>
      <w:r>
        <w:instrText xml:space="preserve"> PAGEREF _Toc407280628 \h </w:instrText>
      </w:r>
      <w:r>
        <w:fldChar w:fldCharType="separate"/>
      </w:r>
      <w:r w:rsidR="00542F39">
        <w:t>25</w:t>
      </w:r>
      <w:r>
        <w:fldChar w:fldCharType="end"/>
      </w:r>
    </w:p>
    <w:p w:rsidR="00055A80" w:rsidRPr="00055A80" w:rsidRDefault="00055A80" w:rsidP="00055A80">
      <w:pPr>
        <w:pStyle w:val="1fd"/>
        <w:tabs>
          <w:tab w:val="left" w:pos="1320"/>
          <w:tab w:val="right" w:leader="dot" w:pos="9912"/>
        </w:tabs>
        <w:rPr>
          <w:rFonts w:ascii="Calibri" w:hAnsi="Calibri"/>
          <w:b w:val="0"/>
          <w:bCs/>
          <w:sz w:val="22"/>
          <w:szCs w:val="22"/>
        </w:rPr>
      </w:pPr>
      <w:r w:rsidRPr="00385DC3">
        <w:rPr>
          <w:color w:val="000000"/>
        </w:rPr>
        <w:t>1.8.</w:t>
      </w:r>
      <w:r w:rsidRPr="00055A80">
        <w:rPr>
          <w:rFonts w:ascii="Calibri" w:hAnsi="Calibri"/>
          <w:b w:val="0"/>
          <w:sz w:val="22"/>
          <w:szCs w:val="22"/>
        </w:rPr>
        <w:tab/>
      </w:r>
      <w:r w:rsidRPr="00385DC3">
        <w:rPr>
          <w:color w:val="000000"/>
        </w:rPr>
        <w:t>Решение об определении единой теплоснабжающей организации (организаций)</w:t>
      </w:r>
      <w:r>
        <w:tab/>
      </w:r>
      <w:r>
        <w:fldChar w:fldCharType="begin"/>
      </w:r>
      <w:r>
        <w:instrText xml:space="preserve"> PAGEREF _Toc407280629 \h </w:instrText>
      </w:r>
      <w:r>
        <w:fldChar w:fldCharType="separate"/>
      </w:r>
      <w:r w:rsidR="00542F39">
        <w:t>27</w:t>
      </w:r>
      <w:r>
        <w:fldChar w:fldCharType="end"/>
      </w:r>
    </w:p>
    <w:p w:rsidR="00055A80" w:rsidRPr="00055A80" w:rsidRDefault="00055A80" w:rsidP="00055A80">
      <w:pPr>
        <w:pStyle w:val="1fd"/>
        <w:tabs>
          <w:tab w:val="left" w:pos="1320"/>
          <w:tab w:val="right" w:leader="dot" w:pos="9912"/>
        </w:tabs>
        <w:rPr>
          <w:rFonts w:ascii="Calibri" w:hAnsi="Calibri"/>
          <w:b w:val="0"/>
          <w:bCs/>
          <w:sz w:val="22"/>
          <w:szCs w:val="22"/>
        </w:rPr>
      </w:pPr>
      <w:r w:rsidRPr="00385DC3">
        <w:rPr>
          <w:color w:val="000000"/>
        </w:rPr>
        <w:t>1.9.</w:t>
      </w:r>
      <w:r w:rsidRPr="00055A80">
        <w:rPr>
          <w:rFonts w:ascii="Calibri" w:hAnsi="Calibri"/>
          <w:b w:val="0"/>
          <w:sz w:val="22"/>
          <w:szCs w:val="22"/>
        </w:rPr>
        <w:tab/>
      </w:r>
      <w:r w:rsidRPr="00385DC3">
        <w:rPr>
          <w:color w:val="000000"/>
        </w:rPr>
        <w:t>Решения о распределении тепловой нагрузки между источниками тепловой энергии</w:t>
      </w:r>
      <w:r>
        <w:tab/>
      </w:r>
      <w:r>
        <w:fldChar w:fldCharType="begin"/>
      </w:r>
      <w:r>
        <w:instrText xml:space="preserve"> PAGEREF _Toc407280630 \h </w:instrText>
      </w:r>
      <w:r>
        <w:fldChar w:fldCharType="separate"/>
      </w:r>
      <w:r w:rsidR="00542F39">
        <w:t>27</w:t>
      </w:r>
      <w:r>
        <w:fldChar w:fldCharType="end"/>
      </w:r>
    </w:p>
    <w:p w:rsidR="00055A80" w:rsidRPr="00055A80" w:rsidRDefault="00055A80" w:rsidP="00055A80">
      <w:pPr>
        <w:pStyle w:val="1fd"/>
        <w:tabs>
          <w:tab w:val="left" w:pos="1540"/>
          <w:tab w:val="right" w:leader="dot" w:pos="9912"/>
        </w:tabs>
        <w:rPr>
          <w:rFonts w:ascii="Calibri" w:hAnsi="Calibri"/>
          <w:b w:val="0"/>
          <w:bCs/>
          <w:sz w:val="22"/>
          <w:szCs w:val="22"/>
        </w:rPr>
      </w:pPr>
      <w:r w:rsidRPr="00385DC3">
        <w:rPr>
          <w:color w:val="000000"/>
        </w:rPr>
        <w:t>1.10.</w:t>
      </w:r>
      <w:r w:rsidRPr="00055A80">
        <w:rPr>
          <w:rFonts w:ascii="Calibri" w:hAnsi="Calibri"/>
          <w:b w:val="0"/>
          <w:sz w:val="22"/>
          <w:szCs w:val="22"/>
        </w:rPr>
        <w:tab/>
      </w:r>
      <w:r w:rsidRPr="00385DC3">
        <w:rPr>
          <w:color w:val="000000"/>
        </w:rPr>
        <w:t>Решение по  бесхозяйным тепловым сетям</w:t>
      </w:r>
      <w:r>
        <w:tab/>
      </w:r>
      <w:r>
        <w:fldChar w:fldCharType="begin"/>
      </w:r>
      <w:r>
        <w:instrText xml:space="preserve"> PAGEREF _Toc407280631 \h </w:instrText>
      </w:r>
      <w:r>
        <w:fldChar w:fldCharType="separate"/>
      </w:r>
      <w:r w:rsidR="00542F39">
        <w:t>27</w:t>
      </w:r>
      <w:r>
        <w:fldChar w:fldCharType="end"/>
      </w:r>
    </w:p>
    <w:p w:rsidR="00055A80" w:rsidRPr="00055A80" w:rsidRDefault="00055A80" w:rsidP="00055A80">
      <w:pPr>
        <w:pStyle w:val="1fd"/>
        <w:tabs>
          <w:tab w:val="left" w:pos="1100"/>
          <w:tab w:val="right" w:leader="dot" w:pos="9912"/>
        </w:tabs>
        <w:rPr>
          <w:rFonts w:ascii="Calibri" w:hAnsi="Calibri"/>
          <w:b w:val="0"/>
          <w:bCs/>
          <w:sz w:val="22"/>
          <w:szCs w:val="22"/>
        </w:rPr>
      </w:pPr>
      <w:r w:rsidRPr="00385DC3">
        <w:rPr>
          <w:b w:val="0"/>
        </w:rPr>
        <w:t>2.</w:t>
      </w:r>
      <w:r w:rsidRPr="00055A80">
        <w:rPr>
          <w:rFonts w:ascii="Calibri" w:hAnsi="Calibri"/>
          <w:b w:val="0"/>
          <w:sz w:val="22"/>
          <w:szCs w:val="22"/>
        </w:rPr>
        <w:tab/>
      </w:r>
      <w:r w:rsidRPr="00385DC3">
        <w:rPr>
          <w:color w:val="000000"/>
        </w:rPr>
        <w:t>Обосновывающие материалы к схеме теплоснабжения</w:t>
      </w:r>
      <w:r>
        <w:tab/>
      </w:r>
      <w:r>
        <w:fldChar w:fldCharType="begin"/>
      </w:r>
      <w:r>
        <w:instrText xml:space="preserve"> PAGEREF _Toc407280632 \h </w:instrText>
      </w:r>
      <w:r>
        <w:fldChar w:fldCharType="separate"/>
      </w:r>
      <w:r w:rsidR="00542F39">
        <w:t>28</w:t>
      </w:r>
      <w:r>
        <w:fldChar w:fldCharType="end"/>
      </w:r>
    </w:p>
    <w:p w:rsidR="00055A80" w:rsidRPr="00055A80" w:rsidRDefault="00055A80" w:rsidP="00055A80">
      <w:pPr>
        <w:pStyle w:val="1fd"/>
        <w:tabs>
          <w:tab w:val="left" w:pos="1320"/>
          <w:tab w:val="right" w:leader="dot" w:pos="9912"/>
        </w:tabs>
        <w:rPr>
          <w:rFonts w:ascii="Calibri" w:hAnsi="Calibri"/>
          <w:b w:val="0"/>
          <w:bCs/>
          <w:sz w:val="22"/>
          <w:szCs w:val="22"/>
        </w:rPr>
      </w:pPr>
      <w:r w:rsidRPr="00385DC3">
        <w:rPr>
          <w:color w:val="000000"/>
        </w:rPr>
        <w:t>2.1.</w:t>
      </w:r>
      <w:r w:rsidRPr="00055A80">
        <w:rPr>
          <w:rFonts w:ascii="Calibri" w:hAnsi="Calibri"/>
          <w:b w:val="0"/>
          <w:sz w:val="22"/>
          <w:szCs w:val="22"/>
        </w:rPr>
        <w:tab/>
      </w:r>
      <w:r w:rsidRPr="00385DC3">
        <w:rPr>
          <w:color w:val="000000"/>
        </w:rPr>
        <w:t>Существующее положение в сфере производства, передачи и потребления тепловой энергии для  целей теплоснабжения</w:t>
      </w:r>
      <w:r>
        <w:tab/>
      </w:r>
      <w:r>
        <w:fldChar w:fldCharType="begin"/>
      </w:r>
      <w:r>
        <w:instrText xml:space="preserve"> PAGEREF _Toc407280633 \h </w:instrText>
      </w:r>
      <w:r>
        <w:fldChar w:fldCharType="separate"/>
      </w:r>
      <w:r w:rsidR="00542F39">
        <w:t>28</w:t>
      </w:r>
      <w:r>
        <w:fldChar w:fldCharType="end"/>
      </w:r>
    </w:p>
    <w:p w:rsidR="00055A80" w:rsidRPr="00055A80" w:rsidRDefault="00055A80" w:rsidP="00055A80">
      <w:pPr>
        <w:pStyle w:val="1fd"/>
        <w:tabs>
          <w:tab w:val="left" w:pos="1540"/>
          <w:tab w:val="right" w:leader="dot" w:pos="9912"/>
        </w:tabs>
        <w:rPr>
          <w:rFonts w:ascii="Calibri" w:hAnsi="Calibri"/>
          <w:b w:val="0"/>
          <w:bCs/>
          <w:sz w:val="22"/>
          <w:szCs w:val="22"/>
        </w:rPr>
      </w:pPr>
      <w:r w:rsidRPr="00385DC3">
        <w:rPr>
          <w:color w:val="000000"/>
        </w:rPr>
        <w:t>2.1.1.</w:t>
      </w:r>
      <w:r w:rsidRPr="00055A80">
        <w:rPr>
          <w:rFonts w:ascii="Calibri" w:hAnsi="Calibri"/>
          <w:b w:val="0"/>
          <w:sz w:val="22"/>
          <w:szCs w:val="22"/>
        </w:rPr>
        <w:tab/>
      </w:r>
      <w:r w:rsidRPr="00385DC3">
        <w:rPr>
          <w:color w:val="000000"/>
        </w:rPr>
        <w:t>Функциональная структура теплоснабжения</w:t>
      </w:r>
      <w:r>
        <w:tab/>
      </w:r>
      <w:r>
        <w:fldChar w:fldCharType="begin"/>
      </w:r>
      <w:r>
        <w:instrText xml:space="preserve"> PAGEREF _Toc407280634 \h </w:instrText>
      </w:r>
      <w:r>
        <w:fldChar w:fldCharType="separate"/>
      </w:r>
      <w:r w:rsidR="00542F39">
        <w:t>28</w:t>
      </w:r>
      <w:r>
        <w:fldChar w:fldCharType="end"/>
      </w:r>
    </w:p>
    <w:p w:rsidR="00055A80" w:rsidRPr="00055A80" w:rsidRDefault="00055A80" w:rsidP="00055A80">
      <w:pPr>
        <w:pStyle w:val="1fd"/>
        <w:tabs>
          <w:tab w:val="left" w:pos="1540"/>
          <w:tab w:val="right" w:leader="dot" w:pos="9912"/>
        </w:tabs>
        <w:rPr>
          <w:rFonts w:ascii="Calibri" w:hAnsi="Calibri"/>
          <w:b w:val="0"/>
          <w:bCs/>
          <w:sz w:val="22"/>
          <w:szCs w:val="22"/>
        </w:rPr>
      </w:pPr>
      <w:r w:rsidRPr="00385DC3">
        <w:rPr>
          <w:color w:val="000000"/>
        </w:rPr>
        <w:t>2.1.2.</w:t>
      </w:r>
      <w:r w:rsidRPr="00055A80">
        <w:rPr>
          <w:rFonts w:ascii="Calibri" w:hAnsi="Calibri"/>
          <w:b w:val="0"/>
          <w:sz w:val="22"/>
          <w:szCs w:val="22"/>
        </w:rPr>
        <w:tab/>
      </w:r>
      <w:r w:rsidRPr="00385DC3">
        <w:rPr>
          <w:color w:val="000000"/>
        </w:rPr>
        <w:t>Источники тепловой энергии</w:t>
      </w:r>
      <w:r>
        <w:tab/>
      </w:r>
      <w:r>
        <w:fldChar w:fldCharType="begin"/>
      </w:r>
      <w:r>
        <w:instrText xml:space="preserve"> PAGEREF _Toc407280635 \h </w:instrText>
      </w:r>
      <w:r>
        <w:fldChar w:fldCharType="separate"/>
      </w:r>
      <w:r w:rsidR="00542F39">
        <w:t>28</w:t>
      </w:r>
      <w:r>
        <w:fldChar w:fldCharType="end"/>
      </w:r>
    </w:p>
    <w:p w:rsidR="00055A80" w:rsidRPr="00055A80" w:rsidRDefault="00055A80" w:rsidP="00055A80">
      <w:pPr>
        <w:pStyle w:val="1fd"/>
        <w:tabs>
          <w:tab w:val="left" w:pos="1540"/>
          <w:tab w:val="right" w:leader="dot" w:pos="9912"/>
        </w:tabs>
        <w:rPr>
          <w:rFonts w:ascii="Calibri" w:hAnsi="Calibri"/>
          <w:b w:val="0"/>
          <w:bCs/>
          <w:sz w:val="22"/>
          <w:szCs w:val="22"/>
        </w:rPr>
      </w:pPr>
      <w:r w:rsidRPr="00385DC3">
        <w:rPr>
          <w:color w:val="000000"/>
        </w:rPr>
        <w:t>2.1.3.</w:t>
      </w:r>
      <w:r w:rsidRPr="00055A80">
        <w:rPr>
          <w:rFonts w:ascii="Calibri" w:hAnsi="Calibri"/>
          <w:b w:val="0"/>
          <w:sz w:val="22"/>
          <w:szCs w:val="22"/>
        </w:rPr>
        <w:tab/>
      </w:r>
      <w:r w:rsidRPr="00385DC3">
        <w:rPr>
          <w:color w:val="000000"/>
        </w:rPr>
        <w:t>Тепловые сети</w:t>
      </w:r>
      <w:r>
        <w:tab/>
      </w:r>
      <w:r>
        <w:fldChar w:fldCharType="begin"/>
      </w:r>
      <w:r>
        <w:instrText xml:space="preserve"> PAGEREF _Toc407280636 \h </w:instrText>
      </w:r>
      <w:r>
        <w:fldChar w:fldCharType="separate"/>
      </w:r>
      <w:r w:rsidR="00542F39">
        <w:t>30</w:t>
      </w:r>
      <w:r>
        <w:fldChar w:fldCharType="end"/>
      </w:r>
    </w:p>
    <w:p w:rsidR="00055A80" w:rsidRPr="00055A80" w:rsidRDefault="00055A80" w:rsidP="00055A80">
      <w:pPr>
        <w:pStyle w:val="1fd"/>
        <w:tabs>
          <w:tab w:val="right" w:leader="dot" w:pos="9912"/>
        </w:tabs>
        <w:rPr>
          <w:rFonts w:ascii="Calibri" w:hAnsi="Calibri"/>
          <w:b w:val="0"/>
          <w:bCs/>
          <w:sz w:val="22"/>
          <w:szCs w:val="22"/>
        </w:rPr>
      </w:pPr>
      <w:r>
        <w:t>2</w:t>
      </w:r>
      <w:r w:rsidRPr="00385DC3">
        <w:rPr>
          <w:color w:val="000000"/>
        </w:rPr>
        <w:t>.1.4 Зоны действия источников тепловой энергии</w:t>
      </w:r>
      <w:r>
        <w:tab/>
      </w:r>
      <w:r>
        <w:fldChar w:fldCharType="begin"/>
      </w:r>
      <w:r>
        <w:instrText xml:space="preserve"> PAGEREF _Toc407280637 \h </w:instrText>
      </w:r>
      <w:r>
        <w:fldChar w:fldCharType="separate"/>
      </w:r>
      <w:r w:rsidR="00542F39">
        <w:t>34</w:t>
      </w:r>
      <w:r>
        <w:fldChar w:fldCharType="end"/>
      </w:r>
    </w:p>
    <w:p w:rsidR="00055A80" w:rsidRPr="00055A80" w:rsidRDefault="00055A80" w:rsidP="00055A80">
      <w:pPr>
        <w:pStyle w:val="1fd"/>
        <w:tabs>
          <w:tab w:val="right" w:leader="dot" w:pos="9912"/>
        </w:tabs>
        <w:rPr>
          <w:rFonts w:ascii="Calibri" w:hAnsi="Calibri"/>
          <w:b w:val="0"/>
          <w:bCs/>
          <w:sz w:val="22"/>
          <w:szCs w:val="22"/>
        </w:rPr>
      </w:pPr>
      <w:r>
        <w:t>2.1.5   Тепловые нагрузки потребителей в технологических зонах действия источников тепловой энергии</w:t>
      </w:r>
      <w:r>
        <w:tab/>
      </w:r>
      <w:r>
        <w:fldChar w:fldCharType="begin"/>
      </w:r>
      <w:r>
        <w:instrText xml:space="preserve"> PAGEREF _Toc407280638 \h </w:instrText>
      </w:r>
      <w:r>
        <w:fldChar w:fldCharType="separate"/>
      </w:r>
      <w:r w:rsidR="00542F39">
        <w:t>34</w:t>
      </w:r>
      <w:r>
        <w:fldChar w:fldCharType="end"/>
      </w:r>
    </w:p>
    <w:p w:rsidR="00055A80" w:rsidRPr="00055A80" w:rsidRDefault="00055A80" w:rsidP="00055A80">
      <w:pPr>
        <w:pStyle w:val="1fd"/>
        <w:tabs>
          <w:tab w:val="right" w:leader="dot" w:pos="9912"/>
        </w:tabs>
        <w:rPr>
          <w:rFonts w:ascii="Calibri" w:hAnsi="Calibri"/>
          <w:b w:val="0"/>
          <w:bCs/>
          <w:sz w:val="22"/>
          <w:szCs w:val="22"/>
        </w:rPr>
      </w:pPr>
      <w:r>
        <w:t>2.1.6  Балансы тепловой и тепловой нагрузки в зонах действия источников тепловой энергии</w:t>
      </w:r>
      <w:r>
        <w:tab/>
      </w:r>
      <w:r>
        <w:fldChar w:fldCharType="begin"/>
      </w:r>
      <w:r>
        <w:instrText xml:space="preserve"> PAGEREF _Toc407280639 \h </w:instrText>
      </w:r>
      <w:r>
        <w:fldChar w:fldCharType="separate"/>
      </w:r>
      <w:r w:rsidR="00542F39">
        <w:t>36</w:t>
      </w:r>
      <w:r>
        <w:fldChar w:fldCharType="end"/>
      </w:r>
    </w:p>
    <w:p w:rsidR="00055A80" w:rsidRPr="00055A80" w:rsidRDefault="00055A80" w:rsidP="00055A80">
      <w:pPr>
        <w:pStyle w:val="1fd"/>
        <w:tabs>
          <w:tab w:val="right" w:leader="dot" w:pos="9912"/>
        </w:tabs>
        <w:rPr>
          <w:rFonts w:ascii="Calibri" w:hAnsi="Calibri"/>
          <w:b w:val="0"/>
          <w:bCs/>
          <w:sz w:val="22"/>
          <w:szCs w:val="22"/>
        </w:rPr>
      </w:pPr>
      <w:r>
        <w:t>2.1.7  Балансы  теплоносителя</w:t>
      </w:r>
      <w:r>
        <w:tab/>
      </w:r>
      <w:r>
        <w:fldChar w:fldCharType="begin"/>
      </w:r>
      <w:r>
        <w:instrText xml:space="preserve"> PAGEREF _Toc407280640 \h </w:instrText>
      </w:r>
      <w:r>
        <w:fldChar w:fldCharType="separate"/>
      </w:r>
      <w:r w:rsidR="00542F39">
        <w:t>37</w:t>
      </w:r>
      <w:r>
        <w:fldChar w:fldCharType="end"/>
      </w:r>
    </w:p>
    <w:p w:rsidR="00055A80" w:rsidRPr="00055A80" w:rsidRDefault="00055A80" w:rsidP="00055A80">
      <w:pPr>
        <w:pStyle w:val="1fd"/>
        <w:tabs>
          <w:tab w:val="right" w:leader="dot" w:pos="9912"/>
        </w:tabs>
        <w:rPr>
          <w:rFonts w:ascii="Calibri" w:hAnsi="Calibri"/>
          <w:b w:val="0"/>
          <w:bCs/>
          <w:sz w:val="22"/>
          <w:szCs w:val="22"/>
        </w:rPr>
      </w:pPr>
      <w:r>
        <w:t>2.1.8  Тепловые нагрузки потребителей в технологических зонах действия источников тепловой энергии</w:t>
      </w:r>
      <w:r>
        <w:tab/>
      </w:r>
      <w:r>
        <w:fldChar w:fldCharType="begin"/>
      </w:r>
      <w:r>
        <w:instrText xml:space="preserve"> PAGEREF _Toc407280641 \h </w:instrText>
      </w:r>
      <w:r>
        <w:fldChar w:fldCharType="separate"/>
      </w:r>
      <w:r w:rsidR="00542F39">
        <w:t>37</w:t>
      </w:r>
      <w:r>
        <w:fldChar w:fldCharType="end"/>
      </w:r>
    </w:p>
    <w:p w:rsidR="00055A80" w:rsidRPr="00055A80" w:rsidRDefault="00055A80" w:rsidP="00055A80">
      <w:pPr>
        <w:pStyle w:val="1fd"/>
        <w:tabs>
          <w:tab w:val="right" w:leader="dot" w:pos="9912"/>
        </w:tabs>
        <w:rPr>
          <w:rFonts w:ascii="Calibri" w:hAnsi="Calibri"/>
          <w:b w:val="0"/>
          <w:bCs/>
          <w:sz w:val="22"/>
          <w:szCs w:val="22"/>
        </w:rPr>
      </w:pPr>
      <w:r>
        <w:t>2.1.9 Надёжность теплоснабжения</w:t>
      </w:r>
      <w:r>
        <w:tab/>
      </w:r>
      <w:r>
        <w:fldChar w:fldCharType="begin"/>
      </w:r>
      <w:r>
        <w:instrText xml:space="preserve"> PAGEREF _Toc407280642 \h </w:instrText>
      </w:r>
      <w:r>
        <w:fldChar w:fldCharType="separate"/>
      </w:r>
      <w:r w:rsidR="00542F39">
        <w:t>37</w:t>
      </w:r>
      <w:r>
        <w:fldChar w:fldCharType="end"/>
      </w:r>
    </w:p>
    <w:p w:rsidR="00055A80" w:rsidRPr="00055A80" w:rsidRDefault="00055A80" w:rsidP="00055A80">
      <w:pPr>
        <w:pStyle w:val="1fd"/>
        <w:tabs>
          <w:tab w:val="right" w:leader="dot" w:pos="9912"/>
        </w:tabs>
        <w:rPr>
          <w:rFonts w:ascii="Calibri" w:hAnsi="Calibri"/>
          <w:b w:val="0"/>
          <w:bCs/>
          <w:sz w:val="22"/>
          <w:szCs w:val="22"/>
        </w:rPr>
      </w:pPr>
      <w:r>
        <w:t>2.1.10 Технико-экономические показатели теплоснабжающих и теплосетевых организаций</w:t>
      </w:r>
      <w:r>
        <w:tab/>
      </w:r>
      <w:r>
        <w:fldChar w:fldCharType="begin"/>
      </w:r>
      <w:r>
        <w:instrText xml:space="preserve"> PAGEREF _Toc407280643 \h </w:instrText>
      </w:r>
      <w:r>
        <w:fldChar w:fldCharType="separate"/>
      </w:r>
      <w:r w:rsidR="00542F39">
        <w:t>37</w:t>
      </w:r>
      <w:r>
        <w:fldChar w:fldCharType="end"/>
      </w:r>
    </w:p>
    <w:p w:rsidR="00055A80" w:rsidRPr="00055A80" w:rsidRDefault="00055A80" w:rsidP="00055A80">
      <w:pPr>
        <w:pStyle w:val="1fd"/>
        <w:tabs>
          <w:tab w:val="right" w:leader="dot" w:pos="9912"/>
        </w:tabs>
        <w:rPr>
          <w:rFonts w:ascii="Calibri" w:hAnsi="Calibri"/>
          <w:b w:val="0"/>
          <w:bCs/>
          <w:sz w:val="22"/>
          <w:szCs w:val="22"/>
        </w:rPr>
      </w:pPr>
      <w:r>
        <w:t>2.1.11 Описание существующих технических и технологических проблем в системе теплоснабжения</w:t>
      </w:r>
      <w:r>
        <w:tab/>
      </w:r>
      <w:r>
        <w:fldChar w:fldCharType="begin"/>
      </w:r>
      <w:r>
        <w:instrText xml:space="preserve"> PAGEREF _Toc407280644 \h </w:instrText>
      </w:r>
      <w:r>
        <w:fldChar w:fldCharType="separate"/>
      </w:r>
      <w:r w:rsidR="00542F39">
        <w:t>38</w:t>
      </w:r>
      <w:r>
        <w:fldChar w:fldCharType="end"/>
      </w:r>
    </w:p>
    <w:p w:rsidR="00055A80" w:rsidRPr="00055A80" w:rsidRDefault="00055A80" w:rsidP="00055A80">
      <w:pPr>
        <w:pStyle w:val="1fd"/>
        <w:tabs>
          <w:tab w:val="left" w:pos="1320"/>
          <w:tab w:val="right" w:leader="dot" w:pos="9912"/>
        </w:tabs>
        <w:rPr>
          <w:rFonts w:ascii="Calibri" w:hAnsi="Calibri"/>
          <w:b w:val="0"/>
          <w:bCs/>
          <w:sz w:val="22"/>
          <w:szCs w:val="22"/>
        </w:rPr>
      </w:pPr>
      <w:r>
        <w:t>2.2.</w:t>
      </w:r>
      <w:r w:rsidRPr="00055A80">
        <w:rPr>
          <w:rFonts w:ascii="Calibri" w:hAnsi="Calibri"/>
          <w:b w:val="0"/>
          <w:sz w:val="22"/>
          <w:szCs w:val="22"/>
        </w:rPr>
        <w:tab/>
      </w:r>
      <w:r>
        <w:t>Перспективное потребление тепловой энергии на цели теплоснабжения</w:t>
      </w:r>
      <w:r>
        <w:tab/>
      </w:r>
      <w:r>
        <w:fldChar w:fldCharType="begin"/>
      </w:r>
      <w:r>
        <w:instrText xml:space="preserve"> PAGEREF _Toc407280645 \h </w:instrText>
      </w:r>
      <w:r>
        <w:fldChar w:fldCharType="separate"/>
      </w:r>
      <w:r w:rsidR="00542F39">
        <w:t>38</w:t>
      </w:r>
      <w:r>
        <w:fldChar w:fldCharType="end"/>
      </w:r>
    </w:p>
    <w:p w:rsidR="00055A80" w:rsidRPr="00055A80" w:rsidRDefault="00055A80" w:rsidP="00055A80">
      <w:pPr>
        <w:pStyle w:val="1fd"/>
        <w:tabs>
          <w:tab w:val="left" w:pos="1320"/>
          <w:tab w:val="right" w:leader="dot" w:pos="9912"/>
        </w:tabs>
        <w:rPr>
          <w:rFonts w:ascii="Calibri" w:hAnsi="Calibri"/>
          <w:b w:val="0"/>
          <w:bCs/>
          <w:sz w:val="22"/>
          <w:szCs w:val="22"/>
        </w:rPr>
      </w:pPr>
      <w:r>
        <w:t>2.3.</w:t>
      </w:r>
      <w:r w:rsidRPr="00055A80">
        <w:rPr>
          <w:rFonts w:ascii="Calibri" w:hAnsi="Calibri"/>
          <w:b w:val="0"/>
          <w:sz w:val="22"/>
          <w:szCs w:val="22"/>
        </w:rPr>
        <w:tab/>
      </w:r>
      <w:r>
        <w:t>Перспективные балансы тепловой мощности и тепловой нагрузки в перспективных зонах действия источников тепловой энергии</w:t>
      </w:r>
      <w:r>
        <w:tab/>
      </w:r>
      <w:r>
        <w:fldChar w:fldCharType="begin"/>
      </w:r>
      <w:r>
        <w:instrText xml:space="preserve"> PAGEREF _Toc407280646 \h </w:instrText>
      </w:r>
      <w:r>
        <w:fldChar w:fldCharType="separate"/>
      </w:r>
      <w:r w:rsidR="00542F39">
        <w:t>39</w:t>
      </w:r>
      <w:r>
        <w:fldChar w:fldCharType="end"/>
      </w:r>
    </w:p>
    <w:p w:rsidR="00055A80" w:rsidRPr="00055A80" w:rsidRDefault="00055A80" w:rsidP="00055A80">
      <w:pPr>
        <w:pStyle w:val="1fd"/>
        <w:tabs>
          <w:tab w:val="left" w:pos="1320"/>
          <w:tab w:val="right" w:leader="dot" w:pos="9912"/>
        </w:tabs>
        <w:rPr>
          <w:rFonts w:ascii="Calibri" w:hAnsi="Calibri"/>
          <w:b w:val="0"/>
          <w:bCs/>
          <w:sz w:val="22"/>
          <w:szCs w:val="22"/>
        </w:rPr>
      </w:pPr>
      <w:r>
        <w:t>2.4.</w:t>
      </w:r>
      <w:r w:rsidRPr="00055A80">
        <w:rPr>
          <w:rFonts w:ascii="Calibri" w:hAnsi="Calibri"/>
          <w:b w:val="0"/>
          <w:sz w:val="22"/>
          <w:szCs w:val="22"/>
        </w:rPr>
        <w:tab/>
      </w:r>
      <w: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потребителя</w:t>
      </w:r>
      <w:r>
        <w:tab/>
      </w:r>
      <w:r>
        <w:fldChar w:fldCharType="begin"/>
      </w:r>
      <w:r>
        <w:instrText xml:space="preserve"> PAGEREF _Toc407280647 \h </w:instrText>
      </w:r>
      <w:r>
        <w:fldChar w:fldCharType="separate"/>
      </w:r>
      <w:r w:rsidR="00542F39">
        <w:t>39</w:t>
      </w:r>
      <w:r>
        <w:fldChar w:fldCharType="end"/>
      </w:r>
    </w:p>
    <w:p w:rsidR="00055A80" w:rsidRPr="00055A80" w:rsidRDefault="00055A80" w:rsidP="00055A80">
      <w:pPr>
        <w:pStyle w:val="1fd"/>
        <w:tabs>
          <w:tab w:val="left" w:pos="1320"/>
          <w:tab w:val="right" w:leader="dot" w:pos="9912"/>
        </w:tabs>
        <w:rPr>
          <w:rFonts w:ascii="Calibri" w:hAnsi="Calibri"/>
          <w:b w:val="0"/>
          <w:bCs/>
          <w:sz w:val="22"/>
          <w:szCs w:val="22"/>
        </w:rPr>
      </w:pPr>
      <w:r>
        <w:t>2.5.</w:t>
      </w:r>
      <w:r w:rsidRPr="00055A80">
        <w:rPr>
          <w:rFonts w:ascii="Calibri" w:hAnsi="Calibri"/>
          <w:b w:val="0"/>
          <w:sz w:val="22"/>
          <w:szCs w:val="22"/>
        </w:rPr>
        <w:tab/>
      </w:r>
      <w:r>
        <w:t>Предложение по строительству, реконструкции и техническому перевооружению источников тепловой энергии</w:t>
      </w:r>
      <w:r>
        <w:tab/>
      </w:r>
      <w:r>
        <w:fldChar w:fldCharType="begin"/>
      </w:r>
      <w:r>
        <w:instrText xml:space="preserve"> PAGEREF _Toc407280648 \h </w:instrText>
      </w:r>
      <w:r>
        <w:fldChar w:fldCharType="separate"/>
      </w:r>
      <w:r w:rsidR="00542F39">
        <w:t>40</w:t>
      </w:r>
      <w:r>
        <w:fldChar w:fldCharType="end"/>
      </w:r>
    </w:p>
    <w:p w:rsidR="00055A80" w:rsidRPr="00055A80" w:rsidRDefault="00055A80" w:rsidP="00055A80">
      <w:pPr>
        <w:pStyle w:val="1fd"/>
        <w:tabs>
          <w:tab w:val="left" w:pos="1320"/>
          <w:tab w:val="right" w:leader="dot" w:pos="9912"/>
        </w:tabs>
        <w:rPr>
          <w:rFonts w:ascii="Calibri" w:hAnsi="Calibri"/>
          <w:b w:val="0"/>
          <w:bCs/>
          <w:sz w:val="22"/>
          <w:szCs w:val="22"/>
        </w:rPr>
      </w:pPr>
      <w:r>
        <w:t>2.6.</w:t>
      </w:r>
      <w:r w:rsidRPr="00055A80">
        <w:rPr>
          <w:rFonts w:ascii="Calibri" w:hAnsi="Calibri"/>
          <w:b w:val="0"/>
          <w:sz w:val="22"/>
          <w:szCs w:val="22"/>
        </w:rPr>
        <w:tab/>
      </w:r>
      <w:r>
        <w:t>Предложение  по  строительству и реконструкции тепловых сетей и сооружений на  них</w:t>
      </w:r>
      <w:r>
        <w:tab/>
      </w:r>
      <w:r>
        <w:fldChar w:fldCharType="begin"/>
      </w:r>
      <w:r>
        <w:instrText xml:space="preserve"> PAGEREF _Toc407280649 \h </w:instrText>
      </w:r>
      <w:r>
        <w:fldChar w:fldCharType="separate"/>
      </w:r>
      <w:r w:rsidR="00542F39">
        <w:t>40</w:t>
      </w:r>
      <w:r>
        <w:fldChar w:fldCharType="end"/>
      </w:r>
    </w:p>
    <w:p w:rsidR="00055A80" w:rsidRPr="00055A80" w:rsidRDefault="00055A80" w:rsidP="00055A80">
      <w:pPr>
        <w:pStyle w:val="1fd"/>
        <w:tabs>
          <w:tab w:val="left" w:pos="1320"/>
          <w:tab w:val="right" w:leader="dot" w:pos="9912"/>
        </w:tabs>
        <w:rPr>
          <w:rFonts w:ascii="Calibri" w:hAnsi="Calibri"/>
          <w:b w:val="0"/>
          <w:bCs/>
          <w:sz w:val="22"/>
          <w:szCs w:val="22"/>
        </w:rPr>
      </w:pPr>
      <w:r>
        <w:t>2.7.</w:t>
      </w:r>
      <w:r w:rsidRPr="00055A80">
        <w:rPr>
          <w:rFonts w:ascii="Calibri" w:hAnsi="Calibri"/>
          <w:b w:val="0"/>
          <w:sz w:val="22"/>
          <w:szCs w:val="22"/>
        </w:rPr>
        <w:tab/>
      </w:r>
      <w:r>
        <w:t>Перспективный топливный баланс</w:t>
      </w:r>
      <w:r>
        <w:tab/>
      </w:r>
      <w:r>
        <w:fldChar w:fldCharType="begin"/>
      </w:r>
      <w:r>
        <w:instrText xml:space="preserve"> PAGEREF _Toc407280650 \h </w:instrText>
      </w:r>
      <w:r>
        <w:fldChar w:fldCharType="separate"/>
      </w:r>
      <w:r w:rsidR="00542F39">
        <w:t>41</w:t>
      </w:r>
      <w:r>
        <w:fldChar w:fldCharType="end"/>
      </w:r>
    </w:p>
    <w:p w:rsidR="00055A80" w:rsidRPr="00055A80" w:rsidRDefault="00055A80" w:rsidP="00055A80">
      <w:pPr>
        <w:pStyle w:val="1fd"/>
        <w:tabs>
          <w:tab w:val="left" w:pos="1320"/>
          <w:tab w:val="right" w:leader="dot" w:pos="9912"/>
        </w:tabs>
        <w:rPr>
          <w:rFonts w:ascii="Calibri" w:hAnsi="Calibri"/>
          <w:b w:val="0"/>
          <w:bCs/>
          <w:sz w:val="22"/>
          <w:szCs w:val="22"/>
        </w:rPr>
      </w:pPr>
      <w:r>
        <w:t>2.8.</w:t>
      </w:r>
      <w:r w:rsidRPr="00055A80">
        <w:rPr>
          <w:rFonts w:ascii="Calibri" w:hAnsi="Calibri"/>
          <w:b w:val="0"/>
          <w:sz w:val="22"/>
          <w:szCs w:val="22"/>
        </w:rPr>
        <w:tab/>
      </w:r>
      <w:r>
        <w:t>Оценка надёжности теплоснабжения</w:t>
      </w:r>
      <w:r>
        <w:tab/>
      </w:r>
      <w:r>
        <w:fldChar w:fldCharType="begin"/>
      </w:r>
      <w:r>
        <w:instrText xml:space="preserve"> PAGEREF _Toc407280651 \h </w:instrText>
      </w:r>
      <w:r>
        <w:fldChar w:fldCharType="separate"/>
      </w:r>
      <w:r w:rsidR="00542F39">
        <w:t>41</w:t>
      </w:r>
      <w:r>
        <w:fldChar w:fldCharType="end"/>
      </w:r>
    </w:p>
    <w:p w:rsidR="00055A80" w:rsidRPr="00055A80" w:rsidRDefault="00055A80" w:rsidP="00055A80">
      <w:pPr>
        <w:pStyle w:val="1fd"/>
        <w:tabs>
          <w:tab w:val="left" w:pos="1320"/>
          <w:tab w:val="right" w:leader="dot" w:pos="9912"/>
        </w:tabs>
        <w:rPr>
          <w:rFonts w:ascii="Calibri" w:hAnsi="Calibri"/>
          <w:b w:val="0"/>
          <w:bCs/>
          <w:sz w:val="22"/>
          <w:szCs w:val="22"/>
        </w:rPr>
      </w:pPr>
      <w:r>
        <w:t>2.9.</w:t>
      </w:r>
      <w:r w:rsidRPr="00055A80">
        <w:rPr>
          <w:rFonts w:ascii="Calibri" w:hAnsi="Calibri"/>
          <w:b w:val="0"/>
          <w:sz w:val="22"/>
          <w:szCs w:val="22"/>
        </w:rPr>
        <w:tab/>
      </w:r>
      <w:r>
        <w:t xml:space="preserve">Обоснование инвестиций в строительство, реконструкцию и техническое </w:t>
      </w:r>
      <w:r>
        <w:lastRenderedPageBreak/>
        <w:t>перевооружение</w:t>
      </w:r>
      <w:r>
        <w:tab/>
      </w:r>
      <w:r>
        <w:fldChar w:fldCharType="begin"/>
      </w:r>
      <w:r>
        <w:instrText xml:space="preserve"> PAGEREF _Toc407280652 \h </w:instrText>
      </w:r>
      <w:r>
        <w:fldChar w:fldCharType="separate"/>
      </w:r>
      <w:r w:rsidR="00542F39">
        <w:t>42</w:t>
      </w:r>
      <w:r>
        <w:fldChar w:fldCharType="end"/>
      </w:r>
    </w:p>
    <w:p w:rsidR="00055A80" w:rsidRPr="00055A80" w:rsidRDefault="00055A80" w:rsidP="00055A80">
      <w:pPr>
        <w:pStyle w:val="1fd"/>
        <w:tabs>
          <w:tab w:val="left" w:pos="1540"/>
          <w:tab w:val="right" w:leader="dot" w:pos="9912"/>
        </w:tabs>
        <w:rPr>
          <w:rFonts w:ascii="Calibri" w:hAnsi="Calibri"/>
          <w:b w:val="0"/>
          <w:bCs/>
          <w:sz w:val="22"/>
          <w:szCs w:val="22"/>
        </w:rPr>
      </w:pPr>
      <w:r>
        <w:t>2.10.</w:t>
      </w:r>
      <w:r w:rsidRPr="00055A80">
        <w:rPr>
          <w:rFonts w:ascii="Calibri" w:hAnsi="Calibri"/>
          <w:b w:val="0"/>
          <w:sz w:val="22"/>
          <w:szCs w:val="22"/>
        </w:rPr>
        <w:tab/>
      </w:r>
      <w:r>
        <w:t>Обоснование предложения по определению единой теплоснабжающей организации</w:t>
      </w:r>
      <w:r>
        <w:tab/>
      </w:r>
      <w:r>
        <w:fldChar w:fldCharType="begin"/>
      </w:r>
      <w:r>
        <w:instrText xml:space="preserve"> PAGEREF _Toc407280653 \h </w:instrText>
      </w:r>
      <w:r>
        <w:fldChar w:fldCharType="separate"/>
      </w:r>
      <w:r w:rsidR="00542F39">
        <w:t>43</w:t>
      </w:r>
      <w:r>
        <w:fldChar w:fldCharType="end"/>
      </w:r>
    </w:p>
    <w:p w:rsidR="00055A80" w:rsidRPr="00055A80" w:rsidRDefault="00055A80" w:rsidP="00055A80">
      <w:pPr>
        <w:pStyle w:val="1fd"/>
        <w:tabs>
          <w:tab w:val="right" w:leader="dot" w:pos="9912"/>
        </w:tabs>
        <w:rPr>
          <w:rFonts w:ascii="Calibri" w:hAnsi="Calibri"/>
          <w:b w:val="0"/>
          <w:bCs/>
          <w:sz w:val="22"/>
          <w:szCs w:val="22"/>
        </w:rPr>
      </w:pPr>
      <w:r>
        <w:t>ПРИЛОЖЕНИЕ А</w:t>
      </w:r>
      <w:r>
        <w:tab/>
      </w:r>
      <w:r>
        <w:fldChar w:fldCharType="begin"/>
      </w:r>
      <w:r>
        <w:instrText xml:space="preserve"> PAGEREF _Toc407280654 \h </w:instrText>
      </w:r>
      <w:r>
        <w:fldChar w:fldCharType="separate"/>
      </w:r>
      <w:r w:rsidR="00542F39">
        <w:t>47</w:t>
      </w:r>
      <w:r>
        <w:fldChar w:fldCharType="end"/>
      </w:r>
    </w:p>
    <w:p w:rsidR="00055A80" w:rsidRPr="00055A80" w:rsidRDefault="00055A80" w:rsidP="00055A80">
      <w:pPr>
        <w:pStyle w:val="1fd"/>
        <w:tabs>
          <w:tab w:val="right" w:leader="dot" w:pos="9912"/>
        </w:tabs>
        <w:rPr>
          <w:rFonts w:ascii="Calibri" w:hAnsi="Calibri"/>
          <w:b w:val="0"/>
          <w:bCs/>
          <w:sz w:val="22"/>
          <w:szCs w:val="22"/>
        </w:rPr>
      </w:pPr>
      <w:r>
        <w:t>ПРИЛОЖЕНИЕ Б</w:t>
      </w:r>
      <w:r>
        <w:tab/>
      </w:r>
      <w:r>
        <w:fldChar w:fldCharType="begin"/>
      </w:r>
      <w:r>
        <w:instrText xml:space="preserve"> PAGEREF _Toc407280655 \h </w:instrText>
      </w:r>
      <w:r>
        <w:fldChar w:fldCharType="separate"/>
      </w:r>
      <w:r w:rsidR="00542F39">
        <w:t>49</w:t>
      </w:r>
      <w:r>
        <w:fldChar w:fldCharType="end"/>
      </w:r>
    </w:p>
    <w:p w:rsidR="00055A80" w:rsidRPr="00055A80" w:rsidRDefault="00055A80" w:rsidP="00055A80">
      <w:pPr>
        <w:pStyle w:val="1fd"/>
        <w:tabs>
          <w:tab w:val="right" w:leader="dot" w:pos="9912"/>
        </w:tabs>
        <w:rPr>
          <w:rFonts w:ascii="Calibri" w:hAnsi="Calibri"/>
          <w:b w:val="0"/>
          <w:bCs/>
          <w:sz w:val="22"/>
          <w:szCs w:val="22"/>
        </w:rPr>
      </w:pPr>
      <w:r>
        <w:t>ПРИЛОЖЕНИЕ В</w:t>
      </w:r>
      <w:r>
        <w:tab/>
      </w:r>
      <w:r>
        <w:fldChar w:fldCharType="begin"/>
      </w:r>
      <w:r>
        <w:instrText xml:space="preserve"> PAGEREF _Toc407280656 \h </w:instrText>
      </w:r>
      <w:r>
        <w:fldChar w:fldCharType="separate"/>
      </w:r>
      <w:r w:rsidR="00542F39">
        <w:t>53</w:t>
      </w:r>
      <w:r>
        <w:fldChar w:fldCharType="end"/>
      </w:r>
    </w:p>
    <w:p w:rsidR="00055A80" w:rsidRPr="00055A80" w:rsidRDefault="00055A80" w:rsidP="00055A80">
      <w:pPr>
        <w:pStyle w:val="1fd"/>
        <w:tabs>
          <w:tab w:val="right" w:leader="dot" w:pos="9912"/>
        </w:tabs>
        <w:rPr>
          <w:rFonts w:ascii="Calibri" w:hAnsi="Calibri"/>
          <w:b w:val="0"/>
          <w:bCs/>
          <w:sz w:val="22"/>
          <w:szCs w:val="22"/>
        </w:rPr>
      </w:pPr>
      <w:r>
        <w:t>ПРИЛОЖЕНИЕ Г</w:t>
      </w:r>
      <w:r>
        <w:tab/>
      </w:r>
      <w:r>
        <w:fldChar w:fldCharType="begin"/>
      </w:r>
      <w:r>
        <w:instrText xml:space="preserve"> PAGEREF _Toc407280657 \h </w:instrText>
      </w:r>
      <w:r>
        <w:fldChar w:fldCharType="separate"/>
      </w:r>
      <w:r w:rsidR="00542F39">
        <w:t>55</w:t>
      </w:r>
      <w:r>
        <w:fldChar w:fldCharType="end"/>
      </w:r>
    </w:p>
    <w:p w:rsidR="00055A80" w:rsidRPr="00055A80" w:rsidRDefault="00055A80" w:rsidP="00055A80">
      <w:pPr>
        <w:pStyle w:val="1fd"/>
        <w:tabs>
          <w:tab w:val="right" w:leader="dot" w:pos="9912"/>
        </w:tabs>
        <w:rPr>
          <w:rFonts w:ascii="Calibri" w:hAnsi="Calibri"/>
          <w:b w:val="0"/>
          <w:bCs/>
          <w:sz w:val="22"/>
          <w:szCs w:val="22"/>
        </w:rPr>
      </w:pPr>
      <w:r>
        <w:t>ПРИЛОЖЕНИЕ Г-1</w:t>
      </w:r>
      <w:r>
        <w:tab/>
      </w:r>
      <w:r>
        <w:fldChar w:fldCharType="begin"/>
      </w:r>
      <w:r>
        <w:instrText xml:space="preserve"> PAGEREF _Toc407280658 \h </w:instrText>
      </w:r>
      <w:r>
        <w:fldChar w:fldCharType="separate"/>
      </w:r>
      <w:r w:rsidR="00542F39">
        <w:t>56</w:t>
      </w:r>
      <w:r>
        <w:fldChar w:fldCharType="end"/>
      </w:r>
    </w:p>
    <w:p w:rsidR="00055A80" w:rsidRPr="00055A80" w:rsidRDefault="00055A80" w:rsidP="00055A80">
      <w:pPr>
        <w:pStyle w:val="1fd"/>
        <w:tabs>
          <w:tab w:val="right" w:leader="dot" w:pos="9912"/>
        </w:tabs>
        <w:rPr>
          <w:rFonts w:ascii="Calibri" w:hAnsi="Calibri"/>
          <w:b w:val="0"/>
          <w:bCs/>
          <w:sz w:val="22"/>
          <w:szCs w:val="22"/>
        </w:rPr>
      </w:pPr>
      <w:r>
        <w:t>ПРИЛОЖЕНИЕ Г-2</w:t>
      </w:r>
      <w:r>
        <w:tab/>
      </w:r>
      <w:r>
        <w:fldChar w:fldCharType="begin"/>
      </w:r>
      <w:r>
        <w:instrText xml:space="preserve"> PAGEREF _Toc407280659 \h </w:instrText>
      </w:r>
      <w:r>
        <w:fldChar w:fldCharType="separate"/>
      </w:r>
      <w:r w:rsidR="00542F39">
        <w:t>57</w:t>
      </w:r>
      <w:r>
        <w:fldChar w:fldCharType="end"/>
      </w:r>
    </w:p>
    <w:p w:rsidR="00055A80" w:rsidRDefault="00055A80" w:rsidP="00055A80">
      <w:pPr>
        <w:sectPr w:rsidR="00055A80">
          <w:headerReference w:type="even" r:id="rId14"/>
          <w:headerReference w:type="default" r:id="rId15"/>
          <w:footerReference w:type="even" r:id="rId16"/>
          <w:footerReference w:type="default" r:id="rId17"/>
          <w:headerReference w:type="first" r:id="rId18"/>
          <w:footerReference w:type="first" r:id="rId19"/>
          <w:pgSz w:w="11906" w:h="16838"/>
          <w:pgMar w:top="1134" w:right="566" w:bottom="993" w:left="1418" w:header="708" w:footer="279" w:gutter="0"/>
          <w:cols w:space="720"/>
          <w:docGrid w:linePitch="600" w:charSpace="36864"/>
        </w:sectPr>
      </w:pPr>
      <w:r>
        <w:fldChar w:fldCharType="end"/>
      </w:r>
    </w:p>
    <w:p w:rsidR="00055A80" w:rsidRPr="00B34111" w:rsidRDefault="00055A80" w:rsidP="00055A80">
      <w:pPr>
        <w:pStyle w:val="2ff1"/>
      </w:pPr>
      <w:bookmarkStart w:id="2" w:name="_Toc407280620"/>
      <w:r w:rsidRPr="00B34111">
        <w:lastRenderedPageBreak/>
        <w:t>Общие положения</w:t>
      </w:r>
      <w:bookmarkEnd w:id="0"/>
      <w:bookmarkEnd w:id="1"/>
      <w:bookmarkEnd w:id="2"/>
    </w:p>
    <w:p w:rsidR="00055A80" w:rsidRPr="00B34111" w:rsidRDefault="00055A80" w:rsidP="00055A80">
      <w:pPr>
        <w:pStyle w:val="a7"/>
      </w:pPr>
    </w:p>
    <w:p w:rsidR="00055A80" w:rsidRPr="00B34111" w:rsidRDefault="00055A80" w:rsidP="00055A80">
      <w:pPr>
        <w:pStyle w:val="S"/>
      </w:pPr>
      <w:r w:rsidRPr="00B34111">
        <w:t xml:space="preserve">Основанием для разработки схемы теплоснабжения </w:t>
      </w:r>
      <w:r>
        <w:t xml:space="preserve">р.п. Чик </w:t>
      </w:r>
      <w:r w:rsidRPr="00B34111">
        <w:t>является:</w:t>
      </w:r>
    </w:p>
    <w:p w:rsidR="00055A80" w:rsidRPr="00B34111" w:rsidRDefault="00055A80" w:rsidP="0024520C">
      <w:pPr>
        <w:pStyle w:val="S"/>
        <w:numPr>
          <w:ilvl w:val="0"/>
          <w:numId w:val="14"/>
        </w:numPr>
        <w:ind w:left="0" w:firstLine="709"/>
      </w:pPr>
      <w:r w:rsidRPr="00B34111">
        <w:t>Федеральный закон от 27.07.2010 года  №190-ФЗ «О теплоснабжении».</w:t>
      </w:r>
    </w:p>
    <w:p w:rsidR="00055A80" w:rsidRDefault="00055A80" w:rsidP="0024520C">
      <w:pPr>
        <w:pStyle w:val="S"/>
        <w:numPr>
          <w:ilvl w:val="0"/>
          <w:numId w:val="14"/>
        </w:numPr>
        <w:ind w:left="0" w:firstLine="709"/>
      </w:pPr>
      <w:r w:rsidRPr="0027365C">
        <w:t xml:space="preserve">Программа комплексного развития систем коммунальной инфраструктуры </w:t>
      </w:r>
      <w:r>
        <w:t>р.п. Чик.</w:t>
      </w:r>
    </w:p>
    <w:p w:rsidR="00055A80" w:rsidRPr="0027365C" w:rsidRDefault="00055A80" w:rsidP="0024520C">
      <w:pPr>
        <w:pStyle w:val="S"/>
        <w:numPr>
          <w:ilvl w:val="0"/>
          <w:numId w:val="14"/>
        </w:numPr>
        <w:ind w:left="0" w:firstLine="709"/>
      </w:pPr>
      <w:r>
        <w:t xml:space="preserve">Проект генерального плана МО р.п. Чик Коченёвского района Новосибирской области.  </w:t>
      </w:r>
    </w:p>
    <w:p w:rsidR="00055A80" w:rsidRPr="00F45171" w:rsidRDefault="00055A80" w:rsidP="00055A80">
      <w:pPr>
        <w:pStyle w:val="S"/>
      </w:pPr>
      <w:r w:rsidRPr="00F45171">
        <w:rPr>
          <w:bCs/>
        </w:rPr>
        <w:t>Схема теплоснабжения</w:t>
      </w:r>
      <w:r w:rsidRPr="00F45171">
        <w:t xml:space="preserve"> </w:t>
      </w:r>
      <w:hyperlink r:id="rId20" w:tooltip="Поселение" w:history="1">
        <w:r w:rsidRPr="00F45171">
          <w:rPr>
            <w:rStyle w:val="afff"/>
            <w:u w:val="none"/>
          </w:rPr>
          <w:t>поселения</w:t>
        </w:r>
      </w:hyperlink>
      <w:r w:rsidRPr="00F45171">
        <w:rPr>
          <w:b/>
        </w:rPr>
        <w:t xml:space="preserve"> </w:t>
      </w:r>
      <w:r w:rsidRPr="00F45171">
        <w:t xml:space="preserve">— документ, содержащий материалы по обоснованию эффективного и безопасного функционирования системы </w:t>
      </w:r>
      <w:hyperlink r:id="rId21" w:tooltip="Теплоснабжение" w:history="1">
        <w:r w:rsidRPr="00F45171">
          <w:rPr>
            <w:rStyle w:val="afff"/>
            <w:u w:val="none"/>
          </w:rPr>
          <w:t>теплоснабжения</w:t>
        </w:r>
      </w:hyperlink>
      <w:r w:rsidRPr="00F45171">
        <w:t xml:space="preserve">, ее развития с учётом правового регулирования в области </w:t>
      </w:r>
      <w:hyperlink r:id="rId22" w:tooltip="Энергосбережение" w:history="1">
        <w:r w:rsidRPr="00F45171">
          <w:rPr>
            <w:rStyle w:val="afff"/>
            <w:u w:val="none"/>
          </w:rPr>
          <w:t>энергосбережения и повышения энергетической эффективности</w:t>
        </w:r>
      </w:hyperlink>
      <w:r w:rsidRPr="00F45171">
        <w:t>.</w:t>
      </w:r>
    </w:p>
    <w:p w:rsidR="00055A80" w:rsidRPr="00F45171" w:rsidRDefault="00055A80" w:rsidP="00055A80">
      <w:pPr>
        <w:pStyle w:val="S"/>
      </w:pPr>
      <w:r w:rsidRPr="00F45171">
        <w:t>Теплоснабжающая организация определяется</w:t>
      </w:r>
      <w:r w:rsidRPr="00F45171">
        <w:rPr>
          <w:bCs/>
        </w:rPr>
        <w:t xml:space="preserve"> схемой теплоснабжения</w:t>
      </w:r>
      <w:r w:rsidRPr="00F45171">
        <w:t xml:space="preserve">. </w:t>
      </w:r>
    </w:p>
    <w:p w:rsidR="00055A80" w:rsidRPr="00F45171" w:rsidRDefault="00055A80" w:rsidP="00055A80">
      <w:pPr>
        <w:pStyle w:val="S"/>
      </w:pPr>
      <w:r w:rsidRPr="00F45171">
        <w:t xml:space="preserve">Мероприятия по развитию системы теплоснабжения, предусмотренные настоящей схемой, включаются в </w:t>
      </w:r>
      <w:hyperlink r:id="rId23" w:tooltip="Инвестиции" w:history="1">
        <w:r w:rsidRPr="00F45171">
          <w:rPr>
            <w:rStyle w:val="afff"/>
            <w:u w:val="none"/>
          </w:rPr>
          <w:t>инвестиционную программу</w:t>
        </w:r>
      </w:hyperlink>
      <w:r w:rsidRPr="00F45171">
        <w:t xml:space="preserve"> теплоснабжающей организации и, как следствие, могут быть включены в соответствующий </w:t>
      </w:r>
      <w:hyperlink r:id="rId24" w:tooltip="Тариф" w:history="1">
        <w:r w:rsidRPr="00F45171">
          <w:rPr>
            <w:rStyle w:val="afff"/>
            <w:u w:val="none"/>
          </w:rPr>
          <w:t>тариф</w:t>
        </w:r>
      </w:hyperlink>
      <w:r w:rsidRPr="00F45171">
        <w:t xml:space="preserve"> организации </w:t>
      </w:r>
      <w:hyperlink r:id="rId25" w:tooltip="Коммунальное хозяйство" w:history="1">
        <w:r w:rsidRPr="00F45171">
          <w:rPr>
            <w:rStyle w:val="afff"/>
            <w:u w:val="none"/>
          </w:rPr>
          <w:t>коммунального комплекса</w:t>
        </w:r>
      </w:hyperlink>
      <w:r w:rsidRPr="00F45171">
        <w:t xml:space="preserve">. </w:t>
      </w:r>
    </w:p>
    <w:p w:rsidR="00055A80" w:rsidRPr="00B34111" w:rsidRDefault="00055A80" w:rsidP="00055A80">
      <w:pPr>
        <w:pStyle w:val="S"/>
      </w:pPr>
    </w:p>
    <w:p w:rsidR="00055A80" w:rsidRPr="00B34111" w:rsidRDefault="00055A80" w:rsidP="00055A80">
      <w:pPr>
        <w:pStyle w:val="S"/>
        <w:rPr>
          <w:i/>
        </w:rPr>
      </w:pPr>
      <w:r w:rsidRPr="00B34111">
        <w:rPr>
          <w:i/>
        </w:rPr>
        <w:t>Основные цели и задачи схемы теплоснабжения:</w:t>
      </w:r>
    </w:p>
    <w:p w:rsidR="00055A80" w:rsidRPr="00B34111" w:rsidRDefault="00055A80" w:rsidP="00055A80">
      <w:pPr>
        <w:pStyle w:val="S"/>
      </w:pPr>
      <w:r w:rsidRPr="00B34111">
        <w:t>- 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055A80" w:rsidRPr="00B34111" w:rsidRDefault="00055A80" w:rsidP="00055A80">
      <w:pPr>
        <w:pStyle w:val="S"/>
      </w:pPr>
      <w:r w:rsidRPr="00B34111">
        <w:t>- повышение надёжности работы систем теплоснабжения в соответствии с нормативными требованиями;</w:t>
      </w:r>
    </w:p>
    <w:p w:rsidR="00055A80" w:rsidRPr="00B34111" w:rsidRDefault="00055A80" w:rsidP="00055A80">
      <w:pPr>
        <w:pStyle w:val="S"/>
      </w:pPr>
      <w:r w:rsidRPr="00B34111">
        <w:t xml:space="preserve">- минимизация затрат на теплоснабжение в расчёте на каждого потребителя в долгосрочной перспективе; </w:t>
      </w:r>
    </w:p>
    <w:p w:rsidR="00055A80" w:rsidRPr="00B34111" w:rsidRDefault="00055A80" w:rsidP="00055A80">
      <w:pPr>
        <w:pStyle w:val="S"/>
      </w:pPr>
      <w:r w:rsidRPr="00B34111">
        <w:t xml:space="preserve">- обеспечение жителей тепловой энергией; </w:t>
      </w:r>
    </w:p>
    <w:p w:rsidR="00055A80" w:rsidRPr="00B34111" w:rsidRDefault="00055A80" w:rsidP="00055A80">
      <w:pPr>
        <w:pStyle w:val="S"/>
      </w:pPr>
      <w:r w:rsidRPr="00B34111">
        <w:t xml:space="preserve">- строительство новых объектов производственного и другого назначения, используемых в сфере теплоснабжения; </w:t>
      </w:r>
    </w:p>
    <w:p w:rsidR="00055A80" w:rsidRPr="00B34111" w:rsidRDefault="00055A80" w:rsidP="00055A80">
      <w:pPr>
        <w:pStyle w:val="S"/>
      </w:pPr>
      <w:r w:rsidRPr="00B34111">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055A80" w:rsidRPr="00B34111" w:rsidRDefault="00055A80" w:rsidP="00055A80">
      <w:pPr>
        <w:pStyle w:val="S"/>
      </w:pPr>
    </w:p>
    <w:p w:rsidR="00055A80" w:rsidRPr="00B34111" w:rsidRDefault="00055A80" w:rsidP="00055A80">
      <w:pPr>
        <w:pStyle w:val="S"/>
        <w:rPr>
          <w:i/>
        </w:rPr>
      </w:pPr>
      <w:r w:rsidRPr="00B34111">
        <w:rPr>
          <w:i/>
        </w:rPr>
        <w:t xml:space="preserve">Климат </w:t>
      </w:r>
    </w:p>
    <w:p w:rsidR="00055A80" w:rsidRPr="00B34111" w:rsidRDefault="00055A80" w:rsidP="00055A80">
      <w:pPr>
        <w:pStyle w:val="S"/>
      </w:pPr>
      <w:r w:rsidRPr="00B34111">
        <w:t>В соответствии со СНиП 23-01-99 «Строительная климатология» территория Новосибирского района относится к I строительно-климатической зоне, подрайон 1В.</w:t>
      </w:r>
    </w:p>
    <w:p w:rsidR="00055A80" w:rsidRPr="00B34111" w:rsidRDefault="00055A80" w:rsidP="00055A80">
      <w:pPr>
        <w:pStyle w:val="S"/>
        <w:spacing w:line="0" w:lineRule="atLeast"/>
        <w:ind w:firstLine="567"/>
      </w:pPr>
      <w:r w:rsidRPr="00B34111">
        <w:t xml:space="preserve">Климат резко континентальный с резкими изменениями температур, как между сезонами, так и в течение суток. </w:t>
      </w:r>
      <w:r w:rsidRPr="00B34111">
        <w:rPr>
          <w:spacing w:val="-1"/>
        </w:rPr>
        <w:t xml:space="preserve">Основными факторами, способствующими формированию климата, являются солнечная радиация, общая циркуляция атмосферы, характер </w:t>
      </w:r>
      <w:r w:rsidRPr="00B34111">
        <w:t>подстилающей поверхности, влагооборот и т.д.</w:t>
      </w:r>
    </w:p>
    <w:p w:rsidR="00055A80" w:rsidRPr="00B34111" w:rsidRDefault="00055A80" w:rsidP="00055A80">
      <w:pPr>
        <w:pStyle w:val="S"/>
        <w:spacing w:line="0" w:lineRule="atLeast"/>
        <w:ind w:firstLine="567"/>
        <w:rPr>
          <w:spacing w:val="-1"/>
        </w:rPr>
      </w:pPr>
      <w:r w:rsidRPr="00B34111">
        <w:rPr>
          <w:spacing w:val="-1"/>
        </w:rPr>
        <w:t xml:space="preserve">Характерной особенностью является резкая континентальность климата, обусловленная влиянием, как южных теплых воздушных масс, так и северных холодных масс. Влияние этих масс обуславливает большую изменчивость </w:t>
      </w:r>
      <w:r w:rsidRPr="00B34111">
        <w:rPr>
          <w:spacing w:val="-1"/>
        </w:rPr>
        <w:lastRenderedPageBreak/>
        <w:t>температуры воздуха, атмосферного давления и влажности, как в суточном, так и в месячном и годовом периодах.</w:t>
      </w:r>
    </w:p>
    <w:p w:rsidR="00055A80" w:rsidRPr="00B34111" w:rsidRDefault="00055A80" w:rsidP="00055A80">
      <w:pPr>
        <w:pStyle w:val="S"/>
        <w:spacing w:line="0" w:lineRule="atLeast"/>
        <w:ind w:firstLine="567"/>
        <w:rPr>
          <w:spacing w:val="-1"/>
        </w:rPr>
      </w:pPr>
      <w:r w:rsidRPr="00B34111">
        <w:rPr>
          <w:spacing w:val="-1"/>
        </w:rPr>
        <w:t>Среднегодовая температура воздуха -0,6 С°, абсолютный минимум температуры -53 С° (в январе), абсолютный максимум +38 С° (в июле). Заморозки начинаются  во второй декаде сентября и заканчиваются в последней декаде мая. Продолжительность холодного периода - 178 дней. Среднемноголетнее количество осадков 380-</w:t>
      </w:r>
      <w:smartTag w:uri="urn:schemas-microsoft-com:office:smarttags" w:element="metricconverter">
        <w:smartTagPr>
          <w:attr w:name="ProductID" w:val="410 мм"/>
        </w:smartTagPr>
        <w:r w:rsidRPr="00B34111">
          <w:rPr>
            <w:spacing w:val="-1"/>
          </w:rPr>
          <w:t>410 мм</w:t>
        </w:r>
      </w:smartTag>
      <w:r w:rsidRPr="00B34111">
        <w:rPr>
          <w:spacing w:val="-1"/>
        </w:rPr>
        <w:t>, из них 20%  выпадает в мае</w:t>
      </w:r>
      <w:r w:rsidRPr="00B34111">
        <w:t>–</w:t>
      </w:r>
      <w:r w:rsidRPr="00B34111">
        <w:rPr>
          <w:spacing w:val="-1"/>
        </w:rPr>
        <w:t xml:space="preserve">июне годового количества осадков, среднемноголетнее испарение с суши -375мм, с поверхности водоемов </w:t>
      </w:r>
      <w:smartTag w:uri="urn:schemas-microsoft-com:office:smarttags" w:element="metricconverter">
        <w:smartTagPr>
          <w:attr w:name="ProductID" w:val="-750 мм"/>
        </w:smartTagPr>
        <w:r w:rsidRPr="00B34111">
          <w:rPr>
            <w:spacing w:val="-1"/>
          </w:rPr>
          <w:t>-750 мм</w:t>
        </w:r>
      </w:smartTag>
      <w:r w:rsidRPr="00B34111">
        <w:rPr>
          <w:spacing w:val="-1"/>
        </w:rPr>
        <w:t xml:space="preserve">. Июнь  </w:t>
      </w:r>
      <w:r w:rsidRPr="00B34111">
        <w:t>–</w:t>
      </w:r>
      <w:r w:rsidRPr="00B34111">
        <w:rPr>
          <w:spacing w:val="-1"/>
        </w:rPr>
        <w:t xml:space="preserve"> самый светлый месяц года – световой день длится 17 часов. Июль – единственный месяц в году, когда не бывает заморозков. Средняя продолжительность безморозного периода 102 дня, наибольшая -126 дней, наименьшая -70 дней.</w:t>
      </w:r>
    </w:p>
    <w:p w:rsidR="00055A80" w:rsidRPr="00B34111" w:rsidRDefault="00055A80" w:rsidP="00055A80">
      <w:pPr>
        <w:spacing w:line="240" w:lineRule="auto"/>
        <w:ind w:firstLine="567"/>
        <w:jc w:val="both"/>
        <w:rPr>
          <w:rFonts w:ascii="Times New Roman" w:hAnsi="Times New Roman"/>
          <w:spacing w:val="-1"/>
          <w:sz w:val="28"/>
          <w:szCs w:val="24"/>
        </w:rPr>
      </w:pPr>
      <w:r w:rsidRPr="00B34111">
        <w:rPr>
          <w:rFonts w:ascii="Times New Roman" w:hAnsi="Times New Roman"/>
          <w:spacing w:val="-1"/>
          <w:sz w:val="28"/>
          <w:szCs w:val="24"/>
        </w:rPr>
        <w:t>Расчётная температура для отопления составляет -3</w:t>
      </w:r>
      <w:r>
        <w:rPr>
          <w:rFonts w:ascii="Times New Roman" w:hAnsi="Times New Roman"/>
          <w:spacing w:val="-1"/>
          <w:sz w:val="28"/>
          <w:szCs w:val="24"/>
        </w:rPr>
        <w:t>7</w:t>
      </w:r>
      <w:r w:rsidRPr="00B34111">
        <w:rPr>
          <w:rFonts w:ascii="Times New Roman" w:hAnsi="Times New Roman"/>
          <w:spacing w:val="-1"/>
          <w:sz w:val="28"/>
          <w:szCs w:val="24"/>
        </w:rPr>
        <w:t>°С, продолжительность отопительного периода 230 суток. Максимальная глубина промерзания почвы 270-</w:t>
      </w:r>
      <w:smartTag w:uri="urn:schemas-microsoft-com:office:smarttags" w:element="metricconverter">
        <w:smartTagPr>
          <w:attr w:name="ProductID" w:val="280 см"/>
        </w:smartTagPr>
        <w:r w:rsidRPr="00B34111">
          <w:rPr>
            <w:rFonts w:ascii="Times New Roman" w:hAnsi="Times New Roman"/>
            <w:spacing w:val="-1"/>
            <w:sz w:val="28"/>
            <w:szCs w:val="24"/>
          </w:rPr>
          <w:t>280 см</w:t>
        </w:r>
      </w:smartTag>
      <w:r w:rsidRPr="00B34111">
        <w:rPr>
          <w:rFonts w:ascii="Times New Roman" w:hAnsi="Times New Roman"/>
          <w:spacing w:val="-1"/>
          <w:sz w:val="28"/>
          <w:szCs w:val="24"/>
        </w:rPr>
        <w:t>. Основное требование по учёту климатических особенностей при строительстве – обеспечение теплозащиты зданий и сооружений.</w:t>
      </w:r>
    </w:p>
    <w:p w:rsidR="00055A80" w:rsidRPr="00B34111" w:rsidRDefault="00055A80" w:rsidP="00055A80">
      <w:pPr>
        <w:pStyle w:val="S"/>
      </w:pPr>
      <w:r w:rsidRPr="00B34111">
        <w:br w:type="page"/>
      </w:r>
    </w:p>
    <w:p w:rsidR="00055A80" w:rsidRPr="00D41AB3" w:rsidRDefault="00055A80" w:rsidP="00055A80">
      <w:pPr>
        <w:pStyle w:val="2ff1"/>
        <w:rPr>
          <w:i/>
        </w:rPr>
      </w:pPr>
      <w:bookmarkStart w:id="3" w:name="_Toc407280621"/>
      <w:bookmarkStart w:id="4" w:name="_Toc385599162"/>
      <w:r w:rsidRPr="00D41AB3">
        <w:t>1. Схема теплоснабжения</w:t>
      </w:r>
      <w:bookmarkEnd w:id="3"/>
      <w:r w:rsidRPr="00D41AB3">
        <w:t xml:space="preserve"> </w:t>
      </w:r>
      <w:bookmarkEnd w:id="4"/>
    </w:p>
    <w:p w:rsidR="00055A80" w:rsidRPr="00D41AB3" w:rsidRDefault="00055A80" w:rsidP="00055A80">
      <w:pPr>
        <w:pStyle w:val="a7"/>
        <w:rPr>
          <w:color w:val="000000"/>
        </w:rPr>
      </w:pPr>
    </w:p>
    <w:p w:rsidR="00055A80" w:rsidRPr="00890356" w:rsidRDefault="00055A80" w:rsidP="0024520C">
      <w:pPr>
        <w:pStyle w:val="2ff1"/>
        <w:numPr>
          <w:ilvl w:val="1"/>
          <w:numId w:val="11"/>
        </w:numPr>
        <w:ind w:left="716"/>
        <w:rPr>
          <w:color w:val="000000"/>
        </w:rPr>
      </w:pPr>
      <w:r w:rsidRPr="00890356">
        <w:rPr>
          <w:color w:val="000000"/>
        </w:rPr>
        <w:t xml:space="preserve"> </w:t>
      </w:r>
      <w:bookmarkStart w:id="5" w:name="_Toc385599163"/>
      <w:bookmarkStart w:id="6" w:name="_Toc407280622"/>
      <w:r w:rsidRPr="00890356">
        <w:rPr>
          <w:color w:val="000000"/>
        </w:rPr>
        <w:t>Показатели перспективного спроса на тепловую энергию (мощность) и теплоноситель в установленных границах территории муниципального образования</w:t>
      </w:r>
      <w:bookmarkEnd w:id="5"/>
      <w:bookmarkEnd w:id="6"/>
    </w:p>
    <w:p w:rsidR="00055A80" w:rsidRPr="00D41AB3" w:rsidRDefault="00055A80" w:rsidP="00055A80">
      <w:pPr>
        <w:spacing w:after="0" w:line="240" w:lineRule="auto"/>
        <w:ind w:firstLine="709"/>
        <w:jc w:val="both"/>
        <w:rPr>
          <w:rFonts w:ascii="Times New Roman" w:hAnsi="Times New Roman"/>
          <w:i/>
          <w:color w:val="000000"/>
          <w:sz w:val="28"/>
          <w:szCs w:val="24"/>
        </w:rPr>
      </w:pPr>
    </w:p>
    <w:p w:rsidR="00055A80" w:rsidRPr="00D41AB3" w:rsidRDefault="00055A80" w:rsidP="00055A80">
      <w:pPr>
        <w:spacing w:after="120" w:line="240" w:lineRule="auto"/>
        <w:ind w:firstLine="709"/>
        <w:jc w:val="both"/>
        <w:rPr>
          <w:rFonts w:ascii="Times New Roman" w:hAnsi="Times New Roman"/>
          <w:i/>
          <w:sz w:val="28"/>
          <w:szCs w:val="28"/>
        </w:rPr>
      </w:pPr>
      <w:r w:rsidRPr="00D41AB3">
        <w:rPr>
          <w:rFonts w:ascii="Times New Roman" w:hAnsi="Times New Roman"/>
          <w:i/>
          <w:color w:val="000000"/>
          <w:sz w:val="28"/>
          <w:szCs w:val="28"/>
        </w:rPr>
        <w:t xml:space="preserve">а) </w:t>
      </w:r>
      <w:r w:rsidRPr="00D41AB3">
        <w:rPr>
          <w:rFonts w:ascii="Times New Roman" w:hAnsi="Times New Roman"/>
          <w:i/>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w:t>
      </w:r>
      <w:r>
        <w:rPr>
          <w:rFonts w:ascii="Times New Roman" w:hAnsi="Times New Roman"/>
          <w:i/>
          <w:sz w:val="28"/>
          <w:szCs w:val="28"/>
        </w:rPr>
        <w:t>ий:</w:t>
      </w:r>
    </w:p>
    <w:p w:rsidR="00055A80" w:rsidRPr="00D41AB3" w:rsidRDefault="00055A80" w:rsidP="00055A80">
      <w:pPr>
        <w:spacing w:after="120" w:line="240" w:lineRule="auto"/>
        <w:ind w:firstLine="709"/>
        <w:jc w:val="both"/>
        <w:rPr>
          <w:rFonts w:ascii="Times New Roman" w:hAnsi="Times New Roman"/>
          <w:i/>
          <w:color w:val="000000"/>
          <w:sz w:val="28"/>
          <w:szCs w:val="24"/>
        </w:rPr>
      </w:pPr>
      <w:r w:rsidRPr="00D41AB3">
        <w:rPr>
          <w:rFonts w:ascii="Times New Roman" w:hAnsi="Times New Roman"/>
          <w:color w:val="000000"/>
          <w:sz w:val="28"/>
          <w:szCs w:val="24"/>
        </w:rPr>
        <w:t xml:space="preserve">Площадь строительных фондов и прирост площади строительных фондов  теплопотребления по расчётным элементам, как в существующем положении, так и в перспективе с выделением первой очереди и к расчетному сроку приведены в </w:t>
      </w:r>
      <w:r w:rsidRPr="00D41AB3">
        <w:rPr>
          <w:rFonts w:ascii="Times New Roman" w:hAnsi="Times New Roman"/>
          <w:i/>
          <w:color w:val="000000"/>
          <w:sz w:val="28"/>
          <w:szCs w:val="24"/>
        </w:rPr>
        <w:t>таблице 1.1-1.</w:t>
      </w:r>
    </w:p>
    <w:p w:rsidR="00055A80" w:rsidRDefault="00055A80" w:rsidP="00055A80">
      <w:pPr>
        <w:pStyle w:val="S"/>
        <w:jc w:val="right"/>
        <w:rPr>
          <w:i/>
          <w:color w:val="000000"/>
        </w:rPr>
      </w:pPr>
      <w:r w:rsidRPr="00D41AB3">
        <w:rPr>
          <w:i/>
          <w:color w:val="000000"/>
        </w:rPr>
        <w:t>Таблица 1.1-1</w:t>
      </w:r>
    </w:p>
    <w:p w:rsidR="00055A80" w:rsidRPr="00D41AB3" w:rsidRDefault="00055A80" w:rsidP="00055A80">
      <w:pPr>
        <w:pStyle w:val="S"/>
        <w:jc w:val="right"/>
        <w:rPr>
          <w:i/>
          <w:color w:val="000000"/>
        </w:rPr>
      </w:pPr>
    </w:p>
    <w:tbl>
      <w:tblPr>
        <w:tblW w:w="9575" w:type="dxa"/>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6"/>
        <w:gridCol w:w="3861"/>
        <w:gridCol w:w="1984"/>
        <w:gridCol w:w="1418"/>
        <w:gridCol w:w="1526"/>
      </w:tblGrid>
      <w:tr w:rsidR="00055A80" w:rsidRPr="00D41AB3" w:rsidTr="00055A80">
        <w:trPr>
          <w:trHeight w:val="701"/>
          <w:jc w:val="center"/>
        </w:trPr>
        <w:tc>
          <w:tcPr>
            <w:tcW w:w="786" w:type="dxa"/>
            <w:vAlign w:val="center"/>
          </w:tcPr>
          <w:p w:rsidR="00055A80" w:rsidRPr="00D41AB3" w:rsidRDefault="00055A80" w:rsidP="00055A80">
            <w:pPr>
              <w:pStyle w:val="S"/>
              <w:ind w:firstLine="0"/>
              <w:jc w:val="center"/>
              <w:rPr>
                <w:b/>
                <w:color w:val="000000"/>
                <w:sz w:val="24"/>
              </w:rPr>
            </w:pPr>
          </w:p>
          <w:p w:rsidR="00055A80" w:rsidRPr="00D41AB3" w:rsidRDefault="00055A80" w:rsidP="00055A80">
            <w:pPr>
              <w:pStyle w:val="S"/>
              <w:ind w:firstLine="0"/>
              <w:jc w:val="center"/>
              <w:rPr>
                <w:b/>
                <w:color w:val="000000"/>
                <w:sz w:val="24"/>
              </w:rPr>
            </w:pPr>
            <w:r w:rsidRPr="00D41AB3">
              <w:rPr>
                <w:b/>
                <w:color w:val="000000"/>
                <w:sz w:val="24"/>
              </w:rPr>
              <w:t>№ п./п.</w:t>
            </w:r>
          </w:p>
        </w:tc>
        <w:tc>
          <w:tcPr>
            <w:tcW w:w="3861" w:type="dxa"/>
            <w:vAlign w:val="center"/>
          </w:tcPr>
          <w:p w:rsidR="00055A80" w:rsidRPr="00D41AB3" w:rsidRDefault="00055A80" w:rsidP="00055A80">
            <w:pPr>
              <w:pStyle w:val="S"/>
              <w:ind w:firstLine="0"/>
              <w:jc w:val="center"/>
              <w:rPr>
                <w:b/>
                <w:color w:val="000000"/>
                <w:sz w:val="24"/>
              </w:rPr>
            </w:pPr>
            <w:r w:rsidRPr="00D41AB3">
              <w:rPr>
                <w:b/>
                <w:color w:val="000000"/>
                <w:sz w:val="24"/>
              </w:rPr>
              <w:t>Наименование</w:t>
            </w:r>
          </w:p>
        </w:tc>
        <w:tc>
          <w:tcPr>
            <w:tcW w:w="1984" w:type="dxa"/>
            <w:vAlign w:val="center"/>
          </w:tcPr>
          <w:p w:rsidR="00055A80" w:rsidRPr="00D41AB3" w:rsidRDefault="00055A80" w:rsidP="00055A80">
            <w:pPr>
              <w:pStyle w:val="S"/>
              <w:ind w:firstLine="0"/>
              <w:jc w:val="center"/>
              <w:rPr>
                <w:b/>
                <w:color w:val="000000"/>
                <w:sz w:val="24"/>
              </w:rPr>
            </w:pPr>
            <w:r w:rsidRPr="00D41AB3">
              <w:rPr>
                <w:b/>
                <w:color w:val="000000"/>
                <w:sz w:val="24"/>
              </w:rPr>
              <w:t xml:space="preserve">Существующее </w:t>
            </w:r>
          </w:p>
          <w:p w:rsidR="00055A80" w:rsidRPr="00D41AB3" w:rsidRDefault="00055A80" w:rsidP="00055A80">
            <w:pPr>
              <w:pStyle w:val="S"/>
              <w:ind w:firstLine="0"/>
              <w:jc w:val="center"/>
              <w:rPr>
                <w:b/>
                <w:color w:val="000000"/>
                <w:sz w:val="24"/>
              </w:rPr>
            </w:pPr>
            <w:r w:rsidRPr="00D41AB3">
              <w:rPr>
                <w:b/>
                <w:color w:val="000000"/>
                <w:sz w:val="24"/>
              </w:rPr>
              <w:t>положение</w:t>
            </w:r>
            <w:r w:rsidRPr="00D41AB3">
              <w:rPr>
                <w:b/>
                <w:color w:val="000000"/>
                <w:sz w:val="24"/>
                <w:vertAlign w:val="superscript"/>
              </w:rPr>
              <w:t>*</w:t>
            </w:r>
          </w:p>
        </w:tc>
        <w:tc>
          <w:tcPr>
            <w:tcW w:w="1418" w:type="dxa"/>
            <w:vAlign w:val="center"/>
          </w:tcPr>
          <w:p w:rsidR="00055A80" w:rsidRPr="00D41AB3" w:rsidRDefault="00055A80" w:rsidP="00055A80">
            <w:pPr>
              <w:pStyle w:val="S"/>
              <w:ind w:firstLine="0"/>
              <w:jc w:val="center"/>
              <w:rPr>
                <w:b/>
                <w:color w:val="000000"/>
                <w:sz w:val="24"/>
              </w:rPr>
            </w:pPr>
            <w:r w:rsidRPr="00D41AB3">
              <w:rPr>
                <w:b/>
                <w:color w:val="000000"/>
                <w:sz w:val="24"/>
              </w:rPr>
              <w:t xml:space="preserve">Первая очередь </w:t>
            </w:r>
            <w:smartTag w:uri="urn:schemas-microsoft-com:office:smarttags" w:element="metricconverter">
              <w:smartTagPr>
                <w:attr w:name="ProductID" w:val="2017 г"/>
              </w:smartTagPr>
              <w:r w:rsidRPr="00D41AB3">
                <w:rPr>
                  <w:b/>
                  <w:color w:val="000000"/>
                  <w:sz w:val="24"/>
                </w:rPr>
                <w:t>2017 г</w:t>
              </w:r>
            </w:smartTag>
            <w:r w:rsidRPr="00D41AB3">
              <w:rPr>
                <w:b/>
                <w:color w:val="000000"/>
                <w:sz w:val="24"/>
              </w:rPr>
              <w:t>.</w:t>
            </w:r>
            <w:r w:rsidRPr="00D41AB3">
              <w:rPr>
                <w:b/>
                <w:color w:val="000000"/>
                <w:sz w:val="24"/>
                <w:vertAlign w:val="superscript"/>
              </w:rPr>
              <w:t>*</w:t>
            </w:r>
          </w:p>
        </w:tc>
        <w:tc>
          <w:tcPr>
            <w:tcW w:w="1526" w:type="dxa"/>
            <w:vAlign w:val="center"/>
          </w:tcPr>
          <w:p w:rsidR="00055A80" w:rsidRPr="00D41AB3" w:rsidRDefault="00055A80" w:rsidP="00055A80">
            <w:pPr>
              <w:pStyle w:val="S"/>
              <w:ind w:firstLine="0"/>
              <w:jc w:val="center"/>
              <w:rPr>
                <w:b/>
                <w:color w:val="000000"/>
                <w:sz w:val="24"/>
              </w:rPr>
            </w:pPr>
            <w:r w:rsidRPr="00D41AB3">
              <w:rPr>
                <w:b/>
                <w:color w:val="000000"/>
                <w:sz w:val="24"/>
              </w:rPr>
              <w:t xml:space="preserve">Расчётный срок </w:t>
            </w:r>
          </w:p>
          <w:p w:rsidR="00055A80" w:rsidRPr="00D41AB3" w:rsidRDefault="00055A80" w:rsidP="00055A80">
            <w:pPr>
              <w:pStyle w:val="S"/>
              <w:ind w:firstLine="0"/>
              <w:jc w:val="center"/>
              <w:rPr>
                <w:color w:val="000000"/>
                <w:sz w:val="24"/>
              </w:rPr>
            </w:pPr>
            <w:r>
              <w:rPr>
                <w:b/>
                <w:color w:val="000000"/>
                <w:sz w:val="24"/>
              </w:rPr>
              <w:t>2029</w:t>
            </w:r>
            <w:r w:rsidRPr="00D41AB3">
              <w:rPr>
                <w:b/>
                <w:color w:val="000000"/>
                <w:sz w:val="24"/>
              </w:rPr>
              <w:t>г.</w:t>
            </w:r>
            <w:r w:rsidRPr="00D41AB3">
              <w:rPr>
                <w:b/>
                <w:color w:val="000000"/>
                <w:sz w:val="24"/>
                <w:vertAlign w:val="superscript"/>
              </w:rPr>
              <w:t>*</w:t>
            </w:r>
          </w:p>
        </w:tc>
      </w:tr>
      <w:tr w:rsidR="00055A80" w:rsidRPr="00D41AB3" w:rsidTr="00055A80">
        <w:trPr>
          <w:trHeight w:val="305"/>
          <w:jc w:val="center"/>
        </w:trPr>
        <w:tc>
          <w:tcPr>
            <w:tcW w:w="786" w:type="dxa"/>
            <w:vAlign w:val="center"/>
          </w:tcPr>
          <w:p w:rsidR="00055A80" w:rsidRPr="00D41AB3" w:rsidRDefault="00055A80" w:rsidP="00055A80">
            <w:pPr>
              <w:pStyle w:val="S"/>
              <w:ind w:firstLine="0"/>
              <w:jc w:val="center"/>
              <w:rPr>
                <w:b/>
                <w:color w:val="000000"/>
                <w:sz w:val="24"/>
              </w:rPr>
            </w:pPr>
            <w:r w:rsidRPr="00D41AB3">
              <w:rPr>
                <w:b/>
                <w:color w:val="000000"/>
                <w:sz w:val="24"/>
              </w:rPr>
              <w:t>1</w:t>
            </w:r>
          </w:p>
        </w:tc>
        <w:tc>
          <w:tcPr>
            <w:tcW w:w="3861" w:type="dxa"/>
            <w:vAlign w:val="center"/>
          </w:tcPr>
          <w:p w:rsidR="00055A80" w:rsidRPr="00D41AB3" w:rsidRDefault="00055A80" w:rsidP="00055A80">
            <w:pPr>
              <w:pStyle w:val="S"/>
              <w:ind w:firstLine="0"/>
              <w:jc w:val="center"/>
              <w:rPr>
                <w:b/>
                <w:color w:val="000000"/>
                <w:sz w:val="24"/>
              </w:rPr>
            </w:pPr>
            <w:r w:rsidRPr="00D41AB3">
              <w:rPr>
                <w:b/>
                <w:color w:val="000000"/>
                <w:sz w:val="24"/>
              </w:rPr>
              <w:t>2</w:t>
            </w:r>
          </w:p>
        </w:tc>
        <w:tc>
          <w:tcPr>
            <w:tcW w:w="1984" w:type="dxa"/>
            <w:vAlign w:val="center"/>
          </w:tcPr>
          <w:p w:rsidR="00055A80" w:rsidRPr="00D41AB3" w:rsidRDefault="00055A80" w:rsidP="00055A80">
            <w:pPr>
              <w:pStyle w:val="S"/>
              <w:ind w:firstLine="0"/>
              <w:jc w:val="center"/>
              <w:rPr>
                <w:b/>
                <w:color w:val="000000"/>
                <w:sz w:val="24"/>
              </w:rPr>
            </w:pPr>
            <w:r w:rsidRPr="00D41AB3">
              <w:rPr>
                <w:b/>
                <w:color w:val="000000"/>
                <w:sz w:val="24"/>
              </w:rPr>
              <w:t>3</w:t>
            </w:r>
          </w:p>
        </w:tc>
        <w:tc>
          <w:tcPr>
            <w:tcW w:w="1418" w:type="dxa"/>
            <w:vAlign w:val="center"/>
          </w:tcPr>
          <w:p w:rsidR="00055A80" w:rsidRPr="00D41AB3" w:rsidRDefault="00055A80" w:rsidP="00055A80">
            <w:pPr>
              <w:pStyle w:val="S"/>
              <w:ind w:firstLine="0"/>
              <w:jc w:val="center"/>
              <w:rPr>
                <w:b/>
                <w:color w:val="000000"/>
                <w:sz w:val="24"/>
              </w:rPr>
            </w:pPr>
            <w:r w:rsidRPr="00D41AB3">
              <w:rPr>
                <w:b/>
                <w:color w:val="000000"/>
                <w:sz w:val="24"/>
              </w:rPr>
              <w:t>4</w:t>
            </w:r>
          </w:p>
        </w:tc>
        <w:tc>
          <w:tcPr>
            <w:tcW w:w="1526" w:type="dxa"/>
            <w:vAlign w:val="center"/>
          </w:tcPr>
          <w:p w:rsidR="00055A80" w:rsidRPr="00D41AB3" w:rsidRDefault="00055A80" w:rsidP="00055A80">
            <w:pPr>
              <w:pStyle w:val="S"/>
              <w:ind w:firstLine="0"/>
              <w:jc w:val="center"/>
              <w:rPr>
                <w:b/>
                <w:color w:val="000000"/>
                <w:sz w:val="24"/>
              </w:rPr>
            </w:pPr>
            <w:r w:rsidRPr="00D41AB3">
              <w:rPr>
                <w:b/>
                <w:color w:val="000000"/>
                <w:sz w:val="24"/>
              </w:rPr>
              <w:t>5</w:t>
            </w:r>
          </w:p>
        </w:tc>
      </w:tr>
      <w:tr w:rsidR="00055A80" w:rsidRPr="00D41AB3" w:rsidTr="00055A80">
        <w:trPr>
          <w:trHeight w:val="391"/>
          <w:jc w:val="center"/>
        </w:trPr>
        <w:tc>
          <w:tcPr>
            <w:tcW w:w="786" w:type="dxa"/>
            <w:vAlign w:val="center"/>
          </w:tcPr>
          <w:p w:rsidR="00055A80" w:rsidRPr="00D41AB3" w:rsidRDefault="00055A80" w:rsidP="00055A80">
            <w:pPr>
              <w:spacing w:after="0" w:line="240" w:lineRule="auto"/>
              <w:jc w:val="center"/>
              <w:rPr>
                <w:rFonts w:ascii="Times New Roman" w:hAnsi="Times New Roman"/>
                <w:sz w:val="24"/>
                <w:szCs w:val="24"/>
              </w:rPr>
            </w:pPr>
            <w:r w:rsidRPr="00D41AB3">
              <w:rPr>
                <w:rFonts w:ascii="Times New Roman" w:hAnsi="Times New Roman"/>
                <w:sz w:val="24"/>
                <w:szCs w:val="24"/>
              </w:rPr>
              <w:t>1</w:t>
            </w:r>
          </w:p>
        </w:tc>
        <w:tc>
          <w:tcPr>
            <w:tcW w:w="3861" w:type="dxa"/>
            <w:vAlign w:val="center"/>
          </w:tcPr>
          <w:p w:rsidR="00055A80" w:rsidRPr="00D41AB3" w:rsidRDefault="00055A80" w:rsidP="00055A80">
            <w:pPr>
              <w:spacing w:after="0" w:line="240" w:lineRule="auto"/>
              <w:jc w:val="center"/>
              <w:rPr>
                <w:rFonts w:ascii="Times New Roman" w:hAnsi="Times New Roman"/>
                <w:sz w:val="24"/>
                <w:szCs w:val="24"/>
              </w:rPr>
            </w:pPr>
            <w:r w:rsidRPr="00D41AB3">
              <w:rPr>
                <w:rFonts w:ascii="Times New Roman" w:hAnsi="Times New Roman"/>
                <w:sz w:val="24"/>
                <w:szCs w:val="24"/>
              </w:rPr>
              <w:t xml:space="preserve">Площадь </w:t>
            </w:r>
            <w:r>
              <w:rPr>
                <w:rFonts w:ascii="Times New Roman" w:hAnsi="Times New Roman"/>
                <w:sz w:val="24"/>
                <w:szCs w:val="24"/>
              </w:rPr>
              <w:t>отапливаемых помещений</w:t>
            </w:r>
            <w:r w:rsidRPr="00D41AB3">
              <w:rPr>
                <w:rFonts w:ascii="Times New Roman" w:hAnsi="Times New Roman"/>
                <w:sz w:val="24"/>
                <w:szCs w:val="24"/>
              </w:rPr>
              <w:t>, (кв.</w:t>
            </w:r>
            <w:r>
              <w:rPr>
                <w:rFonts w:ascii="Times New Roman" w:hAnsi="Times New Roman"/>
                <w:sz w:val="24"/>
                <w:szCs w:val="24"/>
              </w:rPr>
              <w:t xml:space="preserve"> </w:t>
            </w:r>
            <w:r w:rsidRPr="00D41AB3">
              <w:rPr>
                <w:rFonts w:ascii="Times New Roman" w:hAnsi="Times New Roman"/>
                <w:sz w:val="24"/>
                <w:szCs w:val="24"/>
              </w:rPr>
              <w:t xml:space="preserve">м) </w:t>
            </w:r>
          </w:p>
        </w:tc>
        <w:tc>
          <w:tcPr>
            <w:tcW w:w="1984" w:type="dxa"/>
            <w:vAlign w:val="center"/>
          </w:tcPr>
          <w:p w:rsidR="00055A80" w:rsidRPr="00E00A8C" w:rsidRDefault="00055A80" w:rsidP="00055A80">
            <w:pPr>
              <w:pStyle w:val="S"/>
              <w:ind w:firstLine="0"/>
              <w:jc w:val="center"/>
              <w:rPr>
                <w:color w:val="000000"/>
                <w:sz w:val="24"/>
              </w:rPr>
            </w:pPr>
            <w:r w:rsidRPr="00E00A8C">
              <w:rPr>
                <w:color w:val="000000"/>
                <w:sz w:val="24"/>
              </w:rPr>
              <w:t>61557,95</w:t>
            </w:r>
          </w:p>
        </w:tc>
        <w:tc>
          <w:tcPr>
            <w:tcW w:w="1418" w:type="dxa"/>
            <w:vAlign w:val="center"/>
          </w:tcPr>
          <w:p w:rsidR="00055A80" w:rsidRPr="00661858" w:rsidRDefault="00055A80" w:rsidP="00055A80">
            <w:pPr>
              <w:pStyle w:val="S"/>
              <w:ind w:firstLine="0"/>
              <w:jc w:val="center"/>
              <w:rPr>
                <w:color w:val="000000"/>
                <w:sz w:val="24"/>
              </w:rPr>
            </w:pPr>
            <w:r w:rsidRPr="00661858">
              <w:rPr>
                <w:color w:val="000000"/>
                <w:sz w:val="24"/>
              </w:rPr>
              <w:t>61557,95</w:t>
            </w:r>
          </w:p>
        </w:tc>
        <w:tc>
          <w:tcPr>
            <w:tcW w:w="1526" w:type="dxa"/>
            <w:vAlign w:val="center"/>
          </w:tcPr>
          <w:p w:rsidR="00055A80" w:rsidRPr="00661858" w:rsidRDefault="00055A80" w:rsidP="00055A80">
            <w:pPr>
              <w:pStyle w:val="S"/>
              <w:ind w:firstLine="0"/>
              <w:jc w:val="center"/>
              <w:rPr>
                <w:color w:val="000000"/>
                <w:sz w:val="24"/>
              </w:rPr>
            </w:pPr>
            <w:r w:rsidRPr="00661858">
              <w:rPr>
                <w:color w:val="000000"/>
                <w:sz w:val="24"/>
              </w:rPr>
              <w:t>61557,95</w:t>
            </w:r>
          </w:p>
        </w:tc>
      </w:tr>
    </w:tbl>
    <w:p w:rsidR="00055A80" w:rsidRPr="00D41AB3" w:rsidRDefault="00055A80" w:rsidP="00055A80">
      <w:pPr>
        <w:pStyle w:val="S"/>
        <w:jc w:val="right"/>
        <w:rPr>
          <w:i/>
          <w:color w:val="000000"/>
        </w:rPr>
      </w:pPr>
    </w:p>
    <w:p w:rsidR="00055A80" w:rsidRPr="002603E2" w:rsidRDefault="00055A80" w:rsidP="00055A80">
      <w:pPr>
        <w:pStyle w:val="S"/>
        <w:ind w:firstLine="0"/>
        <w:rPr>
          <w:color w:val="000000"/>
          <w:sz w:val="24"/>
        </w:rPr>
      </w:pPr>
    </w:p>
    <w:p w:rsidR="00055A80" w:rsidRPr="002603E2" w:rsidRDefault="00055A80" w:rsidP="00055A80">
      <w:pPr>
        <w:pStyle w:val="S"/>
        <w:rPr>
          <w:color w:val="000000"/>
          <w:sz w:val="24"/>
        </w:rPr>
      </w:pPr>
      <w:r w:rsidRPr="002603E2">
        <w:rPr>
          <w:color w:val="000000"/>
          <w:sz w:val="24"/>
        </w:rPr>
        <w:t>* - площадь строительных фондов приведена для потребителей, подключенных к системе центрального теплоснабжения.</w:t>
      </w:r>
    </w:p>
    <w:p w:rsidR="00055A80" w:rsidRPr="00D41AB3" w:rsidRDefault="00055A80" w:rsidP="00055A80">
      <w:pPr>
        <w:spacing w:after="0" w:line="240" w:lineRule="auto"/>
        <w:ind w:firstLine="709"/>
        <w:jc w:val="both"/>
        <w:rPr>
          <w:rFonts w:ascii="Times New Roman" w:hAnsi="Times New Roman"/>
          <w:color w:val="000000"/>
          <w:sz w:val="28"/>
          <w:szCs w:val="24"/>
        </w:rPr>
      </w:pPr>
    </w:p>
    <w:p w:rsidR="00055A80" w:rsidRPr="00D41AB3" w:rsidRDefault="00055A80" w:rsidP="00055A80">
      <w:pPr>
        <w:spacing w:after="120" w:line="240" w:lineRule="auto"/>
        <w:ind w:firstLine="709"/>
        <w:jc w:val="both"/>
        <w:rPr>
          <w:rFonts w:ascii="Times New Roman" w:hAnsi="Times New Roman"/>
          <w:i/>
          <w:sz w:val="28"/>
        </w:rPr>
      </w:pPr>
      <w:r w:rsidRPr="00D41AB3">
        <w:rPr>
          <w:rFonts w:ascii="Times New Roman" w:hAnsi="Times New Roman"/>
          <w:i/>
          <w:color w:val="000000"/>
          <w:sz w:val="28"/>
          <w:szCs w:val="28"/>
        </w:rPr>
        <w:t>б</w:t>
      </w:r>
      <w:r w:rsidRPr="00D41AB3">
        <w:rPr>
          <w:rFonts w:ascii="Times New Roman" w:hAnsi="Times New Roman"/>
          <w:i/>
          <w:color w:val="000000"/>
          <w:sz w:val="36"/>
          <w:szCs w:val="24"/>
        </w:rPr>
        <w:t xml:space="preserve">) </w:t>
      </w:r>
      <w:r w:rsidRPr="00D41AB3">
        <w:rPr>
          <w:rFonts w:ascii="Times New Roman" w:hAnsi="Times New Roman"/>
          <w:i/>
          <w:sz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055A80" w:rsidRDefault="00055A80" w:rsidP="00055A80">
      <w:pPr>
        <w:spacing w:after="120" w:line="240" w:lineRule="auto"/>
        <w:ind w:firstLine="709"/>
        <w:jc w:val="both"/>
        <w:rPr>
          <w:i/>
          <w:color w:val="000000"/>
        </w:rPr>
      </w:pPr>
      <w:r w:rsidRPr="00D41AB3">
        <w:rPr>
          <w:rFonts w:ascii="Times New Roman" w:hAnsi="Times New Roman"/>
          <w:color w:val="000000"/>
          <w:sz w:val="28"/>
          <w:szCs w:val="24"/>
        </w:rPr>
        <w:t xml:space="preserve">Объёмы потребления тепловой мощности и приросты теплопотребления по расчётным элементам </w:t>
      </w:r>
      <w:r>
        <w:rPr>
          <w:rFonts w:ascii="Times New Roman" w:hAnsi="Times New Roman"/>
          <w:color w:val="000000"/>
          <w:sz w:val="28"/>
          <w:szCs w:val="24"/>
        </w:rPr>
        <w:t>р.п. Чик</w:t>
      </w:r>
      <w:r w:rsidRPr="00D41AB3">
        <w:rPr>
          <w:rFonts w:ascii="Times New Roman" w:hAnsi="Times New Roman"/>
          <w:color w:val="000000"/>
          <w:sz w:val="28"/>
          <w:szCs w:val="24"/>
        </w:rPr>
        <w:t xml:space="preserve">, как в существующем положении, так и в перспективе с выделением первой очереди и к расчетному сроку приведены в </w:t>
      </w:r>
      <w:r w:rsidRPr="00D41AB3">
        <w:rPr>
          <w:rFonts w:ascii="Times New Roman" w:hAnsi="Times New Roman"/>
          <w:i/>
          <w:color w:val="000000"/>
          <w:sz w:val="28"/>
          <w:szCs w:val="24"/>
        </w:rPr>
        <w:t>таблице 1.1-2.</w:t>
      </w:r>
    </w:p>
    <w:p w:rsidR="00055A80" w:rsidRPr="00D41AB3" w:rsidRDefault="00055A80" w:rsidP="00055A80">
      <w:pPr>
        <w:pStyle w:val="S"/>
        <w:jc w:val="right"/>
        <w:rPr>
          <w:i/>
          <w:color w:val="000000"/>
        </w:rPr>
      </w:pPr>
      <w:r w:rsidRPr="00D41AB3">
        <w:rPr>
          <w:i/>
          <w:color w:val="000000"/>
        </w:rPr>
        <w:t>Таблица 1.1-2</w:t>
      </w:r>
    </w:p>
    <w:p w:rsidR="00055A80" w:rsidRPr="00D41AB3" w:rsidRDefault="00055A80" w:rsidP="00055A80">
      <w:pPr>
        <w:pStyle w:val="S"/>
        <w:jc w:val="right"/>
        <w:rPr>
          <w:i/>
          <w:color w:val="000000"/>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827"/>
        <w:gridCol w:w="1984"/>
        <w:gridCol w:w="2235"/>
      </w:tblGrid>
      <w:tr w:rsidR="00055A80" w:rsidRPr="00A033BC" w:rsidTr="00055A80">
        <w:trPr>
          <w:trHeight w:val="876"/>
          <w:tblHeader/>
          <w:jc w:val="center"/>
        </w:trPr>
        <w:tc>
          <w:tcPr>
            <w:tcW w:w="851" w:type="dxa"/>
            <w:vAlign w:val="center"/>
          </w:tcPr>
          <w:p w:rsidR="00055A80" w:rsidRPr="00D41AB3" w:rsidRDefault="00055A80" w:rsidP="00055A80">
            <w:pPr>
              <w:pStyle w:val="S"/>
              <w:ind w:firstLine="0"/>
              <w:jc w:val="center"/>
              <w:rPr>
                <w:b/>
                <w:color w:val="000000"/>
                <w:sz w:val="24"/>
              </w:rPr>
            </w:pPr>
          </w:p>
          <w:p w:rsidR="00055A80" w:rsidRPr="00A033BC" w:rsidRDefault="00055A80" w:rsidP="00055A80">
            <w:pPr>
              <w:pStyle w:val="S"/>
              <w:ind w:firstLine="0"/>
              <w:jc w:val="center"/>
              <w:rPr>
                <w:b/>
                <w:color w:val="000000"/>
                <w:sz w:val="24"/>
              </w:rPr>
            </w:pPr>
            <w:r w:rsidRPr="00A033BC">
              <w:rPr>
                <w:b/>
                <w:color w:val="000000"/>
                <w:sz w:val="24"/>
              </w:rPr>
              <w:t>№ п./п.</w:t>
            </w:r>
          </w:p>
        </w:tc>
        <w:tc>
          <w:tcPr>
            <w:tcW w:w="3827" w:type="dxa"/>
            <w:vAlign w:val="center"/>
          </w:tcPr>
          <w:p w:rsidR="00055A80" w:rsidRPr="00A033BC" w:rsidRDefault="00055A80" w:rsidP="00055A80">
            <w:pPr>
              <w:pStyle w:val="S"/>
              <w:ind w:firstLine="0"/>
              <w:jc w:val="center"/>
              <w:rPr>
                <w:b/>
                <w:color w:val="000000"/>
                <w:sz w:val="24"/>
              </w:rPr>
            </w:pPr>
            <w:r w:rsidRPr="00A033BC">
              <w:rPr>
                <w:b/>
                <w:color w:val="000000"/>
                <w:sz w:val="24"/>
              </w:rPr>
              <w:t>Наименование</w:t>
            </w:r>
          </w:p>
        </w:tc>
        <w:tc>
          <w:tcPr>
            <w:tcW w:w="1984" w:type="dxa"/>
            <w:vAlign w:val="center"/>
          </w:tcPr>
          <w:p w:rsidR="00055A80" w:rsidRPr="00A033BC" w:rsidRDefault="00055A80" w:rsidP="00055A80">
            <w:pPr>
              <w:pStyle w:val="S"/>
              <w:ind w:firstLine="0"/>
              <w:jc w:val="center"/>
              <w:rPr>
                <w:b/>
                <w:color w:val="000000"/>
                <w:sz w:val="24"/>
              </w:rPr>
            </w:pPr>
            <w:r w:rsidRPr="00A033BC">
              <w:rPr>
                <w:b/>
                <w:color w:val="000000"/>
                <w:sz w:val="24"/>
              </w:rPr>
              <w:t xml:space="preserve">Существующее </w:t>
            </w:r>
          </w:p>
          <w:p w:rsidR="00055A80" w:rsidRPr="00A033BC" w:rsidRDefault="00055A80" w:rsidP="00055A80">
            <w:pPr>
              <w:pStyle w:val="S"/>
              <w:ind w:firstLine="0"/>
              <w:jc w:val="center"/>
              <w:rPr>
                <w:b/>
                <w:color w:val="000000"/>
                <w:sz w:val="24"/>
              </w:rPr>
            </w:pPr>
            <w:r w:rsidRPr="00A033BC">
              <w:rPr>
                <w:b/>
                <w:color w:val="000000"/>
                <w:sz w:val="24"/>
              </w:rPr>
              <w:t>положение</w:t>
            </w:r>
            <w:r w:rsidRPr="00A033BC">
              <w:rPr>
                <w:b/>
                <w:color w:val="000000"/>
                <w:sz w:val="24"/>
                <w:vertAlign w:val="superscript"/>
              </w:rPr>
              <w:t>*</w:t>
            </w:r>
          </w:p>
        </w:tc>
        <w:tc>
          <w:tcPr>
            <w:tcW w:w="2235" w:type="dxa"/>
            <w:vAlign w:val="center"/>
          </w:tcPr>
          <w:p w:rsidR="00055A80" w:rsidRPr="00A033BC" w:rsidRDefault="00055A80" w:rsidP="00055A80">
            <w:pPr>
              <w:pStyle w:val="S"/>
              <w:ind w:firstLine="0"/>
              <w:jc w:val="center"/>
              <w:rPr>
                <w:b/>
                <w:color w:val="000000"/>
                <w:sz w:val="24"/>
              </w:rPr>
            </w:pPr>
            <w:r w:rsidRPr="00A033BC">
              <w:rPr>
                <w:b/>
                <w:color w:val="000000"/>
                <w:sz w:val="24"/>
              </w:rPr>
              <w:t>Перспективное положение</w:t>
            </w:r>
          </w:p>
        </w:tc>
      </w:tr>
      <w:tr w:rsidR="00055A80" w:rsidRPr="00A033BC" w:rsidTr="00055A80">
        <w:trPr>
          <w:trHeight w:val="305"/>
          <w:tblHeader/>
          <w:jc w:val="center"/>
        </w:trPr>
        <w:tc>
          <w:tcPr>
            <w:tcW w:w="851" w:type="dxa"/>
            <w:vAlign w:val="center"/>
          </w:tcPr>
          <w:p w:rsidR="00055A80" w:rsidRPr="00A033BC" w:rsidRDefault="00055A80" w:rsidP="00055A80">
            <w:pPr>
              <w:pStyle w:val="S"/>
              <w:ind w:firstLine="0"/>
              <w:jc w:val="center"/>
              <w:rPr>
                <w:b/>
                <w:color w:val="000000"/>
                <w:sz w:val="24"/>
              </w:rPr>
            </w:pPr>
            <w:r w:rsidRPr="00A033BC">
              <w:rPr>
                <w:b/>
                <w:color w:val="000000"/>
                <w:sz w:val="24"/>
              </w:rPr>
              <w:t>1</w:t>
            </w:r>
          </w:p>
        </w:tc>
        <w:tc>
          <w:tcPr>
            <w:tcW w:w="3827" w:type="dxa"/>
            <w:vAlign w:val="center"/>
          </w:tcPr>
          <w:p w:rsidR="00055A80" w:rsidRPr="00A033BC" w:rsidRDefault="00055A80" w:rsidP="00055A80">
            <w:pPr>
              <w:pStyle w:val="S"/>
              <w:ind w:firstLine="0"/>
              <w:jc w:val="center"/>
              <w:rPr>
                <w:b/>
                <w:color w:val="000000"/>
                <w:sz w:val="24"/>
              </w:rPr>
            </w:pPr>
            <w:r w:rsidRPr="00A033BC">
              <w:rPr>
                <w:b/>
                <w:color w:val="000000"/>
                <w:sz w:val="24"/>
              </w:rPr>
              <w:t>2</w:t>
            </w:r>
          </w:p>
        </w:tc>
        <w:tc>
          <w:tcPr>
            <w:tcW w:w="1984" w:type="dxa"/>
            <w:vAlign w:val="center"/>
          </w:tcPr>
          <w:p w:rsidR="00055A80" w:rsidRPr="00A033BC" w:rsidRDefault="00055A80" w:rsidP="00055A80">
            <w:pPr>
              <w:pStyle w:val="S"/>
              <w:ind w:firstLine="0"/>
              <w:jc w:val="center"/>
              <w:rPr>
                <w:b/>
                <w:color w:val="000000"/>
                <w:sz w:val="24"/>
              </w:rPr>
            </w:pPr>
            <w:r w:rsidRPr="00A033BC">
              <w:rPr>
                <w:b/>
                <w:color w:val="000000"/>
                <w:sz w:val="24"/>
              </w:rPr>
              <w:t>3</w:t>
            </w:r>
          </w:p>
        </w:tc>
        <w:tc>
          <w:tcPr>
            <w:tcW w:w="2235" w:type="dxa"/>
            <w:vAlign w:val="center"/>
          </w:tcPr>
          <w:p w:rsidR="00055A80" w:rsidRPr="00A033BC" w:rsidRDefault="00055A80" w:rsidP="00055A80">
            <w:pPr>
              <w:pStyle w:val="S"/>
              <w:ind w:firstLine="0"/>
              <w:jc w:val="center"/>
              <w:rPr>
                <w:b/>
                <w:color w:val="000000"/>
                <w:sz w:val="24"/>
              </w:rPr>
            </w:pPr>
            <w:r w:rsidRPr="00A033BC">
              <w:rPr>
                <w:b/>
                <w:color w:val="000000"/>
                <w:sz w:val="24"/>
              </w:rPr>
              <w:t>4</w:t>
            </w:r>
          </w:p>
        </w:tc>
      </w:tr>
      <w:tr w:rsidR="00055A80" w:rsidRPr="00A033BC" w:rsidTr="00055A80">
        <w:trPr>
          <w:trHeight w:val="401"/>
          <w:jc w:val="center"/>
        </w:trPr>
        <w:tc>
          <w:tcPr>
            <w:tcW w:w="851" w:type="dxa"/>
            <w:vAlign w:val="center"/>
          </w:tcPr>
          <w:p w:rsidR="00055A80" w:rsidRPr="00A033BC" w:rsidRDefault="00055A80" w:rsidP="00055A80">
            <w:pPr>
              <w:spacing w:after="0" w:line="240" w:lineRule="auto"/>
              <w:jc w:val="center"/>
              <w:rPr>
                <w:rFonts w:ascii="Times New Roman" w:hAnsi="Times New Roman"/>
                <w:sz w:val="24"/>
                <w:szCs w:val="24"/>
              </w:rPr>
            </w:pPr>
            <w:r w:rsidRPr="00A033BC">
              <w:rPr>
                <w:rFonts w:ascii="Times New Roman" w:hAnsi="Times New Roman"/>
                <w:sz w:val="24"/>
                <w:szCs w:val="24"/>
              </w:rPr>
              <w:t>1</w:t>
            </w:r>
          </w:p>
        </w:tc>
        <w:tc>
          <w:tcPr>
            <w:tcW w:w="3827" w:type="dxa"/>
            <w:vAlign w:val="center"/>
          </w:tcPr>
          <w:p w:rsidR="00055A80" w:rsidRPr="00A033BC" w:rsidRDefault="00055A80" w:rsidP="00055A80">
            <w:pPr>
              <w:spacing w:after="0" w:line="240" w:lineRule="auto"/>
              <w:jc w:val="center"/>
              <w:rPr>
                <w:rFonts w:ascii="Times New Roman" w:hAnsi="Times New Roman"/>
                <w:sz w:val="24"/>
                <w:szCs w:val="24"/>
              </w:rPr>
            </w:pPr>
            <w:r w:rsidRPr="00A033BC">
              <w:rPr>
                <w:rFonts w:ascii="Times New Roman" w:hAnsi="Times New Roman"/>
                <w:sz w:val="24"/>
                <w:szCs w:val="24"/>
              </w:rPr>
              <w:t>Объем потребления тепловой энергии,  Гкал/ч</w:t>
            </w:r>
          </w:p>
        </w:tc>
        <w:tc>
          <w:tcPr>
            <w:tcW w:w="1984" w:type="dxa"/>
            <w:vAlign w:val="center"/>
          </w:tcPr>
          <w:p w:rsidR="00055A80" w:rsidRPr="003D1DB8" w:rsidRDefault="00055A80" w:rsidP="00055A80">
            <w:pPr>
              <w:pStyle w:val="S"/>
              <w:ind w:firstLine="0"/>
              <w:jc w:val="center"/>
              <w:rPr>
                <w:sz w:val="24"/>
              </w:rPr>
            </w:pPr>
            <w:r w:rsidRPr="003D1DB8">
              <w:rPr>
                <w:sz w:val="24"/>
              </w:rPr>
              <w:t>8,</w:t>
            </w:r>
            <w:r>
              <w:rPr>
                <w:sz w:val="24"/>
              </w:rPr>
              <w:t>97</w:t>
            </w:r>
          </w:p>
        </w:tc>
        <w:tc>
          <w:tcPr>
            <w:tcW w:w="2235" w:type="dxa"/>
            <w:vAlign w:val="center"/>
          </w:tcPr>
          <w:p w:rsidR="00055A80" w:rsidRPr="003D1DB8" w:rsidRDefault="00055A80" w:rsidP="00055A80">
            <w:pPr>
              <w:pStyle w:val="S"/>
              <w:ind w:firstLine="0"/>
              <w:jc w:val="center"/>
              <w:rPr>
                <w:color w:val="000000"/>
                <w:sz w:val="24"/>
              </w:rPr>
            </w:pPr>
            <w:r w:rsidRPr="003D1DB8">
              <w:rPr>
                <w:color w:val="000000"/>
                <w:sz w:val="24"/>
              </w:rPr>
              <w:t>8,</w:t>
            </w:r>
            <w:r>
              <w:rPr>
                <w:color w:val="000000"/>
                <w:sz w:val="24"/>
              </w:rPr>
              <w:t>97</w:t>
            </w:r>
          </w:p>
        </w:tc>
      </w:tr>
    </w:tbl>
    <w:p w:rsidR="00055A80" w:rsidRPr="00D41AB3" w:rsidRDefault="00055A80" w:rsidP="00055A80">
      <w:pPr>
        <w:pStyle w:val="S"/>
        <w:rPr>
          <w:color w:val="000000"/>
        </w:rPr>
      </w:pPr>
    </w:p>
    <w:p w:rsidR="00055A80" w:rsidRPr="00D41AB3" w:rsidRDefault="00055A80" w:rsidP="00055A80">
      <w:pPr>
        <w:spacing w:after="120" w:line="240" w:lineRule="auto"/>
        <w:ind w:firstLine="709"/>
        <w:jc w:val="both"/>
        <w:rPr>
          <w:rFonts w:ascii="Times New Roman" w:hAnsi="Times New Roman"/>
          <w:i/>
          <w:color w:val="000000"/>
          <w:sz w:val="28"/>
          <w:szCs w:val="28"/>
        </w:rPr>
      </w:pPr>
      <w:r w:rsidRPr="00D41AB3">
        <w:rPr>
          <w:rFonts w:ascii="Times New Roman" w:hAnsi="Times New Roman"/>
          <w:i/>
          <w:color w:val="000000"/>
          <w:sz w:val="28"/>
          <w:szCs w:val="28"/>
        </w:rPr>
        <w:lastRenderedPageBreak/>
        <w:t>в)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055A80" w:rsidRPr="00D41AB3" w:rsidRDefault="00055A80" w:rsidP="00055A80">
      <w:pPr>
        <w:pStyle w:val="S"/>
        <w:rPr>
          <w:color w:val="000000"/>
          <w:szCs w:val="20"/>
        </w:rPr>
      </w:pPr>
      <w:r w:rsidRPr="00D41AB3">
        <w:t xml:space="preserve">На территории </w:t>
      </w:r>
      <w:r>
        <w:t>р.п. Чик</w:t>
      </w:r>
      <w:r w:rsidRPr="00D41AB3">
        <w:t xml:space="preserve">  нет источников теплоснабжения, расположенных в производственных зонах, данный подраздел не разрабатывался.</w:t>
      </w:r>
    </w:p>
    <w:p w:rsidR="00055A80" w:rsidRPr="00D41AB3" w:rsidRDefault="00055A80" w:rsidP="00055A80">
      <w:pPr>
        <w:pStyle w:val="a7"/>
      </w:pPr>
    </w:p>
    <w:p w:rsidR="00055A80" w:rsidRPr="00890356" w:rsidRDefault="00055A80" w:rsidP="0024520C">
      <w:pPr>
        <w:pStyle w:val="2ff1"/>
        <w:numPr>
          <w:ilvl w:val="1"/>
          <w:numId w:val="11"/>
        </w:numPr>
        <w:ind w:left="716"/>
        <w:rPr>
          <w:color w:val="000000"/>
        </w:rPr>
      </w:pPr>
      <w:r w:rsidRPr="00890356">
        <w:rPr>
          <w:color w:val="000000"/>
        </w:rPr>
        <w:t xml:space="preserve"> </w:t>
      </w:r>
      <w:bookmarkStart w:id="7" w:name="_Toc385599164"/>
      <w:bookmarkStart w:id="8" w:name="_Toc407280623"/>
      <w:r w:rsidRPr="00890356">
        <w:rPr>
          <w:color w:val="000000"/>
        </w:rPr>
        <w:t>Перспективные балансы тепловой мощности и тепловой нагрузки в перспективных зонах действия источников тепловой энергии</w:t>
      </w:r>
      <w:bookmarkEnd w:id="7"/>
      <w:bookmarkEnd w:id="8"/>
    </w:p>
    <w:p w:rsidR="00055A80" w:rsidRPr="00D41AB3" w:rsidRDefault="00055A80" w:rsidP="00055A80">
      <w:pPr>
        <w:pStyle w:val="a7"/>
        <w:spacing w:after="0"/>
      </w:pPr>
    </w:p>
    <w:p w:rsidR="00055A80" w:rsidRPr="00D41AB3" w:rsidRDefault="00055A80" w:rsidP="00055A80">
      <w:pPr>
        <w:spacing w:after="120" w:line="240" w:lineRule="auto"/>
        <w:ind w:firstLine="709"/>
        <w:jc w:val="both"/>
        <w:rPr>
          <w:rFonts w:ascii="Times New Roman" w:hAnsi="Times New Roman"/>
          <w:i/>
          <w:color w:val="000000"/>
          <w:sz w:val="28"/>
          <w:szCs w:val="24"/>
        </w:rPr>
      </w:pPr>
      <w:r w:rsidRPr="00D41AB3">
        <w:rPr>
          <w:rFonts w:ascii="Times New Roman" w:hAnsi="Times New Roman"/>
          <w:i/>
          <w:color w:val="000000"/>
          <w:sz w:val="28"/>
          <w:szCs w:val="24"/>
        </w:rPr>
        <w:t xml:space="preserve">а) </w:t>
      </w:r>
      <w:r w:rsidRPr="00D41AB3">
        <w:rPr>
          <w:rFonts w:ascii="Times New Roman" w:hAnsi="Times New Roman"/>
          <w:i/>
          <w:sz w:val="28"/>
          <w:szCs w:val="28"/>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055A80" w:rsidRPr="00D41AB3" w:rsidRDefault="00055A80" w:rsidP="00055A80">
      <w:pPr>
        <w:spacing w:after="0" w:line="240" w:lineRule="auto"/>
        <w:ind w:firstLine="709"/>
        <w:jc w:val="both"/>
        <w:rPr>
          <w:rFonts w:ascii="Times New Roman" w:hAnsi="Times New Roman"/>
          <w:color w:val="000000"/>
          <w:sz w:val="28"/>
          <w:szCs w:val="24"/>
        </w:rPr>
      </w:pPr>
      <w:r w:rsidRPr="00D41AB3">
        <w:rPr>
          <w:rFonts w:ascii="Times New Roman" w:hAnsi="Times New Roman"/>
          <w:color w:val="000000"/>
          <w:sz w:val="28"/>
          <w:szCs w:val="24"/>
        </w:rPr>
        <w:t xml:space="preserve">Радиус действия эффективного теплоснабжения -  максимальное расстояние от теплопотребителя до ближайшего источника тепловой энергии в системе теплоснабжения, при  превышении которого подключение потребителя к данной системе теплоснабжения нецелесообразно по причине увеличения совокупности расходов в системе теплоснабжения.  </w:t>
      </w:r>
    </w:p>
    <w:p w:rsidR="00055A80" w:rsidRPr="00D41AB3" w:rsidRDefault="00055A80" w:rsidP="00055A80">
      <w:pPr>
        <w:spacing w:after="0" w:line="240" w:lineRule="auto"/>
        <w:ind w:firstLine="709"/>
        <w:jc w:val="both"/>
        <w:rPr>
          <w:rFonts w:ascii="Times New Roman" w:hAnsi="Times New Roman"/>
          <w:color w:val="000000"/>
          <w:sz w:val="28"/>
          <w:szCs w:val="24"/>
        </w:rPr>
      </w:pPr>
      <w:r w:rsidRPr="00D41AB3">
        <w:rPr>
          <w:rFonts w:ascii="Times New Roman" w:hAnsi="Times New Roman"/>
          <w:color w:val="000000"/>
          <w:sz w:val="28"/>
          <w:szCs w:val="24"/>
        </w:rPr>
        <w:t>Момент тепловой нагрузки относительно источника теплоснабжения Z</w:t>
      </w:r>
      <w:r w:rsidRPr="00D41AB3">
        <w:rPr>
          <w:rFonts w:ascii="Times New Roman" w:hAnsi="Times New Roman"/>
          <w:color w:val="000000"/>
          <w:sz w:val="28"/>
          <w:szCs w:val="24"/>
          <w:vertAlign w:val="subscript"/>
        </w:rPr>
        <w:t>Т</w:t>
      </w:r>
      <w:r w:rsidRPr="00D41AB3">
        <w:rPr>
          <w:rFonts w:ascii="Times New Roman" w:hAnsi="Times New Roman"/>
          <w:color w:val="000000"/>
          <w:sz w:val="28"/>
          <w:szCs w:val="24"/>
        </w:rPr>
        <w:t>, (Гкал*м/ч):</w:t>
      </w:r>
    </w:p>
    <w:p w:rsidR="00055A80" w:rsidRPr="00D41AB3" w:rsidRDefault="00055A80" w:rsidP="00055A80">
      <w:pPr>
        <w:spacing w:after="0" w:line="240" w:lineRule="auto"/>
        <w:ind w:firstLine="709"/>
        <w:jc w:val="both"/>
        <w:rPr>
          <w:rFonts w:ascii="Times New Roman" w:hAnsi="Times New Roman"/>
          <w:color w:val="000000"/>
          <w:sz w:val="28"/>
          <w:szCs w:val="24"/>
        </w:rPr>
      </w:pPr>
    </w:p>
    <w:p w:rsidR="00055A80" w:rsidRPr="00D41AB3" w:rsidRDefault="00055A80" w:rsidP="00055A80">
      <w:pPr>
        <w:spacing w:after="0" w:line="240" w:lineRule="auto"/>
        <w:ind w:firstLine="709"/>
        <w:jc w:val="right"/>
        <w:rPr>
          <w:rFonts w:ascii="Times New Roman" w:hAnsi="Times New Roman"/>
          <w:color w:val="000000"/>
          <w:sz w:val="28"/>
          <w:szCs w:val="24"/>
        </w:rPr>
      </w:pPr>
      <w:r w:rsidRPr="00D41AB3">
        <w:rPr>
          <w:rFonts w:ascii="Times New Roman" w:hAnsi="Times New Roman"/>
          <w:color w:val="000000"/>
          <w:sz w:val="28"/>
          <w:szCs w:val="24"/>
        </w:rPr>
        <w:t>Z</w:t>
      </w:r>
      <w:r w:rsidRPr="00D41AB3">
        <w:rPr>
          <w:rFonts w:ascii="Times New Roman" w:hAnsi="Times New Roman"/>
          <w:color w:val="000000"/>
          <w:sz w:val="28"/>
          <w:szCs w:val="24"/>
          <w:vertAlign w:val="subscript"/>
        </w:rPr>
        <w:t>Т</w:t>
      </w:r>
      <w:r w:rsidRPr="00D41AB3">
        <w:rPr>
          <w:rFonts w:ascii="Times New Roman" w:hAnsi="Times New Roman"/>
          <w:color w:val="000000"/>
          <w:sz w:val="28"/>
          <w:szCs w:val="24"/>
        </w:rPr>
        <w:t>=∑Z</w:t>
      </w:r>
      <w:r w:rsidRPr="00D41AB3">
        <w:rPr>
          <w:rFonts w:ascii="Times New Roman" w:hAnsi="Times New Roman"/>
          <w:color w:val="000000"/>
          <w:sz w:val="28"/>
          <w:szCs w:val="24"/>
          <w:vertAlign w:val="subscript"/>
        </w:rPr>
        <w:t>i</w:t>
      </w:r>
      <w:r w:rsidRPr="00D41AB3">
        <w:rPr>
          <w:rFonts w:ascii="Times New Roman" w:hAnsi="Times New Roman"/>
          <w:color w:val="000000"/>
          <w:sz w:val="28"/>
          <w:szCs w:val="24"/>
        </w:rPr>
        <w:t>=∑(Q</w:t>
      </w:r>
      <w:r w:rsidRPr="00D41AB3">
        <w:rPr>
          <w:rFonts w:ascii="Times New Roman" w:hAnsi="Times New Roman"/>
          <w:color w:val="000000"/>
          <w:sz w:val="28"/>
          <w:szCs w:val="24"/>
          <w:vertAlign w:val="subscript"/>
        </w:rPr>
        <w:t>pi</w:t>
      </w:r>
      <w:r w:rsidRPr="00D41AB3">
        <w:rPr>
          <w:rFonts w:ascii="Times New Roman" w:hAnsi="Times New Roman"/>
          <w:color w:val="000000"/>
          <w:sz w:val="28"/>
          <w:szCs w:val="24"/>
        </w:rPr>
        <w:t>×L</w:t>
      </w:r>
      <w:r w:rsidRPr="00D41AB3">
        <w:rPr>
          <w:rFonts w:ascii="Times New Roman" w:hAnsi="Times New Roman"/>
          <w:color w:val="000000"/>
          <w:sz w:val="28"/>
          <w:szCs w:val="24"/>
          <w:vertAlign w:val="subscript"/>
        </w:rPr>
        <w:t>i</w:t>
      </w:r>
      <w:r w:rsidRPr="00D41AB3">
        <w:rPr>
          <w:rFonts w:ascii="Times New Roman" w:hAnsi="Times New Roman"/>
          <w:color w:val="000000"/>
          <w:sz w:val="28"/>
          <w:szCs w:val="24"/>
        </w:rPr>
        <w:t xml:space="preserve"> )                                                 (1.2-1)</w:t>
      </w:r>
    </w:p>
    <w:p w:rsidR="00055A80" w:rsidRPr="00D41AB3" w:rsidRDefault="00055A80" w:rsidP="00055A80">
      <w:pPr>
        <w:spacing w:after="0" w:line="240" w:lineRule="auto"/>
        <w:ind w:firstLine="709"/>
        <w:jc w:val="both"/>
        <w:rPr>
          <w:rFonts w:ascii="Times New Roman" w:hAnsi="Times New Roman"/>
          <w:color w:val="000000"/>
          <w:sz w:val="28"/>
          <w:szCs w:val="24"/>
        </w:rPr>
      </w:pPr>
    </w:p>
    <w:p w:rsidR="00055A80" w:rsidRPr="00D41AB3" w:rsidRDefault="00055A80" w:rsidP="00055A80">
      <w:pPr>
        <w:spacing w:after="0" w:line="240" w:lineRule="auto"/>
        <w:ind w:firstLine="709"/>
        <w:jc w:val="both"/>
        <w:rPr>
          <w:rFonts w:ascii="Times New Roman" w:hAnsi="Times New Roman"/>
          <w:color w:val="000000"/>
          <w:sz w:val="28"/>
          <w:szCs w:val="24"/>
        </w:rPr>
      </w:pPr>
      <w:r w:rsidRPr="00D41AB3">
        <w:rPr>
          <w:rFonts w:ascii="Times New Roman" w:hAnsi="Times New Roman"/>
          <w:color w:val="000000"/>
          <w:sz w:val="28"/>
          <w:szCs w:val="24"/>
        </w:rPr>
        <w:t>где, L</w:t>
      </w:r>
      <w:r w:rsidRPr="00D41AB3">
        <w:rPr>
          <w:rFonts w:ascii="Times New Roman" w:hAnsi="Times New Roman"/>
          <w:color w:val="000000"/>
          <w:sz w:val="28"/>
          <w:szCs w:val="24"/>
          <w:vertAlign w:val="subscript"/>
        </w:rPr>
        <w:t>i</w:t>
      </w:r>
      <w:r w:rsidRPr="00D41AB3">
        <w:rPr>
          <w:rFonts w:ascii="Times New Roman" w:hAnsi="Times New Roman"/>
          <w:color w:val="000000"/>
          <w:sz w:val="28"/>
          <w:szCs w:val="24"/>
        </w:rPr>
        <w:t>– длина вектора, в направлении от источника теплоснабжения до потребителя, м.</w:t>
      </w:r>
    </w:p>
    <w:p w:rsidR="00055A80" w:rsidRPr="00D41AB3" w:rsidRDefault="00055A80" w:rsidP="00055A80">
      <w:pPr>
        <w:spacing w:after="0" w:line="240" w:lineRule="auto"/>
        <w:ind w:firstLine="709"/>
        <w:jc w:val="both"/>
        <w:rPr>
          <w:rFonts w:ascii="Times New Roman" w:hAnsi="Times New Roman"/>
          <w:color w:val="000000"/>
          <w:sz w:val="28"/>
          <w:szCs w:val="24"/>
        </w:rPr>
      </w:pPr>
      <w:r w:rsidRPr="00D41AB3">
        <w:rPr>
          <w:rFonts w:ascii="Times New Roman" w:hAnsi="Times New Roman"/>
          <w:color w:val="000000"/>
          <w:sz w:val="28"/>
          <w:szCs w:val="24"/>
        </w:rPr>
        <w:t>Q</w:t>
      </w:r>
      <w:r w:rsidRPr="00D41AB3">
        <w:rPr>
          <w:rFonts w:ascii="Times New Roman" w:hAnsi="Times New Roman"/>
          <w:color w:val="000000"/>
          <w:sz w:val="28"/>
          <w:szCs w:val="24"/>
          <w:vertAlign w:val="subscript"/>
        </w:rPr>
        <w:t>pi</w:t>
      </w:r>
      <w:r w:rsidRPr="00D41AB3">
        <w:rPr>
          <w:rFonts w:ascii="Times New Roman" w:hAnsi="Times New Roman"/>
          <w:color w:val="000000"/>
          <w:sz w:val="28"/>
          <w:szCs w:val="24"/>
        </w:rPr>
        <w:t xml:space="preserve"> – тепловая нагрузка потребителя, Гкал/час.</w:t>
      </w:r>
    </w:p>
    <w:p w:rsidR="00055A80" w:rsidRPr="00D41AB3" w:rsidRDefault="00055A80" w:rsidP="00055A80">
      <w:pPr>
        <w:spacing w:after="0" w:line="240" w:lineRule="auto"/>
        <w:ind w:firstLine="709"/>
        <w:jc w:val="both"/>
        <w:rPr>
          <w:rFonts w:ascii="Times New Roman" w:hAnsi="Times New Roman"/>
          <w:color w:val="000000"/>
          <w:sz w:val="28"/>
          <w:szCs w:val="24"/>
        </w:rPr>
      </w:pPr>
    </w:p>
    <w:p w:rsidR="00055A80" w:rsidRPr="00D41AB3" w:rsidRDefault="00055A80" w:rsidP="00055A80">
      <w:pPr>
        <w:spacing w:after="0" w:line="240" w:lineRule="auto"/>
        <w:ind w:firstLine="709"/>
        <w:jc w:val="both"/>
        <w:rPr>
          <w:rFonts w:ascii="Times New Roman" w:hAnsi="Times New Roman"/>
          <w:color w:val="000000"/>
          <w:sz w:val="28"/>
          <w:szCs w:val="24"/>
        </w:rPr>
      </w:pPr>
      <w:r w:rsidRPr="00D41AB3">
        <w:rPr>
          <w:rFonts w:ascii="Times New Roman" w:hAnsi="Times New Roman"/>
          <w:color w:val="000000"/>
          <w:sz w:val="28"/>
          <w:szCs w:val="24"/>
        </w:rPr>
        <w:t>Средний радиус теплоснабжения R</w:t>
      </w:r>
      <w:r w:rsidRPr="00D41AB3">
        <w:rPr>
          <w:rFonts w:ascii="Times New Roman" w:hAnsi="Times New Roman"/>
          <w:color w:val="000000"/>
          <w:sz w:val="28"/>
          <w:szCs w:val="24"/>
          <w:vertAlign w:val="subscript"/>
        </w:rPr>
        <w:t>ср</w:t>
      </w:r>
      <w:r w:rsidRPr="00D41AB3">
        <w:rPr>
          <w:rFonts w:ascii="Times New Roman" w:hAnsi="Times New Roman"/>
          <w:color w:val="000000"/>
          <w:sz w:val="28"/>
          <w:szCs w:val="24"/>
        </w:rPr>
        <w:t>, м.:</w:t>
      </w:r>
    </w:p>
    <w:p w:rsidR="00055A80" w:rsidRPr="00D41AB3" w:rsidRDefault="00055A80" w:rsidP="00055A80">
      <w:pPr>
        <w:spacing w:after="0" w:line="240" w:lineRule="auto"/>
        <w:ind w:firstLine="709"/>
        <w:jc w:val="both"/>
        <w:rPr>
          <w:rFonts w:ascii="Times New Roman" w:hAnsi="Times New Roman"/>
          <w:color w:val="000000"/>
          <w:sz w:val="28"/>
          <w:szCs w:val="24"/>
        </w:rPr>
      </w:pPr>
    </w:p>
    <w:p w:rsidR="00055A80" w:rsidRPr="00D41AB3" w:rsidRDefault="00055A80" w:rsidP="00055A80">
      <w:pPr>
        <w:spacing w:after="0" w:line="240" w:lineRule="auto"/>
        <w:ind w:firstLine="709"/>
        <w:jc w:val="right"/>
        <w:rPr>
          <w:rFonts w:ascii="Times New Roman" w:hAnsi="Times New Roman"/>
          <w:color w:val="000000"/>
          <w:sz w:val="28"/>
          <w:szCs w:val="24"/>
        </w:rPr>
      </w:pPr>
      <w:r w:rsidRPr="00D41AB3">
        <w:rPr>
          <w:rFonts w:ascii="Times New Roman" w:hAnsi="Times New Roman"/>
          <w:color w:val="000000"/>
          <w:sz w:val="28"/>
          <w:szCs w:val="24"/>
        </w:rPr>
        <w:t>R</w:t>
      </w:r>
      <w:r w:rsidRPr="00D41AB3">
        <w:rPr>
          <w:rFonts w:ascii="Times New Roman" w:hAnsi="Times New Roman"/>
          <w:color w:val="000000"/>
          <w:sz w:val="28"/>
          <w:szCs w:val="24"/>
          <w:vertAlign w:val="subscript"/>
        </w:rPr>
        <w:t>ср</w:t>
      </w:r>
      <w:r w:rsidRPr="00D41AB3">
        <w:rPr>
          <w:rFonts w:ascii="Times New Roman" w:hAnsi="Times New Roman"/>
          <w:color w:val="000000"/>
          <w:sz w:val="28"/>
          <w:szCs w:val="24"/>
        </w:rPr>
        <w:t>=Z</w:t>
      </w:r>
      <w:r w:rsidRPr="00D41AB3">
        <w:rPr>
          <w:rFonts w:ascii="Times New Roman" w:hAnsi="Times New Roman"/>
          <w:color w:val="000000"/>
          <w:sz w:val="28"/>
          <w:szCs w:val="24"/>
          <w:vertAlign w:val="subscript"/>
        </w:rPr>
        <w:t>Т</w:t>
      </w:r>
      <w:r w:rsidRPr="00D41AB3">
        <w:rPr>
          <w:rFonts w:ascii="Times New Roman" w:hAnsi="Times New Roman"/>
          <w:color w:val="000000"/>
          <w:sz w:val="28"/>
          <w:szCs w:val="24"/>
        </w:rPr>
        <w:t>/Q</w:t>
      </w:r>
      <w:r w:rsidRPr="00D41AB3">
        <w:rPr>
          <w:rFonts w:ascii="Times New Roman" w:hAnsi="Times New Roman"/>
          <w:color w:val="000000"/>
          <w:sz w:val="28"/>
          <w:szCs w:val="24"/>
          <w:vertAlign w:val="subscript"/>
        </w:rPr>
        <w:t>р</w:t>
      </w:r>
      <w:r w:rsidRPr="00D41AB3">
        <w:rPr>
          <w:rFonts w:ascii="Times New Roman" w:hAnsi="Times New Roman"/>
          <w:color w:val="000000"/>
          <w:sz w:val="28"/>
          <w:szCs w:val="24"/>
        </w:rPr>
        <w:t>.</w:t>
      </w:r>
      <w:r w:rsidRPr="00D41AB3">
        <w:rPr>
          <w:rFonts w:ascii="Times New Roman" w:hAnsi="Times New Roman"/>
          <w:color w:val="000000"/>
          <w:sz w:val="28"/>
          <w:szCs w:val="24"/>
          <w:vertAlign w:val="subscript"/>
        </w:rPr>
        <w:t>сумм</w:t>
      </w:r>
      <w:r w:rsidRPr="00D41AB3">
        <w:rPr>
          <w:rFonts w:ascii="Times New Roman" w:hAnsi="Times New Roman"/>
          <w:color w:val="000000"/>
          <w:sz w:val="28"/>
          <w:szCs w:val="24"/>
        </w:rPr>
        <w:t xml:space="preserve">                                                     (1.2-2)</w:t>
      </w:r>
    </w:p>
    <w:p w:rsidR="00055A80" w:rsidRPr="00D41AB3" w:rsidRDefault="00055A80" w:rsidP="00055A80">
      <w:pPr>
        <w:spacing w:after="0" w:line="240" w:lineRule="auto"/>
        <w:ind w:firstLine="709"/>
        <w:jc w:val="both"/>
        <w:rPr>
          <w:rFonts w:ascii="Times New Roman" w:hAnsi="Times New Roman"/>
          <w:color w:val="000000"/>
          <w:sz w:val="28"/>
          <w:szCs w:val="24"/>
        </w:rPr>
      </w:pPr>
    </w:p>
    <w:p w:rsidR="00055A80" w:rsidRPr="00D41AB3" w:rsidRDefault="00055A80" w:rsidP="00055A80">
      <w:pPr>
        <w:spacing w:after="120" w:line="240" w:lineRule="auto"/>
        <w:ind w:firstLine="709"/>
        <w:jc w:val="both"/>
        <w:rPr>
          <w:rFonts w:ascii="Times New Roman" w:hAnsi="Times New Roman"/>
          <w:i/>
          <w:sz w:val="28"/>
          <w:szCs w:val="28"/>
        </w:rPr>
      </w:pPr>
      <w:r w:rsidRPr="00D41AB3">
        <w:rPr>
          <w:rFonts w:ascii="Times New Roman" w:hAnsi="Times New Roman"/>
          <w:i/>
          <w:color w:val="000000"/>
          <w:sz w:val="28"/>
          <w:szCs w:val="28"/>
        </w:rPr>
        <w:t xml:space="preserve">б) </w:t>
      </w:r>
      <w:r w:rsidRPr="00D41AB3">
        <w:rPr>
          <w:rFonts w:ascii="Times New Roman" w:hAnsi="Times New Roman"/>
          <w:i/>
          <w:sz w:val="28"/>
          <w:szCs w:val="28"/>
        </w:rPr>
        <w:t>описание существующих и перспективных зон действия систем теплоснабжения и источников тепловой энергии:</w:t>
      </w:r>
    </w:p>
    <w:p w:rsidR="00055A80" w:rsidRPr="00D41AB3" w:rsidRDefault="00055A80" w:rsidP="00055A80">
      <w:pPr>
        <w:pStyle w:val="S"/>
        <w:spacing w:after="120"/>
        <w:rPr>
          <w:color w:val="000000"/>
          <w:szCs w:val="20"/>
        </w:rPr>
      </w:pPr>
      <w:r w:rsidRPr="0080636F">
        <w:t xml:space="preserve">На данный период к системе централизованного теплоснабжения  подключены социально-значимые объекты (школа, </w:t>
      </w:r>
      <w:r>
        <w:t>поликлиника, больница,  Дом культуры, торговый центр</w:t>
      </w:r>
      <w:r w:rsidRPr="0080636F">
        <w:t xml:space="preserve">). Предусматривается </w:t>
      </w:r>
      <w:r>
        <w:t>реконструкция котельной (замена оборудования).</w:t>
      </w:r>
      <w:r w:rsidRPr="0080636F">
        <w:t xml:space="preserve"> </w:t>
      </w:r>
    </w:p>
    <w:p w:rsidR="00055A80" w:rsidRPr="00D41AB3" w:rsidRDefault="00055A80" w:rsidP="00055A80">
      <w:pPr>
        <w:spacing w:after="0" w:line="240" w:lineRule="auto"/>
        <w:jc w:val="both"/>
        <w:rPr>
          <w:rFonts w:ascii="Times New Roman" w:hAnsi="Times New Roman"/>
          <w:b/>
          <w:color w:val="000000"/>
          <w:sz w:val="28"/>
          <w:szCs w:val="28"/>
        </w:rPr>
      </w:pPr>
    </w:p>
    <w:p w:rsidR="00055A80" w:rsidRPr="00D41AB3" w:rsidRDefault="00055A80" w:rsidP="00055A80">
      <w:pPr>
        <w:spacing w:after="120" w:line="240" w:lineRule="auto"/>
        <w:ind w:firstLine="709"/>
        <w:jc w:val="both"/>
        <w:rPr>
          <w:rFonts w:ascii="Times New Roman" w:hAnsi="Times New Roman"/>
          <w:i/>
          <w:sz w:val="28"/>
          <w:szCs w:val="28"/>
        </w:rPr>
      </w:pPr>
      <w:r w:rsidRPr="00D41AB3">
        <w:rPr>
          <w:rFonts w:ascii="Times New Roman" w:hAnsi="Times New Roman"/>
          <w:i/>
          <w:color w:val="000000"/>
          <w:sz w:val="28"/>
          <w:szCs w:val="28"/>
        </w:rPr>
        <w:lastRenderedPageBreak/>
        <w:t>в)</w:t>
      </w:r>
      <w:r w:rsidRPr="00D41AB3">
        <w:rPr>
          <w:rFonts w:ascii="Times New Roman" w:hAnsi="Times New Roman"/>
          <w:i/>
          <w:sz w:val="28"/>
          <w:szCs w:val="28"/>
        </w:rPr>
        <w:t xml:space="preserve"> описание существующих и перспективных зон действия индивидуальных источников тепловой энергии:</w:t>
      </w:r>
    </w:p>
    <w:p w:rsidR="00055A80" w:rsidRPr="00D41AB3" w:rsidRDefault="00055A80" w:rsidP="00055A80">
      <w:pPr>
        <w:spacing w:after="120" w:line="240" w:lineRule="auto"/>
        <w:ind w:firstLine="567"/>
        <w:contextualSpacing/>
        <w:jc w:val="both"/>
        <w:rPr>
          <w:rFonts w:ascii="Times New Roman" w:hAnsi="Times New Roman"/>
          <w:sz w:val="28"/>
          <w:szCs w:val="28"/>
        </w:rPr>
      </w:pPr>
      <w:r w:rsidRPr="00D41AB3">
        <w:rPr>
          <w:rFonts w:ascii="Times New Roman" w:hAnsi="Times New Roman"/>
          <w:sz w:val="28"/>
          <w:szCs w:val="28"/>
        </w:rPr>
        <w:t xml:space="preserve">Отопление индивидуальной застройки на территории </w:t>
      </w:r>
      <w:r>
        <w:rPr>
          <w:rFonts w:ascii="Times New Roman" w:hAnsi="Times New Roman"/>
          <w:sz w:val="28"/>
          <w:szCs w:val="28"/>
        </w:rPr>
        <w:t xml:space="preserve">р.п. Чик </w:t>
      </w:r>
      <w:r w:rsidRPr="00D41AB3">
        <w:rPr>
          <w:rFonts w:ascii="Times New Roman" w:hAnsi="Times New Roman"/>
          <w:sz w:val="28"/>
          <w:szCs w:val="28"/>
        </w:rPr>
        <w:t xml:space="preserve"> осуществляется </w:t>
      </w:r>
      <w:r>
        <w:rPr>
          <w:rFonts w:ascii="Times New Roman" w:hAnsi="Times New Roman"/>
          <w:sz w:val="28"/>
          <w:szCs w:val="28"/>
        </w:rPr>
        <w:t xml:space="preserve">как от централизованной сети, так и </w:t>
      </w:r>
      <w:r w:rsidRPr="00D41AB3">
        <w:rPr>
          <w:rFonts w:ascii="Times New Roman" w:hAnsi="Times New Roman"/>
          <w:sz w:val="28"/>
          <w:szCs w:val="28"/>
        </w:rPr>
        <w:t>от индивидуальных источников тепловой энергии (печи,  камины и т.д.).</w:t>
      </w:r>
    </w:p>
    <w:p w:rsidR="00055A80" w:rsidRPr="00D41AB3" w:rsidRDefault="00055A80" w:rsidP="00055A80">
      <w:pPr>
        <w:spacing w:after="0" w:line="240" w:lineRule="auto"/>
        <w:ind w:firstLine="567"/>
        <w:contextualSpacing/>
        <w:jc w:val="both"/>
        <w:rPr>
          <w:rFonts w:ascii="Times New Roman" w:hAnsi="Times New Roman"/>
          <w:sz w:val="28"/>
          <w:szCs w:val="28"/>
        </w:rPr>
      </w:pPr>
      <w:r w:rsidRPr="00D41AB3">
        <w:rPr>
          <w:rFonts w:ascii="Times New Roman" w:hAnsi="Times New Roman"/>
          <w:sz w:val="28"/>
          <w:szCs w:val="28"/>
        </w:rPr>
        <w:t xml:space="preserve">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При использовании в отоплении водогрейных котлов возможен и автономный подогрев воды для бытовых нужд через теплообменники. </w:t>
      </w:r>
    </w:p>
    <w:p w:rsidR="00055A80" w:rsidRPr="00D41AB3" w:rsidRDefault="00055A80" w:rsidP="00055A80">
      <w:pPr>
        <w:spacing w:after="0" w:line="240" w:lineRule="auto"/>
        <w:ind w:firstLine="709"/>
        <w:jc w:val="both"/>
        <w:rPr>
          <w:rFonts w:ascii="Times New Roman" w:hAnsi="Times New Roman"/>
          <w:b/>
          <w:sz w:val="28"/>
          <w:szCs w:val="28"/>
        </w:rPr>
      </w:pPr>
    </w:p>
    <w:p w:rsidR="00055A80" w:rsidRPr="00830496" w:rsidRDefault="00055A80" w:rsidP="00055A80">
      <w:pPr>
        <w:spacing w:after="120" w:line="240" w:lineRule="auto"/>
        <w:ind w:firstLine="709"/>
        <w:jc w:val="both"/>
        <w:rPr>
          <w:rFonts w:ascii="Times New Roman" w:hAnsi="Times New Roman"/>
          <w:i/>
          <w:sz w:val="28"/>
          <w:szCs w:val="28"/>
        </w:rPr>
      </w:pPr>
      <w:r w:rsidRPr="00D41AB3">
        <w:rPr>
          <w:rFonts w:ascii="Times New Roman" w:hAnsi="Times New Roman"/>
          <w:i/>
          <w:sz w:val="28"/>
        </w:rPr>
        <w:t xml:space="preserve">г) </w:t>
      </w:r>
      <w:r w:rsidRPr="00D41AB3">
        <w:rPr>
          <w:rFonts w:ascii="Times New Roman" w:hAnsi="Times New Roman"/>
          <w:i/>
          <w:sz w:val="28"/>
          <w:szCs w:val="28"/>
        </w:rPr>
        <w:t xml:space="preserve">перспективные балансы тепловой мощности и тепловой нагрузки в перспективных зонах действия </w:t>
      </w:r>
      <w:r w:rsidRPr="00830496">
        <w:rPr>
          <w:rFonts w:ascii="Times New Roman" w:hAnsi="Times New Roman"/>
          <w:i/>
          <w:sz w:val="28"/>
          <w:szCs w:val="28"/>
        </w:rPr>
        <w:t>источников тепловой энергии, в том числе работающих на единую тепловую сеть, на каждом этапе.</w:t>
      </w:r>
    </w:p>
    <w:p w:rsidR="00055A80" w:rsidRPr="00830496" w:rsidRDefault="00055A80" w:rsidP="00055A80">
      <w:pPr>
        <w:pStyle w:val="S"/>
      </w:pPr>
      <w:r w:rsidRPr="00830496">
        <w:t xml:space="preserve">На перспективу подключение новых потребителей возможно, поскольку на котельной имеется запас </w:t>
      </w:r>
      <w:r w:rsidRPr="000C6F5C">
        <w:t>мощности</w:t>
      </w:r>
      <w:r>
        <w:t>.</w:t>
      </w:r>
      <w:r w:rsidRPr="00830496">
        <w:t xml:space="preserve"> </w:t>
      </w:r>
    </w:p>
    <w:p w:rsidR="00055A80" w:rsidRPr="00D41AB3" w:rsidRDefault="00055A80" w:rsidP="00055A80">
      <w:pPr>
        <w:pStyle w:val="S"/>
        <w:rPr>
          <w:i/>
          <w:color w:val="FF0000"/>
          <w:sz w:val="40"/>
          <w:szCs w:val="28"/>
        </w:rPr>
      </w:pPr>
      <w:r w:rsidRPr="00830496">
        <w:t xml:space="preserve">Перспективные балансы тепловой мощности централизованного источника тепла приведены в </w:t>
      </w:r>
      <w:r w:rsidRPr="00830496">
        <w:rPr>
          <w:i/>
        </w:rPr>
        <w:t>таблице 1.2-2.</w:t>
      </w:r>
    </w:p>
    <w:p w:rsidR="00055A80" w:rsidRPr="0052637A" w:rsidRDefault="00055A80" w:rsidP="00055A80">
      <w:pPr>
        <w:spacing w:before="120"/>
        <w:ind w:left="284"/>
        <w:jc w:val="right"/>
        <w:rPr>
          <w:rFonts w:ascii="Times New Roman" w:hAnsi="Times New Roman"/>
          <w:i/>
          <w:color w:val="000000"/>
          <w:sz w:val="28"/>
          <w:szCs w:val="28"/>
        </w:rPr>
      </w:pPr>
      <w:r w:rsidRPr="0052637A">
        <w:rPr>
          <w:rFonts w:ascii="Times New Roman" w:hAnsi="Times New Roman"/>
          <w:i/>
          <w:color w:val="000000"/>
          <w:sz w:val="28"/>
          <w:szCs w:val="28"/>
        </w:rPr>
        <w:t>Таблица 1.2-2</w:t>
      </w:r>
    </w:p>
    <w:p w:rsidR="00055A80" w:rsidRPr="0052637A" w:rsidRDefault="00055A80" w:rsidP="00055A80">
      <w:pPr>
        <w:spacing w:before="120"/>
        <w:ind w:left="284"/>
        <w:jc w:val="center"/>
        <w:rPr>
          <w:rFonts w:ascii="Times New Roman" w:hAnsi="Times New Roman"/>
          <w:i/>
          <w:color w:val="000000"/>
          <w:sz w:val="28"/>
          <w:szCs w:val="24"/>
        </w:rPr>
      </w:pPr>
      <w:r w:rsidRPr="0052637A">
        <w:rPr>
          <w:rFonts w:ascii="Times New Roman" w:hAnsi="Times New Roman"/>
          <w:i/>
          <w:color w:val="000000"/>
          <w:sz w:val="28"/>
          <w:szCs w:val="24"/>
        </w:rPr>
        <w:t>Перспективные балансы тепловой мощности</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77"/>
        <w:gridCol w:w="1984"/>
        <w:gridCol w:w="2127"/>
      </w:tblGrid>
      <w:tr w:rsidR="00055A80" w:rsidRPr="0052637A" w:rsidTr="00055A80">
        <w:trPr>
          <w:trHeight w:val="540"/>
        </w:trPr>
        <w:tc>
          <w:tcPr>
            <w:tcW w:w="709" w:type="dxa"/>
            <w:vAlign w:val="center"/>
          </w:tcPr>
          <w:p w:rsidR="00055A80" w:rsidRPr="0052637A" w:rsidRDefault="00055A80" w:rsidP="00055A80">
            <w:pPr>
              <w:pStyle w:val="S"/>
              <w:ind w:firstLine="0"/>
              <w:jc w:val="center"/>
              <w:rPr>
                <w:b/>
                <w:color w:val="000000"/>
                <w:sz w:val="24"/>
              </w:rPr>
            </w:pPr>
            <w:r w:rsidRPr="0052637A">
              <w:rPr>
                <w:b/>
                <w:color w:val="000000"/>
                <w:sz w:val="24"/>
              </w:rPr>
              <w:t>№ п./п.</w:t>
            </w:r>
          </w:p>
        </w:tc>
        <w:tc>
          <w:tcPr>
            <w:tcW w:w="4677" w:type="dxa"/>
            <w:vAlign w:val="center"/>
          </w:tcPr>
          <w:p w:rsidR="00055A80" w:rsidRPr="0052637A" w:rsidRDefault="00055A80" w:rsidP="00055A80">
            <w:pPr>
              <w:pStyle w:val="S"/>
              <w:ind w:firstLine="0"/>
              <w:jc w:val="center"/>
              <w:rPr>
                <w:b/>
                <w:color w:val="000000"/>
                <w:sz w:val="24"/>
              </w:rPr>
            </w:pPr>
            <w:r w:rsidRPr="0052637A">
              <w:rPr>
                <w:b/>
                <w:color w:val="000000"/>
                <w:sz w:val="24"/>
              </w:rPr>
              <w:t>Наименование</w:t>
            </w:r>
          </w:p>
        </w:tc>
        <w:tc>
          <w:tcPr>
            <w:tcW w:w="1984" w:type="dxa"/>
            <w:vAlign w:val="center"/>
          </w:tcPr>
          <w:p w:rsidR="00055A80" w:rsidRPr="0052637A" w:rsidRDefault="00055A80" w:rsidP="00055A80">
            <w:pPr>
              <w:pStyle w:val="S"/>
              <w:ind w:firstLine="0"/>
              <w:jc w:val="center"/>
              <w:rPr>
                <w:b/>
                <w:color w:val="000000"/>
                <w:sz w:val="24"/>
              </w:rPr>
            </w:pPr>
            <w:r w:rsidRPr="0052637A">
              <w:rPr>
                <w:b/>
                <w:color w:val="000000"/>
                <w:sz w:val="24"/>
              </w:rPr>
              <w:t>Первая очередь 2017г.</w:t>
            </w:r>
          </w:p>
        </w:tc>
        <w:tc>
          <w:tcPr>
            <w:tcW w:w="2127" w:type="dxa"/>
            <w:vAlign w:val="center"/>
          </w:tcPr>
          <w:p w:rsidR="00055A80" w:rsidRPr="0052637A" w:rsidRDefault="00055A80" w:rsidP="00055A80">
            <w:pPr>
              <w:pStyle w:val="S"/>
              <w:ind w:firstLine="0"/>
              <w:jc w:val="center"/>
              <w:rPr>
                <w:b/>
                <w:color w:val="000000"/>
                <w:sz w:val="24"/>
              </w:rPr>
            </w:pPr>
            <w:r w:rsidRPr="0052637A">
              <w:rPr>
                <w:b/>
                <w:color w:val="000000"/>
                <w:sz w:val="24"/>
              </w:rPr>
              <w:t xml:space="preserve">Расчётный срок  </w:t>
            </w:r>
            <w:smartTag w:uri="urn:schemas-microsoft-com:office:smarttags" w:element="metricconverter">
              <w:smartTagPr>
                <w:attr w:name="ProductID" w:val="2029 г"/>
              </w:smartTagPr>
              <w:r>
                <w:rPr>
                  <w:b/>
                  <w:color w:val="000000"/>
                  <w:sz w:val="24"/>
                </w:rPr>
                <w:t>2029</w:t>
              </w:r>
              <w:r w:rsidRPr="0052637A">
                <w:rPr>
                  <w:b/>
                  <w:color w:val="000000"/>
                  <w:sz w:val="24"/>
                </w:rPr>
                <w:t xml:space="preserve"> г</w:t>
              </w:r>
            </w:smartTag>
            <w:r w:rsidRPr="0052637A">
              <w:rPr>
                <w:b/>
                <w:color w:val="000000"/>
                <w:sz w:val="24"/>
              </w:rPr>
              <w:t>.</w:t>
            </w:r>
          </w:p>
        </w:tc>
      </w:tr>
      <w:tr w:rsidR="00055A80" w:rsidRPr="0052637A" w:rsidTr="00055A80">
        <w:trPr>
          <w:trHeight w:val="389"/>
        </w:trPr>
        <w:tc>
          <w:tcPr>
            <w:tcW w:w="709" w:type="dxa"/>
            <w:vAlign w:val="center"/>
          </w:tcPr>
          <w:p w:rsidR="00055A80" w:rsidRPr="0052637A" w:rsidRDefault="00055A80" w:rsidP="00055A80">
            <w:pPr>
              <w:pStyle w:val="S"/>
              <w:ind w:firstLine="0"/>
              <w:jc w:val="center"/>
              <w:rPr>
                <w:b/>
                <w:color w:val="000000"/>
                <w:sz w:val="24"/>
              </w:rPr>
            </w:pPr>
            <w:r w:rsidRPr="0052637A">
              <w:rPr>
                <w:b/>
                <w:color w:val="000000"/>
                <w:sz w:val="24"/>
              </w:rPr>
              <w:t>1</w:t>
            </w:r>
          </w:p>
        </w:tc>
        <w:tc>
          <w:tcPr>
            <w:tcW w:w="4677" w:type="dxa"/>
            <w:vAlign w:val="center"/>
          </w:tcPr>
          <w:p w:rsidR="00055A80" w:rsidRPr="0052637A" w:rsidRDefault="00055A80" w:rsidP="00055A80">
            <w:pPr>
              <w:pStyle w:val="S"/>
              <w:ind w:firstLine="0"/>
              <w:jc w:val="center"/>
              <w:rPr>
                <w:b/>
                <w:color w:val="000000"/>
                <w:sz w:val="24"/>
              </w:rPr>
            </w:pPr>
            <w:r w:rsidRPr="0052637A">
              <w:rPr>
                <w:b/>
                <w:color w:val="000000"/>
                <w:sz w:val="24"/>
              </w:rPr>
              <w:t>2</w:t>
            </w:r>
          </w:p>
        </w:tc>
        <w:tc>
          <w:tcPr>
            <w:tcW w:w="1984" w:type="dxa"/>
            <w:vAlign w:val="center"/>
          </w:tcPr>
          <w:p w:rsidR="00055A80" w:rsidRPr="0052637A" w:rsidRDefault="00055A80" w:rsidP="00055A80">
            <w:pPr>
              <w:pStyle w:val="S"/>
              <w:ind w:firstLine="0"/>
              <w:jc w:val="center"/>
              <w:rPr>
                <w:b/>
                <w:color w:val="000000"/>
                <w:sz w:val="24"/>
              </w:rPr>
            </w:pPr>
            <w:r w:rsidRPr="0052637A">
              <w:rPr>
                <w:b/>
                <w:color w:val="000000"/>
                <w:sz w:val="24"/>
              </w:rPr>
              <w:t>3</w:t>
            </w:r>
          </w:p>
        </w:tc>
        <w:tc>
          <w:tcPr>
            <w:tcW w:w="2127" w:type="dxa"/>
            <w:vAlign w:val="center"/>
          </w:tcPr>
          <w:p w:rsidR="00055A80" w:rsidRPr="0052637A" w:rsidRDefault="00055A80" w:rsidP="00055A80">
            <w:pPr>
              <w:pStyle w:val="S"/>
              <w:ind w:firstLine="0"/>
              <w:jc w:val="center"/>
              <w:rPr>
                <w:b/>
                <w:color w:val="000000"/>
                <w:sz w:val="24"/>
              </w:rPr>
            </w:pPr>
            <w:r w:rsidRPr="0052637A">
              <w:rPr>
                <w:b/>
                <w:color w:val="000000"/>
                <w:sz w:val="24"/>
              </w:rPr>
              <w:t>4</w:t>
            </w:r>
          </w:p>
        </w:tc>
      </w:tr>
      <w:tr w:rsidR="00055A80" w:rsidRPr="0052637A" w:rsidTr="00055A80">
        <w:trPr>
          <w:trHeight w:val="540"/>
        </w:trPr>
        <w:tc>
          <w:tcPr>
            <w:tcW w:w="709" w:type="dxa"/>
            <w:vAlign w:val="center"/>
          </w:tcPr>
          <w:p w:rsidR="00055A80" w:rsidRPr="0052637A" w:rsidRDefault="00055A80" w:rsidP="00055A80">
            <w:pPr>
              <w:pStyle w:val="S"/>
              <w:ind w:firstLine="0"/>
              <w:jc w:val="center"/>
              <w:rPr>
                <w:color w:val="000000"/>
                <w:sz w:val="24"/>
              </w:rPr>
            </w:pPr>
            <w:r w:rsidRPr="0052637A">
              <w:rPr>
                <w:color w:val="000000"/>
                <w:sz w:val="24"/>
              </w:rPr>
              <w:t>1</w:t>
            </w:r>
          </w:p>
        </w:tc>
        <w:tc>
          <w:tcPr>
            <w:tcW w:w="4677" w:type="dxa"/>
            <w:vAlign w:val="center"/>
          </w:tcPr>
          <w:p w:rsidR="00055A80" w:rsidRPr="0052637A" w:rsidRDefault="00055A80" w:rsidP="00055A80">
            <w:pPr>
              <w:pStyle w:val="S"/>
              <w:ind w:firstLine="0"/>
              <w:jc w:val="center"/>
              <w:rPr>
                <w:color w:val="000000"/>
                <w:sz w:val="24"/>
              </w:rPr>
            </w:pPr>
            <w:r w:rsidRPr="0052637A">
              <w:rPr>
                <w:color w:val="000000"/>
                <w:sz w:val="24"/>
              </w:rPr>
              <w:t>Тепловая мощность источника тепла</w:t>
            </w:r>
          </w:p>
          <w:p w:rsidR="00055A80" w:rsidRPr="0052637A" w:rsidRDefault="00055A80" w:rsidP="00055A80">
            <w:pPr>
              <w:pStyle w:val="S"/>
              <w:ind w:firstLine="0"/>
              <w:jc w:val="center"/>
              <w:rPr>
                <w:color w:val="000000"/>
                <w:sz w:val="24"/>
              </w:rPr>
            </w:pPr>
            <w:r w:rsidRPr="0052637A">
              <w:rPr>
                <w:color w:val="000000"/>
                <w:sz w:val="24"/>
              </w:rPr>
              <w:t>(номинальная)  МВт/час</w:t>
            </w:r>
          </w:p>
        </w:tc>
        <w:tc>
          <w:tcPr>
            <w:tcW w:w="1984" w:type="dxa"/>
            <w:vAlign w:val="center"/>
          </w:tcPr>
          <w:p w:rsidR="00055A80" w:rsidRPr="00661858" w:rsidRDefault="00055A80" w:rsidP="00055A80">
            <w:pPr>
              <w:pStyle w:val="S"/>
              <w:ind w:firstLine="0"/>
              <w:jc w:val="center"/>
              <w:rPr>
                <w:color w:val="000000"/>
                <w:sz w:val="24"/>
              </w:rPr>
            </w:pPr>
            <w:r w:rsidRPr="00661858">
              <w:rPr>
                <w:color w:val="000000"/>
                <w:sz w:val="24"/>
              </w:rPr>
              <w:t>9,98</w:t>
            </w:r>
          </w:p>
        </w:tc>
        <w:tc>
          <w:tcPr>
            <w:tcW w:w="2127" w:type="dxa"/>
            <w:vAlign w:val="center"/>
          </w:tcPr>
          <w:p w:rsidR="00055A80" w:rsidRPr="00661858" w:rsidRDefault="00055A80" w:rsidP="00055A80">
            <w:pPr>
              <w:pStyle w:val="S"/>
              <w:ind w:firstLine="0"/>
              <w:jc w:val="center"/>
              <w:rPr>
                <w:color w:val="000000"/>
                <w:sz w:val="24"/>
              </w:rPr>
            </w:pPr>
            <w:r w:rsidRPr="00661858">
              <w:rPr>
                <w:color w:val="000000"/>
                <w:sz w:val="24"/>
              </w:rPr>
              <w:t>9,98</w:t>
            </w:r>
          </w:p>
        </w:tc>
      </w:tr>
      <w:tr w:rsidR="00055A80" w:rsidRPr="0052637A" w:rsidTr="00055A80">
        <w:trPr>
          <w:trHeight w:val="540"/>
        </w:trPr>
        <w:tc>
          <w:tcPr>
            <w:tcW w:w="709" w:type="dxa"/>
            <w:vAlign w:val="center"/>
          </w:tcPr>
          <w:p w:rsidR="00055A80" w:rsidRPr="0052637A" w:rsidRDefault="00055A80" w:rsidP="00055A80">
            <w:pPr>
              <w:pStyle w:val="S"/>
              <w:ind w:firstLine="0"/>
              <w:jc w:val="center"/>
              <w:rPr>
                <w:color w:val="000000"/>
                <w:sz w:val="24"/>
              </w:rPr>
            </w:pPr>
            <w:r w:rsidRPr="0052637A">
              <w:rPr>
                <w:color w:val="000000"/>
                <w:sz w:val="24"/>
              </w:rPr>
              <w:t>2</w:t>
            </w:r>
          </w:p>
        </w:tc>
        <w:tc>
          <w:tcPr>
            <w:tcW w:w="4677" w:type="dxa"/>
            <w:vAlign w:val="center"/>
          </w:tcPr>
          <w:p w:rsidR="00055A80" w:rsidRPr="0052637A" w:rsidRDefault="00055A80" w:rsidP="00055A80">
            <w:pPr>
              <w:pStyle w:val="S"/>
              <w:ind w:firstLine="0"/>
              <w:jc w:val="center"/>
              <w:rPr>
                <w:color w:val="000000"/>
                <w:sz w:val="24"/>
              </w:rPr>
            </w:pPr>
            <w:r w:rsidRPr="0052637A">
              <w:rPr>
                <w:color w:val="000000"/>
                <w:sz w:val="24"/>
              </w:rPr>
              <w:t>Тепловая нагрузка подключ</w:t>
            </w:r>
            <w:r>
              <w:rPr>
                <w:color w:val="000000"/>
                <w:sz w:val="24"/>
              </w:rPr>
              <w:t>енн</w:t>
            </w:r>
            <w:r w:rsidRPr="0052637A">
              <w:rPr>
                <w:color w:val="000000"/>
                <w:sz w:val="24"/>
              </w:rPr>
              <w:t>ых</w:t>
            </w:r>
          </w:p>
          <w:p w:rsidR="00055A80" w:rsidRPr="0052637A" w:rsidRDefault="00055A80" w:rsidP="00055A80">
            <w:pPr>
              <w:pStyle w:val="S"/>
              <w:ind w:firstLine="0"/>
              <w:jc w:val="center"/>
              <w:rPr>
                <w:color w:val="000000"/>
                <w:sz w:val="24"/>
              </w:rPr>
            </w:pPr>
            <w:r w:rsidRPr="0052637A">
              <w:rPr>
                <w:color w:val="000000"/>
                <w:sz w:val="24"/>
              </w:rPr>
              <w:t>потребителей, МВт/час</w:t>
            </w:r>
          </w:p>
        </w:tc>
        <w:tc>
          <w:tcPr>
            <w:tcW w:w="1984" w:type="dxa"/>
            <w:vAlign w:val="center"/>
          </w:tcPr>
          <w:p w:rsidR="00055A80" w:rsidRPr="00FC4F4B" w:rsidRDefault="00055A80" w:rsidP="00055A80">
            <w:pPr>
              <w:pStyle w:val="S"/>
              <w:ind w:firstLine="0"/>
              <w:jc w:val="center"/>
              <w:rPr>
                <w:color w:val="000000"/>
                <w:sz w:val="24"/>
              </w:rPr>
            </w:pPr>
            <w:r>
              <w:rPr>
                <w:sz w:val="24"/>
              </w:rPr>
              <w:t>10,40</w:t>
            </w:r>
          </w:p>
        </w:tc>
        <w:tc>
          <w:tcPr>
            <w:tcW w:w="2127" w:type="dxa"/>
            <w:vAlign w:val="center"/>
          </w:tcPr>
          <w:p w:rsidR="00055A80" w:rsidRPr="00FC4F4B" w:rsidRDefault="00055A80" w:rsidP="00055A80">
            <w:pPr>
              <w:pStyle w:val="S"/>
              <w:ind w:firstLine="0"/>
              <w:jc w:val="center"/>
              <w:rPr>
                <w:color w:val="000000"/>
                <w:sz w:val="24"/>
              </w:rPr>
            </w:pPr>
            <w:r>
              <w:rPr>
                <w:color w:val="000000"/>
                <w:sz w:val="24"/>
              </w:rPr>
              <w:t>10,40</w:t>
            </w:r>
          </w:p>
        </w:tc>
      </w:tr>
      <w:tr w:rsidR="00055A80" w:rsidRPr="0052637A" w:rsidTr="00055A80">
        <w:trPr>
          <w:trHeight w:val="540"/>
        </w:trPr>
        <w:tc>
          <w:tcPr>
            <w:tcW w:w="709" w:type="dxa"/>
            <w:vAlign w:val="center"/>
          </w:tcPr>
          <w:p w:rsidR="00055A80" w:rsidRPr="0052637A" w:rsidRDefault="00055A80" w:rsidP="00055A80">
            <w:pPr>
              <w:pStyle w:val="S"/>
              <w:ind w:firstLine="0"/>
              <w:jc w:val="center"/>
              <w:rPr>
                <w:color w:val="000000"/>
                <w:sz w:val="24"/>
              </w:rPr>
            </w:pPr>
            <w:r>
              <w:rPr>
                <w:color w:val="000000"/>
                <w:sz w:val="24"/>
              </w:rPr>
              <w:t>3</w:t>
            </w:r>
          </w:p>
        </w:tc>
        <w:tc>
          <w:tcPr>
            <w:tcW w:w="4677" w:type="dxa"/>
            <w:vAlign w:val="center"/>
          </w:tcPr>
          <w:p w:rsidR="00055A80" w:rsidRPr="0052637A" w:rsidRDefault="00055A80" w:rsidP="00055A80">
            <w:pPr>
              <w:pStyle w:val="S"/>
              <w:ind w:firstLine="0"/>
              <w:jc w:val="center"/>
              <w:rPr>
                <w:color w:val="000000"/>
                <w:sz w:val="24"/>
              </w:rPr>
            </w:pPr>
            <w:r>
              <w:rPr>
                <w:color w:val="000000"/>
                <w:sz w:val="24"/>
              </w:rPr>
              <w:t>П</w:t>
            </w:r>
            <w:r w:rsidRPr="0052637A">
              <w:rPr>
                <w:color w:val="000000"/>
                <w:sz w:val="24"/>
              </w:rPr>
              <w:t>отери тепловой энергии при передач</w:t>
            </w:r>
            <w:r>
              <w:rPr>
                <w:color w:val="000000"/>
                <w:sz w:val="24"/>
              </w:rPr>
              <w:t>е</w:t>
            </w:r>
            <w:r w:rsidRPr="0052637A">
              <w:rPr>
                <w:color w:val="000000"/>
                <w:sz w:val="24"/>
              </w:rPr>
              <w:t xml:space="preserve"> ее до потребителя, МВт/час</w:t>
            </w:r>
          </w:p>
        </w:tc>
        <w:tc>
          <w:tcPr>
            <w:tcW w:w="1984" w:type="dxa"/>
            <w:vAlign w:val="center"/>
          </w:tcPr>
          <w:p w:rsidR="00055A80" w:rsidRPr="00A365E3" w:rsidRDefault="00055A80" w:rsidP="00055A80">
            <w:pPr>
              <w:pStyle w:val="S"/>
              <w:ind w:firstLine="0"/>
              <w:jc w:val="center"/>
              <w:rPr>
                <w:color w:val="000000"/>
                <w:sz w:val="24"/>
                <w:highlight w:val="yellow"/>
              </w:rPr>
            </w:pPr>
            <w:r w:rsidRPr="007E07CE">
              <w:rPr>
                <w:color w:val="000000"/>
                <w:sz w:val="24"/>
              </w:rPr>
              <w:t>0,532</w:t>
            </w:r>
          </w:p>
        </w:tc>
        <w:tc>
          <w:tcPr>
            <w:tcW w:w="2127" w:type="dxa"/>
            <w:vAlign w:val="center"/>
          </w:tcPr>
          <w:p w:rsidR="00055A80" w:rsidRPr="00A365E3" w:rsidRDefault="00055A80" w:rsidP="00055A80">
            <w:pPr>
              <w:pStyle w:val="S"/>
              <w:ind w:firstLine="0"/>
              <w:jc w:val="center"/>
              <w:rPr>
                <w:color w:val="000000"/>
                <w:sz w:val="24"/>
                <w:highlight w:val="yellow"/>
              </w:rPr>
            </w:pPr>
            <w:r w:rsidRPr="00661858">
              <w:rPr>
                <w:color w:val="000000"/>
                <w:sz w:val="24"/>
              </w:rPr>
              <w:t>0,532</w:t>
            </w:r>
          </w:p>
        </w:tc>
      </w:tr>
      <w:tr w:rsidR="00055A80" w:rsidRPr="00D41AB3" w:rsidTr="00055A80">
        <w:trPr>
          <w:trHeight w:val="540"/>
        </w:trPr>
        <w:tc>
          <w:tcPr>
            <w:tcW w:w="709" w:type="dxa"/>
            <w:vAlign w:val="center"/>
          </w:tcPr>
          <w:p w:rsidR="00055A80" w:rsidRPr="0052637A" w:rsidRDefault="00055A80" w:rsidP="00055A80">
            <w:pPr>
              <w:pStyle w:val="S"/>
              <w:ind w:firstLine="0"/>
              <w:jc w:val="center"/>
              <w:rPr>
                <w:color w:val="000000"/>
                <w:sz w:val="24"/>
              </w:rPr>
            </w:pPr>
            <w:r>
              <w:rPr>
                <w:color w:val="000000"/>
                <w:sz w:val="24"/>
              </w:rPr>
              <w:t>4</w:t>
            </w:r>
          </w:p>
        </w:tc>
        <w:tc>
          <w:tcPr>
            <w:tcW w:w="4677" w:type="dxa"/>
            <w:vAlign w:val="center"/>
          </w:tcPr>
          <w:p w:rsidR="00055A80" w:rsidRPr="0052637A" w:rsidRDefault="00055A80" w:rsidP="00055A80">
            <w:pPr>
              <w:pStyle w:val="S"/>
              <w:ind w:firstLine="0"/>
              <w:jc w:val="center"/>
              <w:rPr>
                <w:color w:val="000000"/>
                <w:sz w:val="24"/>
              </w:rPr>
            </w:pPr>
            <w:r w:rsidRPr="0052637A">
              <w:rPr>
                <w:color w:val="000000"/>
                <w:sz w:val="24"/>
              </w:rPr>
              <w:t>Дефицит/резерв тепловой мощности</w:t>
            </w:r>
          </w:p>
          <w:p w:rsidR="00055A80" w:rsidRPr="0052637A" w:rsidRDefault="00055A80" w:rsidP="00055A80">
            <w:pPr>
              <w:pStyle w:val="S"/>
              <w:ind w:firstLine="0"/>
              <w:jc w:val="center"/>
              <w:rPr>
                <w:color w:val="000000"/>
                <w:sz w:val="24"/>
              </w:rPr>
            </w:pPr>
            <w:r w:rsidRPr="0052637A">
              <w:rPr>
                <w:color w:val="000000"/>
                <w:sz w:val="24"/>
              </w:rPr>
              <w:t>источника теплоснабжения, МВт/час</w:t>
            </w:r>
          </w:p>
        </w:tc>
        <w:tc>
          <w:tcPr>
            <w:tcW w:w="1984" w:type="dxa"/>
            <w:vAlign w:val="center"/>
          </w:tcPr>
          <w:p w:rsidR="00055A80" w:rsidRPr="00A365E3" w:rsidRDefault="00055A80" w:rsidP="00055A80">
            <w:pPr>
              <w:pStyle w:val="S"/>
              <w:ind w:firstLine="0"/>
              <w:jc w:val="center"/>
              <w:rPr>
                <w:color w:val="000000"/>
                <w:sz w:val="24"/>
              </w:rPr>
            </w:pPr>
            <w:r>
              <w:rPr>
                <w:color w:val="000000"/>
                <w:sz w:val="24"/>
              </w:rPr>
              <w:t>-0,464</w:t>
            </w:r>
          </w:p>
        </w:tc>
        <w:tc>
          <w:tcPr>
            <w:tcW w:w="2127" w:type="dxa"/>
            <w:vAlign w:val="center"/>
          </w:tcPr>
          <w:p w:rsidR="00055A80" w:rsidRPr="00A365E3" w:rsidRDefault="00055A80" w:rsidP="00055A80">
            <w:pPr>
              <w:pStyle w:val="S"/>
              <w:ind w:firstLine="0"/>
              <w:jc w:val="center"/>
              <w:rPr>
                <w:color w:val="000000"/>
                <w:sz w:val="24"/>
              </w:rPr>
            </w:pPr>
            <w:r>
              <w:rPr>
                <w:color w:val="000000"/>
                <w:sz w:val="24"/>
              </w:rPr>
              <w:t>-0,464</w:t>
            </w:r>
          </w:p>
        </w:tc>
      </w:tr>
    </w:tbl>
    <w:p w:rsidR="00055A80" w:rsidRPr="00D41AB3" w:rsidRDefault="00055A80" w:rsidP="00055A80">
      <w:pPr>
        <w:spacing w:after="0" w:line="240" w:lineRule="auto"/>
        <w:jc w:val="both"/>
        <w:rPr>
          <w:color w:val="FF0000"/>
          <w:sz w:val="28"/>
          <w:szCs w:val="28"/>
        </w:rPr>
      </w:pPr>
    </w:p>
    <w:p w:rsidR="00055A80" w:rsidRPr="00D41AB3" w:rsidRDefault="00055A80" w:rsidP="00055A80">
      <w:pPr>
        <w:spacing w:after="0" w:line="240" w:lineRule="auto"/>
        <w:jc w:val="both"/>
        <w:rPr>
          <w:rFonts w:ascii="Times New Roman" w:hAnsi="Times New Roman"/>
          <w:color w:val="000000"/>
          <w:sz w:val="28"/>
          <w:szCs w:val="24"/>
        </w:rPr>
      </w:pPr>
    </w:p>
    <w:p w:rsidR="00055A80" w:rsidRPr="00890356" w:rsidRDefault="00055A80" w:rsidP="0024520C">
      <w:pPr>
        <w:pStyle w:val="2ff1"/>
        <w:numPr>
          <w:ilvl w:val="1"/>
          <w:numId w:val="11"/>
        </w:numPr>
        <w:ind w:left="716"/>
        <w:rPr>
          <w:color w:val="000000"/>
        </w:rPr>
      </w:pPr>
      <w:r w:rsidRPr="00890356">
        <w:rPr>
          <w:color w:val="000000"/>
        </w:rPr>
        <w:t xml:space="preserve">  </w:t>
      </w:r>
      <w:bookmarkStart w:id="9" w:name="_Toc385599165"/>
      <w:bookmarkStart w:id="10" w:name="_Toc407280624"/>
      <w:r w:rsidRPr="00890356">
        <w:rPr>
          <w:color w:val="000000"/>
        </w:rPr>
        <w:t>Перспективные балансы теплоносителя</w:t>
      </w:r>
      <w:bookmarkEnd w:id="9"/>
      <w:bookmarkEnd w:id="10"/>
    </w:p>
    <w:p w:rsidR="00055A80" w:rsidRPr="00D41AB3" w:rsidRDefault="00055A80" w:rsidP="00055A80">
      <w:pPr>
        <w:pStyle w:val="a7"/>
      </w:pPr>
    </w:p>
    <w:p w:rsidR="00055A80" w:rsidRPr="00D41AB3" w:rsidRDefault="00055A80" w:rsidP="00055A80">
      <w:pPr>
        <w:pStyle w:val="S"/>
        <w:spacing w:after="120"/>
        <w:rPr>
          <w:rFonts w:eastAsia="Calibri"/>
          <w:i/>
          <w:szCs w:val="28"/>
          <w:lang w:eastAsia="en-US"/>
        </w:rPr>
      </w:pPr>
      <w:r w:rsidRPr="00D41AB3">
        <w:rPr>
          <w:i/>
          <w:szCs w:val="28"/>
        </w:rPr>
        <w:t>а)</w:t>
      </w:r>
      <w:r w:rsidRPr="00D41AB3">
        <w:rPr>
          <w:rFonts w:eastAsia="Calibri"/>
          <w:i/>
          <w:szCs w:val="28"/>
          <w:lang w:eastAsia="en-US"/>
        </w:rPr>
        <w:t xml:space="preserve">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055A80" w:rsidRPr="00DF12AA" w:rsidRDefault="00055A80" w:rsidP="00055A80">
      <w:pPr>
        <w:pStyle w:val="S"/>
        <w:spacing w:after="120"/>
        <w:rPr>
          <w:i/>
        </w:rPr>
      </w:pPr>
      <w:r w:rsidRPr="00D41AB3">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t xml:space="preserve"> </w:t>
      </w:r>
      <w:r w:rsidRPr="00D41AB3">
        <w:t xml:space="preserve">приведены в </w:t>
      </w:r>
      <w:r w:rsidRPr="00DF12AA">
        <w:rPr>
          <w:i/>
        </w:rPr>
        <w:t>таблице 1.3-1.</w:t>
      </w:r>
    </w:p>
    <w:p w:rsidR="00055A80" w:rsidRPr="00D41AB3" w:rsidRDefault="00055A80" w:rsidP="00055A80">
      <w:pPr>
        <w:pStyle w:val="S"/>
      </w:pPr>
    </w:p>
    <w:p w:rsidR="00055A80" w:rsidRPr="00D41AB3" w:rsidRDefault="00055A80" w:rsidP="00055A80">
      <w:pPr>
        <w:pStyle w:val="S"/>
        <w:tabs>
          <w:tab w:val="left" w:pos="1393"/>
        </w:tabs>
        <w:spacing w:after="120"/>
        <w:rPr>
          <w:i/>
          <w:szCs w:val="28"/>
        </w:rPr>
      </w:pPr>
      <w:r w:rsidRPr="00D41AB3">
        <w:rPr>
          <w:i/>
          <w:szCs w:val="28"/>
        </w:rPr>
        <w:lastRenderedPageBreak/>
        <w:t xml:space="preserve">б) </w:t>
      </w:r>
      <w:r w:rsidRPr="00D41AB3">
        <w:rPr>
          <w:rFonts w:eastAsia="Calibri"/>
          <w:i/>
          <w:szCs w:val="28"/>
          <w:lang w:eastAsia="en-US"/>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055A80" w:rsidRDefault="00055A80" w:rsidP="00055A80">
      <w:pPr>
        <w:pStyle w:val="S"/>
        <w:spacing w:after="120"/>
        <w:rPr>
          <w:i/>
        </w:rPr>
      </w:pPr>
      <w:r w:rsidRPr="00D41AB3">
        <w:rPr>
          <w:rFonts w:eastAsia="Calibri"/>
          <w:szCs w:val="28"/>
          <w:lang w:eastAsia="en-US"/>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rFonts w:eastAsia="Calibri"/>
          <w:szCs w:val="28"/>
          <w:lang w:eastAsia="en-US"/>
        </w:rPr>
        <w:t xml:space="preserve"> </w:t>
      </w:r>
      <w:r w:rsidRPr="00D41AB3">
        <w:t xml:space="preserve">приведены в </w:t>
      </w:r>
      <w:r w:rsidRPr="00D41AB3">
        <w:rPr>
          <w:i/>
        </w:rPr>
        <w:t>таблице 1.3-1.</w:t>
      </w:r>
    </w:p>
    <w:p w:rsidR="00055A80" w:rsidRDefault="00055A80" w:rsidP="00055A80">
      <w:pPr>
        <w:pStyle w:val="S"/>
        <w:spacing w:after="120"/>
        <w:rPr>
          <w:i/>
        </w:rPr>
      </w:pPr>
    </w:p>
    <w:p w:rsidR="00055A80" w:rsidRPr="00855387" w:rsidRDefault="00055A80" w:rsidP="00055A80">
      <w:pPr>
        <w:ind w:firstLine="709"/>
        <w:jc w:val="right"/>
        <w:rPr>
          <w:rFonts w:ascii="Times New Roman" w:hAnsi="Times New Roman"/>
          <w:i/>
          <w:color w:val="000000"/>
          <w:sz w:val="28"/>
          <w:szCs w:val="24"/>
        </w:rPr>
      </w:pPr>
      <w:r w:rsidRPr="00855387">
        <w:rPr>
          <w:rFonts w:ascii="Times New Roman" w:hAnsi="Times New Roman"/>
          <w:i/>
          <w:color w:val="000000"/>
          <w:sz w:val="28"/>
          <w:szCs w:val="24"/>
        </w:rPr>
        <w:t>Таблица 1.3-1</w:t>
      </w:r>
    </w:p>
    <w:p w:rsidR="00055A80" w:rsidRDefault="00055A80" w:rsidP="00055A80">
      <w:pPr>
        <w:ind w:firstLine="709"/>
        <w:jc w:val="center"/>
        <w:rPr>
          <w:rFonts w:ascii="Times New Roman" w:hAnsi="Times New Roman"/>
          <w:i/>
          <w:color w:val="000000"/>
          <w:sz w:val="28"/>
          <w:szCs w:val="24"/>
        </w:rPr>
      </w:pPr>
      <w:r w:rsidRPr="00855387">
        <w:rPr>
          <w:rFonts w:ascii="Times New Roman" w:hAnsi="Times New Roman"/>
          <w:i/>
          <w:color w:val="000000"/>
          <w:sz w:val="28"/>
          <w:szCs w:val="24"/>
        </w:rPr>
        <w:t>Перспективные балансы теплоносителя</w:t>
      </w:r>
    </w:p>
    <w:tbl>
      <w:tblPr>
        <w:tblW w:w="99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812"/>
        <w:gridCol w:w="1701"/>
        <w:gridCol w:w="1595"/>
      </w:tblGrid>
      <w:tr w:rsidR="00055A80" w:rsidRPr="00855387" w:rsidTr="00055A80">
        <w:trPr>
          <w:trHeight w:val="540"/>
        </w:trPr>
        <w:tc>
          <w:tcPr>
            <w:tcW w:w="851" w:type="dxa"/>
            <w:vAlign w:val="center"/>
          </w:tcPr>
          <w:p w:rsidR="00055A80" w:rsidRPr="00855387" w:rsidRDefault="00055A80" w:rsidP="00055A80">
            <w:pPr>
              <w:pStyle w:val="S"/>
              <w:ind w:firstLine="0"/>
              <w:jc w:val="center"/>
              <w:rPr>
                <w:b/>
                <w:color w:val="000000"/>
                <w:sz w:val="24"/>
              </w:rPr>
            </w:pPr>
            <w:r w:rsidRPr="00855387">
              <w:rPr>
                <w:b/>
                <w:color w:val="000000"/>
                <w:sz w:val="24"/>
              </w:rPr>
              <w:t>№ п./п.</w:t>
            </w:r>
          </w:p>
        </w:tc>
        <w:tc>
          <w:tcPr>
            <w:tcW w:w="5812" w:type="dxa"/>
            <w:vAlign w:val="center"/>
          </w:tcPr>
          <w:p w:rsidR="00055A80" w:rsidRPr="00855387" w:rsidRDefault="00055A80" w:rsidP="00055A80">
            <w:pPr>
              <w:pStyle w:val="S"/>
              <w:ind w:firstLine="0"/>
              <w:jc w:val="center"/>
              <w:rPr>
                <w:b/>
                <w:color w:val="000000"/>
                <w:sz w:val="24"/>
              </w:rPr>
            </w:pPr>
            <w:r w:rsidRPr="00855387">
              <w:rPr>
                <w:b/>
                <w:color w:val="000000"/>
                <w:sz w:val="24"/>
              </w:rPr>
              <w:t>Наименование</w:t>
            </w:r>
          </w:p>
        </w:tc>
        <w:tc>
          <w:tcPr>
            <w:tcW w:w="1701" w:type="dxa"/>
            <w:vAlign w:val="center"/>
          </w:tcPr>
          <w:p w:rsidR="00055A80" w:rsidRPr="00855387" w:rsidRDefault="00055A80" w:rsidP="00055A80">
            <w:pPr>
              <w:pStyle w:val="S"/>
              <w:ind w:firstLine="0"/>
              <w:jc w:val="center"/>
              <w:rPr>
                <w:b/>
                <w:color w:val="000000"/>
                <w:sz w:val="24"/>
              </w:rPr>
            </w:pPr>
            <w:r w:rsidRPr="00855387">
              <w:rPr>
                <w:b/>
                <w:color w:val="000000"/>
                <w:sz w:val="24"/>
              </w:rPr>
              <w:t xml:space="preserve">Первая     </w:t>
            </w:r>
          </w:p>
          <w:p w:rsidR="00055A80" w:rsidRPr="00855387" w:rsidRDefault="00055A80" w:rsidP="00055A80">
            <w:pPr>
              <w:pStyle w:val="S"/>
              <w:ind w:firstLine="0"/>
              <w:jc w:val="center"/>
              <w:rPr>
                <w:b/>
                <w:color w:val="000000"/>
                <w:sz w:val="24"/>
              </w:rPr>
            </w:pPr>
            <w:r w:rsidRPr="00855387">
              <w:rPr>
                <w:b/>
                <w:color w:val="000000"/>
                <w:sz w:val="24"/>
              </w:rPr>
              <w:t xml:space="preserve">   очередь </w:t>
            </w:r>
          </w:p>
          <w:p w:rsidR="00055A80" w:rsidRPr="00855387" w:rsidRDefault="00055A80" w:rsidP="00055A80">
            <w:pPr>
              <w:pStyle w:val="S"/>
              <w:ind w:firstLine="0"/>
              <w:jc w:val="center"/>
              <w:rPr>
                <w:b/>
                <w:color w:val="000000"/>
                <w:sz w:val="24"/>
              </w:rPr>
            </w:pPr>
            <w:smartTag w:uri="urn:schemas-microsoft-com:office:smarttags" w:element="metricconverter">
              <w:smartTagPr>
                <w:attr w:name="ProductID" w:val="2017 г"/>
              </w:smartTagPr>
              <w:r w:rsidRPr="00855387">
                <w:rPr>
                  <w:b/>
                  <w:color w:val="000000"/>
                  <w:sz w:val="24"/>
                </w:rPr>
                <w:t>2017 г</w:t>
              </w:r>
            </w:smartTag>
            <w:r w:rsidRPr="00855387">
              <w:rPr>
                <w:b/>
                <w:color w:val="000000"/>
                <w:sz w:val="24"/>
              </w:rPr>
              <w:t>.</w:t>
            </w:r>
            <w:r w:rsidRPr="00855387">
              <w:rPr>
                <w:b/>
                <w:color w:val="000000"/>
                <w:sz w:val="24"/>
                <w:vertAlign w:val="superscript"/>
              </w:rPr>
              <w:t>*</w:t>
            </w:r>
          </w:p>
        </w:tc>
        <w:tc>
          <w:tcPr>
            <w:tcW w:w="1595" w:type="dxa"/>
            <w:vAlign w:val="center"/>
          </w:tcPr>
          <w:p w:rsidR="00055A80" w:rsidRPr="00855387" w:rsidRDefault="00055A80" w:rsidP="00055A80">
            <w:pPr>
              <w:pStyle w:val="S"/>
              <w:ind w:firstLine="0"/>
              <w:jc w:val="center"/>
              <w:rPr>
                <w:b/>
                <w:color w:val="000000"/>
                <w:sz w:val="24"/>
              </w:rPr>
            </w:pPr>
            <w:r w:rsidRPr="00855387">
              <w:rPr>
                <w:b/>
                <w:color w:val="000000"/>
                <w:sz w:val="24"/>
              </w:rPr>
              <w:t>Расчётный срок</w:t>
            </w:r>
          </w:p>
          <w:p w:rsidR="00055A80" w:rsidRPr="00855387" w:rsidRDefault="00055A80" w:rsidP="00055A80">
            <w:pPr>
              <w:pStyle w:val="S"/>
              <w:ind w:firstLine="0"/>
              <w:jc w:val="center"/>
              <w:rPr>
                <w:b/>
                <w:color w:val="000000"/>
                <w:sz w:val="24"/>
              </w:rPr>
            </w:pPr>
            <w:smartTag w:uri="urn:schemas-microsoft-com:office:smarttags" w:element="metricconverter">
              <w:smartTagPr>
                <w:attr w:name="ProductID" w:val="2029 г"/>
              </w:smartTagPr>
              <w:r>
                <w:rPr>
                  <w:b/>
                  <w:color w:val="000000"/>
                  <w:sz w:val="24"/>
                </w:rPr>
                <w:t>2029</w:t>
              </w:r>
              <w:r w:rsidRPr="00855387">
                <w:rPr>
                  <w:b/>
                  <w:color w:val="000000"/>
                  <w:sz w:val="24"/>
                </w:rPr>
                <w:t xml:space="preserve"> г</w:t>
              </w:r>
            </w:smartTag>
            <w:r w:rsidRPr="00855387">
              <w:rPr>
                <w:b/>
                <w:color w:val="000000"/>
                <w:sz w:val="24"/>
              </w:rPr>
              <w:t>.</w:t>
            </w:r>
            <w:r w:rsidRPr="00855387">
              <w:rPr>
                <w:b/>
                <w:color w:val="000000"/>
                <w:sz w:val="24"/>
                <w:vertAlign w:val="superscript"/>
              </w:rPr>
              <w:t>*</w:t>
            </w:r>
          </w:p>
        </w:tc>
      </w:tr>
      <w:tr w:rsidR="00055A80" w:rsidRPr="00855387" w:rsidTr="00055A80">
        <w:trPr>
          <w:trHeight w:val="385"/>
        </w:trPr>
        <w:tc>
          <w:tcPr>
            <w:tcW w:w="851" w:type="dxa"/>
            <w:vAlign w:val="center"/>
          </w:tcPr>
          <w:p w:rsidR="00055A80" w:rsidRPr="00855387" w:rsidRDefault="00055A80" w:rsidP="00055A80">
            <w:pPr>
              <w:pStyle w:val="S"/>
              <w:ind w:firstLine="0"/>
              <w:jc w:val="center"/>
              <w:rPr>
                <w:b/>
                <w:color w:val="000000"/>
                <w:sz w:val="24"/>
              </w:rPr>
            </w:pPr>
            <w:r w:rsidRPr="00855387">
              <w:rPr>
                <w:b/>
                <w:color w:val="000000"/>
                <w:sz w:val="24"/>
              </w:rPr>
              <w:t>1</w:t>
            </w:r>
          </w:p>
        </w:tc>
        <w:tc>
          <w:tcPr>
            <w:tcW w:w="5812" w:type="dxa"/>
            <w:vAlign w:val="center"/>
          </w:tcPr>
          <w:p w:rsidR="00055A80" w:rsidRPr="00855387" w:rsidRDefault="00055A80" w:rsidP="00055A80">
            <w:pPr>
              <w:pStyle w:val="S"/>
              <w:ind w:firstLine="0"/>
              <w:jc w:val="center"/>
              <w:rPr>
                <w:b/>
                <w:color w:val="000000"/>
                <w:sz w:val="24"/>
              </w:rPr>
            </w:pPr>
            <w:r w:rsidRPr="00855387">
              <w:rPr>
                <w:b/>
                <w:color w:val="000000"/>
                <w:sz w:val="24"/>
              </w:rPr>
              <w:t>2</w:t>
            </w:r>
          </w:p>
        </w:tc>
        <w:tc>
          <w:tcPr>
            <w:tcW w:w="1701" w:type="dxa"/>
            <w:vAlign w:val="center"/>
          </w:tcPr>
          <w:p w:rsidR="00055A80" w:rsidRPr="00855387" w:rsidRDefault="00055A80" w:rsidP="00055A80">
            <w:pPr>
              <w:pStyle w:val="S"/>
              <w:ind w:firstLine="0"/>
              <w:jc w:val="center"/>
              <w:rPr>
                <w:b/>
                <w:color w:val="000000"/>
                <w:sz w:val="24"/>
              </w:rPr>
            </w:pPr>
            <w:r w:rsidRPr="00855387">
              <w:rPr>
                <w:b/>
                <w:color w:val="000000"/>
                <w:sz w:val="24"/>
              </w:rPr>
              <w:t>3</w:t>
            </w:r>
          </w:p>
        </w:tc>
        <w:tc>
          <w:tcPr>
            <w:tcW w:w="1595" w:type="dxa"/>
            <w:vAlign w:val="center"/>
          </w:tcPr>
          <w:p w:rsidR="00055A80" w:rsidRPr="00855387" w:rsidRDefault="00055A80" w:rsidP="00055A80">
            <w:pPr>
              <w:pStyle w:val="S"/>
              <w:ind w:firstLine="0"/>
              <w:jc w:val="center"/>
              <w:rPr>
                <w:b/>
                <w:color w:val="000000"/>
                <w:sz w:val="24"/>
              </w:rPr>
            </w:pPr>
            <w:r w:rsidRPr="00855387">
              <w:rPr>
                <w:b/>
                <w:color w:val="000000"/>
                <w:sz w:val="24"/>
              </w:rPr>
              <w:t>4</w:t>
            </w:r>
          </w:p>
        </w:tc>
      </w:tr>
      <w:tr w:rsidR="00055A80" w:rsidRPr="00855387" w:rsidTr="00055A80">
        <w:trPr>
          <w:trHeight w:val="202"/>
        </w:trPr>
        <w:tc>
          <w:tcPr>
            <w:tcW w:w="851" w:type="dxa"/>
            <w:vAlign w:val="center"/>
          </w:tcPr>
          <w:p w:rsidR="00055A80" w:rsidRPr="00855387" w:rsidRDefault="00055A80" w:rsidP="00055A80">
            <w:pPr>
              <w:pStyle w:val="S"/>
              <w:ind w:firstLine="0"/>
              <w:jc w:val="center"/>
              <w:rPr>
                <w:color w:val="000000"/>
                <w:sz w:val="24"/>
              </w:rPr>
            </w:pPr>
            <w:r w:rsidRPr="00855387">
              <w:rPr>
                <w:color w:val="000000"/>
                <w:sz w:val="24"/>
              </w:rPr>
              <w:t>1</w:t>
            </w:r>
          </w:p>
        </w:tc>
        <w:tc>
          <w:tcPr>
            <w:tcW w:w="5812" w:type="dxa"/>
            <w:vAlign w:val="center"/>
          </w:tcPr>
          <w:p w:rsidR="00055A80" w:rsidRPr="00855387" w:rsidRDefault="00055A80" w:rsidP="00055A80">
            <w:pPr>
              <w:pStyle w:val="S"/>
              <w:ind w:firstLine="0"/>
              <w:jc w:val="left"/>
              <w:rPr>
                <w:color w:val="000000"/>
                <w:sz w:val="24"/>
              </w:rPr>
            </w:pPr>
            <w:r w:rsidRPr="00855387">
              <w:rPr>
                <w:color w:val="000000"/>
                <w:sz w:val="24"/>
              </w:rPr>
              <w:t>Объём воды в трубопроводах тепловой сети, куб.м</w:t>
            </w:r>
          </w:p>
        </w:tc>
        <w:tc>
          <w:tcPr>
            <w:tcW w:w="1701" w:type="dxa"/>
            <w:vAlign w:val="center"/>
          </w:tcPr>
          <w:p w:rsidR="00055A80" w:rsidRPr="004A211C" w:rsidRDefault="00055A80" w:rsidP="00055A80">
            <w:pPr>
              <w:pStyle w:val="S"/>
              <w:ind w:firstLine="0"/>
              <w:jc w:val="center"/>
              <w:rPr>
                <w:color w:val="000000"/>
                <w:sz w:val="24"/>
              </w:rPr>
            </w:pPr>
            <w:r w:rsidRPr="004A211C">
              <w:rPr>
                <w:color w:val="000000"/>
                <w:sz w:val="24"/>
              </w:rPr>
              <w:t>3014,4</w:t>
            </w:r>
          </w:p>
        </w:tc>
        <w:tc>
          <w:tcPr>
            <w:tcW w:w="1595" w:type="dxa"/>
            <w:vAlign w:val="center"/>
          </w:tcPr>
          <w:p w:rsidR="00055A80" w:rsidRPr="004A211C" w:rsidRDefault="00055A80" w:rsidP="00055A80">
            <w:pPr>
              <w:pStyle w:val="S"/>
              <w:ind w:firstLine="0"/>
              <w:jc w:val="center"/>
              <w:rPr>
                <w:color w:val="000000"/>
                <w:sz w:val="24"/>
              </w:rPr>
            </w:pPr>
            <w:r>
              <w:rPr>
                <w:color w:val="000000"/>
                <w:sz w:val="24"/>
              </w:rPr>
              <w:t>3014,4</w:t>
            </w:r>
          </w:p>
        </w:tc>
      </w:tr>
      <w:tr w:rsidR="00055A80" w:rsidRPr="00855387" w:rsidTr="00055A80">
        <w:trPr>
          <w:trHeight w:val="333"/>
        </w:trPr>
        <w:tc>
          <w:tcPr>
            <w:tcW w:w="851" w:type="dxa"/>
            <w:vAlign w:val="center"/>
          </w:tcPr>
          <w:p w:rsidR="00055A80" w:rsidRPr="00855387" w:rsidRDefault="00055A80" w:rsidP="00055A80">
            <w:pPr>
              <w:pStyle w:val="S"/>
              <w:ind w:firstLine="0"/>
              <w:jc w:val="center"/>
              <w:rPr>
                <w:color w:val="000000"/>
                <w:sz w:val="24"/>
              </w:rPr>
            </w:pPr>
            <w:r w:rsidRPr="00855387">
              <w:rPr>
                <w:color w:val="000000"/>
                <w:sz w:val="24"/>
              </w:rPr>
              <w:t>2</w:t>
            </w:r>
          </w:p>
        </w:tc>
        <w:tc>
          <w:tcPr>
            <w:tcW w:w="5812" w:type="dxa"/>
            <w:vAlign w:val="center"/>
          </w:tcPr>
          <w:p w:rsidR="00055A80" w:rsidRPr="00855387" w:rsidRDefault="00055A80" w:rsidP="00055A80">
            <w:pPr>
              <w:pStyle w:val="S"/>
              <w:ind w:firstLine="0"/>
              <w:jc w:val="left"/>
              <w:rPr>
                <w:color w:val="000000"/>
                <w:sz w:val="24"/>
              </w:rPr>
            </w:pPr>
            <w:r w:rsidRPr="00855387">
              <w:rPr>
                <w:color w:val="000000"/>
                <w:sz w:val="24"/>
              </w:rPr>
              <w:t>Нормативная среднегодовая утечка из теплосети, %</w:t>
            </w:r>
          </w:p>
        </w:tc>
        <w:tc>
          <w:tcPr>
            <w:tcW w:w="1701" w:type="dxa"/>
            <w:vAlign w:val="center"/>
          </w:tcPr>
          <w:p w:rsidR="00055A80" w:rsidRPr="004A211C" w:rsidRDefault="00055A80" w:rsidP="00055A80">
            <w:pPr>
              <w:pStyle w:val="S"/>
              <w:ind w:firstLine="0"/>
              <w:jc w:val="center"/>
              <w:rPr>
                <w:color w:val="000000"/>
                <w:sz w:val="24"/>
              </w:rPr>
            </w:pPr>
            <w:r w:rsidRPr="004A211C">
              <w:rPr>
                <w:color w:val="000000"/>
                <w:sz w:val="24"/>
              </w:rPr>
              <w:t>7,5</w:t>
            </w:r>
          </w:p>
        </w:tc>
        <w:tc>
          <w:tcPr>
            <w:tcW w:w="1595" w:type="dxa"/>
            <w:vAlign w:val="center"/>
          </w:tcPr>
          <w:p w:rsidR="00055A80" w:rsidRPr="004A211C" w:rsidRDefault="00055A80" w:rsidP="00055A80">
            <w:pPr>
              <w:pStyle w:val="S"/>
              <w:ind w:firstLine="0"/>
              <w:jc w:val="center"/>
              <w:rPr>
                <w:color w:val="000000"/>
                <w:sz w:val="24"/>
              </w:rPr>
            </w:pPr>
            <w:r>
              <w:rPr>
                <w:color w:val="000000"/>
                <w:sz w:val="24"/>
              </w:rPr>
              <w:t>7,5</w:t>
            </w:r>
          </w:p>
        </w:tc>
      </w:tr>
      <w:tr w:rsidR="00055A80" w:rsidRPr="004A211C" w:rsidTr="00055A80">
        <w:trPr>
          <w:trHeight w:val="267"/>
        </w:trPr>
        <w:tc>
          <w:tcPr>
            <w:tcW w:w="851" w:type="dxa"/>
            <w:vAlign w:val="center"/>
          </w:tcPr>
          <w:p w:rsidR="00055A80" w:rsidRPr="00855387" w:rsidRDefault="00055A80" w:rsidP="00055A80">
            <w:pPr>
              <w:pStyle w:val="S"/>
              <w:ind w:firstLine="0"/>
              <w:jc w:val="center"/>
              <w:rPr>
                <w:color w:val="000000"/>
                <w:sz w:val="24"/>
              </w:rPr>
            </w:pPr>
            <w:r w:rsidRPr="00855387">
              <w:rPr>
                <w:color w:val="000000"/>
                <w:sz w:val="24"/>
              </w:rPr>
              <w:t>3</w:t>
            </w:r>
          </w:p>
        </w:tc>
        <w:tc>
          <w:tcPr>
            <w:tcW w:w="5812" w:type="dxa"/>
            <w:vAlign w:val="center"/>
          </w:tcPr>
          <w:p w:rsidR="00055A80" w:rsidRPr="00855387" w:rsidRDefault="00055A80" w:rsidP="00055A80">
            <w:pPr>
              <w:pStyle w:val="S"/>
              <w:ind w:firstLine="0"/>
              <w:jc w:val="left"/>
              <w:rPr>
                <w:color w:val="000000"/>
                <w:sz w:val="24"/>
              </w:rPr>
            </w:pPr>
            <w:r w:rsidRPr="00855387">
              <w:rPr>
                <w:color w:val="000000"/>
                <w:sz w:val="24"/>
              </w:rPr>
              <w:t>Расход воды на подпитку, куб.м/ч</w:t>
            </w:r>
          </w:p>
        </w:tc>
        <w:tc>
          <w:tcPr>
            <w:tcW w:w="1701" w:type="dxa"/>
            <w:vAlign w:val="center"/>
          </w:tcPr>
          <w:p w:rsidR="00055A80" w:rsidRPr="00A365E3" w:rsidRDefault="00055A80" w:rsidP="00055A80">
            <w:pPr>
              <w:pStyle w:val="S"/>
              <w:ind w:firstLine="0"/>
              <w:jc w:val="center"/>
              <w:rPr>
                <w:color w:val="000000"/>
                <w:sz w:val="24"/>
                <w:highlight w:val="yellow"/>
              </w:rPr>
            </w:pPr>
            <w:r w:rsidRPr="007E07CE">
              <w:rPr>
                <w:color w:val="000000"/>
                <w:sz w:val="24"/>
              </w:rPr>
              <w:t>1,149</w:t>
            </w:r>
          </w:p>
        </w:tc>
        <w:tc>
          <w:tcPr>
            <w:tcW w:w="1595" w:type="dxa"/>
            <w:vAlign w:val="center"/>
          </w:tcPr>
          <w:p w:rsidR="00055A80" w:rsidRPr="004A211C" w:rsidRDefault="00055A80" w:rsidP="00055A80">
            <w:pPr>
              <w:pStyle w:val="S"/>
              <w:ind w:firstLine="0"/>
              <w:jc w:val="center"/>
              <w:rPr>
                <w:color w:val="000000"/>
                <w:sz w:val="24"/>
              </w:rPr>
            </w:pPr>
            <w:r w:rsidRPr="004A211C">
              <w:rPr>
                <w:color w:val="000000"/>
                <w:sz w:val="24"/>
              </w:rPr>
              <w:t>1,149</w:t>
            </w:r>
          </w:p>
        </w:tc>
      </w:tr>
      <w:tr w:rsidR="00055A80" w:rsidRPr="00855387" w:rsidTr="00055A80">
        <w:trPr>
          <w:trHeight w:val="279"/>
        </w:trPr>
        <w:tc>
          <w:tcPr>
            <w:tcW w:w="851" w:type="dxa"/>
            <w:vAlign w:val="center"/>
          </w:tcPr>
          <w:p w:rsidR="00055A80" w:rsidRPr="00855387" w:rsidRDefault="00055A80" w:rsidP="00055A80">
            <w:pPr>
              <w:pStyle w:val="S"/>
              <w:ind w:firstLine="0"/>
              <w:jc w:val="center"/>
              <w:rPr>
                <w:color w:val="000000"/>
                <w:sz w:val="24"/>
              </w:rPr>
            </w:pPr>
            <w:r w:rsidRPr="00855387">
              <w:rPr>
                <w:color w:val="000000"/>
                <w:sz w:val="24"/>
              </w:rPr>
              <w:t>4</w:t>
            </w:r>
          </w:p>
        </w:tc>
        <w:tc>
          <w:tcPr>
            <w:tcW w:w="5812" w:type="dxa"/>
            <w:vAlign w:val="center"/>
          </w:tcPr>
          <w:p w:rsidR="00055A80" w:rsidRPr="00855387" w:rsidRDefault="00055A80" w:rsidP="00055A80">
            <w:pPr>
              <w:pStyle w:val="S"/>
              <w:ind w:firstLine="0"/>
              <w:jc w:val="left"/>
              <w:rPr>
                <w:color w:val="000000"/>
                <w:sz w:val="24"/>
              </w:rPr>
            </w:pPr>
            <w:r>
              <w:rPr>
                <w:color w:val="000000"/>
                <w:sz w:val="24"/>
              </w:rPr>
              <w:t>Расчетный расход сетевой воды, т/час</w:t>
            </w:r>
          </w:p>
        </w:tc>
        <w:tc>
          <w:tcPr>
            <w:tcW w:w="1701" w:type="dxa"/>
            <w:vAlign w:val="center"/>
          </w:tcPr>
          <w:p w:rsidR="00055A80" w:rsidRPr="00E00F35" w:rsidRDefault="00055A80" w:rsidP="00055A80">
            <w:pPr>
              <w:pStyle w:val="S"/>
              <w:ind w:firstLine="0"/>
              <w:jc w:val="center"/>
              <w:rPr>
                <w:color w:val="000000"/>
                <w:sz w:val="24"/>
              </w:rPr>
            </w:pPr>
            <w:r w:rsidRPr="00E00F35">
              <w:rPr>
                <w:color w:val="000000"/>
                <w:sz w:val="24"/>
              </w:rPr>
              <w:t>362,8</w:t>
            </w:r>
          </w:p>
        </w:tc>
        <w:tc>
          <w:tcPr>
            <w:tcW w:w="1595" w:type="dxa"/>
            <w:vAlign w:val="center"/>
          </w:tcPr>
          <w:p w:rsidR="00055A80" w:rsidRPr="00E00F35" w:rsidRDefault="00055A80" w:rsidP="00055A80">
            <w:pPr>
              <w:pStyle w:val="S"/>
              <w:ind w:firstLine="0"/>
              <w:jc w:val="center"/>
              <w:rPr>
                <w:color w:val="000000"/>
                <w:sz w:val="24"/>
              </w:rPr>
            </w:pPr>
            <w:r>
              <w:rPr>
                <w:color w:val="000000"/>
                <w:sz w:val="24"/>
              </w:rPr>
              <w:t>362,8</w:t>
            </w:r>
          </w:p>
        </w:tc>
      </w:tr>
      <w:tr w:rsidR="00055A80" w:rsidRPr="00855387" w:rsidTr="00055A80">
        <w:trPr>
          <w:trHeight w:val="258"/>
        </w:trPr>
        <w:tc>
          <w:tcPr>
            <w:tcW w:w="851" w:type="dxa"/>
            <w:vAlign w:val="center"/>
          </w:tcPr>
          <w:p w:rsidR="00055A80" w:rsidRPr="00855387" w:rsidRDefault="00055A80" w:rsidP="00055A80">
            <w:pPr>
              <w:pStyle w:val="S"/>
              <w:ind w:firstLine="0"/>
              <w:jc w:val="center"/>
              <w:rPr>
                <w:color w:val="000000"/>
                <w:sz w:val="24"/>
              </w:rPr>
            </w:pPr>
            <w:r>
              <w:rPr>
                <w:color w:val="000000"/>
                <w:sz w:val="24"/>
              </w:rPr>
              <w:t>5</w:t>
            </w:r>
          </w:p>
        </w:tc>
        <w:tc>
          <w:tcPr>
            <w:tcW w:w="5812" w:type="dxa"/>
            <w:vAlign w:val="center"/>
          </w:tcPr>
          <w:p w:rsidR="00055A80" w:rsidRDefault="00055A80" w:rsidP="00055A80">
            <w:pPr>
              <w:pStyle w:val="S"/>
              <w:ind w:firstLine="0"/>
              <w:jc w:val="left"/>
              <w:rPr>
                <w:color w:val="000000"/>
                <w:sz w:val="24"/>
              </w:rPr>
            </w:pPr>
            <w:r>
              <w:rPr>
                <w:color w:val="000000"/>
                <w:sz w:val="24"/>
              </w:rPr>
              <w:t>Располагаемый напор на выходе из котельной, м.в.ст.</w:t>
            </w:r>
          </w:p>
        </w:tc>
        <w:tc>
          <w:tcPr>
            <w:tcW w:w="1701" w:type="dxa"/>
            <w:vAlign w:val="center"/>
          </w:tcPr>
          <w:p w:rsidR="00055A80" w:rsidRPr="00E00F35" w:rsidRDefault="00055A80" w:rsidP="00055A80">
            <w:pPr>
              <w:pStyle w:val="S"/>
              <w:ind w:firstLine="0"/>
              <w:jc w:val="center"/>
              <w:rPr>
                <w:color w:val="000000"/>
                <w:sz w:val="24"/>
              </w:rPr>
            </w:pPr>
            <w:r>
              <w:rPr>
                <w:color w:val="000000"/>
                <w:sz w:val="24"/>
              </w:rPr>
              <w:t>35</w:t>
            </w:r>
          </w:p>
        </w:tc>
        <w:tc>
          <w:tcPr>
            <w:tcW w:w="1595" w:type="dxa"/>
            <w:vAlign w:val="center"/>
          </w:tcPr>
          <w:p w:rsidR="00055A80" w:rsidRDefault="00055A80" w:rsidP="00055A80">
            <w:pPr>
              <w:pStyle w:val="S"/>
              <w:ind w:firstLine="0"/>
              <w:jc w:val="center"/>
              <w:rPr>
                <w:color w:val="000000"/>
                <w:sz w:val="24"/>
              </w:rPr>
            </w:pPr>
            <w:r>
              <w:rPr>
                <w:color w:val="000000"/>
                <w:sz w:val="24"/>
              </w:rPr>
              <w:t>35</w:t>
            </w:r>
          </w:p>
        </w:tc>
      </w:tr>
    </w:tbl>
    <w:p w:rsidR="00055A80" w:rsidRDefault="00055A80" w:rsidP="00055A80">
      <w:pPr>
        <w:pStyle w:val="S"/>
      </w:pPr>
    </w:p>
    <w:p w:rsidR="00055A80" w:rsidRPr="00855387" w:rsidRDefault="00055A80" w:rsidP="00055A80">
      <w:pPr>
        <w:pStyle w:val="S"/>
      </w:pPr>
      <w:r>
        <w:t>Для обеспечения необходимых параметров необходимо 2 сетевых насоса, при этом один насос резервный.</w:t>
      </w:r>
    </w:p>
    <w:p w:rsidR="00055A80" w:rsidRPr="00D41AB3" w:rsidRDefault="00055A80" w:rsidP="00055A80">
      <w:pPr>
        <w:pStyle w:val="S"/>
        <w:ind w:firstLine="0"/>
      </w:pPr>
    </w:p>
    <w:p w:rsidR="00055A80" w:rsidRPr="00890356" w:rsidRDefault="00055A80" w:rsidP="0024520C">
      <w:pPr>
        <w:pStyle w:val="2ff1"/>
        <w:numPr>
          <w:ilvl w:val="1"/>
          <w:numId w:val="11"/>
        </w:numPr>
        <w:ind w:left="716"/>
        <w:rPr>
          <w:color w:val="000000"/>
        </w:rPr>
      </w:pPr>
      <w:r w:rsidRPr="00890356">
        <w:rPr>
          <w:color w:val="000000"/>
        </w:rPr>
        <w:t xml:space="preserve"> </w:t>
      </w:r>
      <w:bookmarkStart w:id="11" w:name="_Toc385599166"/>
      <w:bookmarkStart w:id="12" w:name="_Toc407280625"/>
      <w:r w:rsidRPr="00890356">
        <w:rPr>
          <w:color w:val="000000"/>
        </w:rPr>
        <w:t>Предложения по строительству, реконструкции и техническому перевооружению источников тепловой энергии</w:t>
      </w:r>
      <w:bookmarkEnd w:id="11"/>
      <w:bookmarkEnd w:id="12"/>
    </w:p>
    <w:p w:rsidR="00055A80" w:rsidRPr="00D41AB3" w:rsidRDefault="00055A80" w:rsidP="00055A80">
      <w:pPr>
        <w:pStyle w:val="a7"/>
        <w:rPr>
          <w:color w:val="000000"/>
        </w:rPr>
      </w:pPr>
    </w:p>
    <w:p w:rsidR="00055A80" w:rsidRPr="00D41AB3" w:rsidRDefault="00055A80" w:rsidP="00055A80">
      <w:pPr>
        <w:spacing w:after="120" w:line="240" w:lineRule="auto"/>
        <w:ind w:firstLine="709"/>
        <w:jc w:val="both"/>
        <w:rPr>
          <w:rFonts w:ascii="Times New Roman" w:hAnsi="Times New Roman"/>
          <w:i/>
          <w:sz w:val="28"/>
          <w:szCs w:val="28"/>
        </w:rPr>
      </w:pPr>
      <w:r w:rsidRPr="00D41AB3">
        <w:rPr>
          <w:rFonts w:ascii="Times New Roman" w:hAnsi="Times New Roman"/>
          <w:i/>
          <w:color w:val="000000"/>
          <w:sz w:val="28"/>
          <w:szCs w:val="28"/>
        </w:rPr>
        <w:t>а)</w:t>
      </w:r>
      <w:r w:rsidRPr="00D41AB3">
        <w:rPr>
          <w:rFonts w:ascii="Times New Roman" w:hAnsi="Times New Roman"/>
          <w:i/>
          <w:sz w:val="28"/>
          <w:szCs w:val="28"/>
        </w:rPr>
        <w:t xml:space="preserve">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возможно</w:t>
      </w:r>
      <w:r>
        <w:rPr>
          <w:rFonts w:ascii="Times New Roman" w:hAnsi="Times New Roman"/>
          <w:i/>
          <w:sz w:val="28"/>
          <w:szCs w:val="28"/>
        </w:rPr>
        <w:t>сти источников тепловой энергии:</w:t>
      </w:r>
    </w:p>
    <w:p w:rsidR="00055A80" w:rsidRPr="00D41AB3" w:rsidRDefault="00055A80" w:rsidP="00055A80">
      <w:pPr>
        <w:spacing w:after="120" w:line="240" w:lineRule="auto"/>
        <w:ind w:firstLine="709"/>
        <w:jc w:val="both"/>
        <w:rPr>
          <w:rFonts w:ascii="Times New Roman" w:hAnsi="Times New Roman"/>
          <w:color w:val="000000"/>
          <w:sz w:val="28"/>
          <w:szCs w:val="28"/>
        </w:rPr>
      </w:pPr>
      <w:r w:rsidRPr="00F46F93">
        <w:rPr>
          <w:rFonts w:ascii="Times New Roman" w:hAnsi="Times New Roman"/>
          <w:color w:val="000000"/>
          <w:sz w:val="28"/>
          <w:szCs w:val="28"/>
        </w:rPr>
        <w:t xml:space="preserve">В р.п. Чик перспективная застройка организованна только индивидуальными жилыми домами с малой удельной нагрузкой. </w:t>
      </w:r>
      <w:r w:rsidRPr="00D41AB3">
        <w:rPr>
          <w:rFonts w:ascii="Times New Roman" w:hAnsi="Times New Roman"/>
          <w:color w:val="000000"/>
          <w:sz w:val="28"/>
          <w:szCs w:val="28"/>
        </w:rPr>
        <w:t xml:space="preserve">Отопление индивидуальных домов в </w:t>
      </w:r>
      <w:r>
        <w:rPr>
          <w:rFonts w:ascii="Times New Roman" w:hAnsi="Times New Roman"/>
          <w:color w:val="000000"/>
          <w:sz w:val="28"/>
          <w:szCs w:val="28"/>
        </w:rPr>
        <w:t xml:space="preserve">р.п. Чик преимущественно </w:t>
      </w:r>
      <w:r w:rsidRPr="00D41AB3">
        <w:rPr>
          <w:rFonts w:ascii="Times New Roman" w:hAnsi="Times New Roman"/>
          <w:color w:val="000000"/>
          <w:sz w:val="28"/>
          <w:szCs w:val="28"/>
        </w:rPr>
        <w:t xml:space="preserve"> будет осуществляться от собственных источников тепла.</w:t>
      </w:r>
    </w:p>
    <w:p w:rsidR="00055A80" w:rsidRPr="00D41AB3" w:rsidRDefault="00055A80" w:rsidP="00055A80">
      <w:pPr>
        <w:spacing w:after="0" w:line="240" w:lineRule="auto"/>
        <w:jc w:val="both"/>
        <w:rPr>
          <w:rFonts w:ascii="Times New Roman" w:hAnsi="Times New Roman"/>
          <w:b/>
          <w:color w:val="000000"/>
          <w:sz w:val="28"/>
          <w:szCs w:val="28"/>
        </w:rPr>
      </w:pPr>
    </w:p>
    <w:p w:rsidR="00055A80" w:rsidRPr="00D41AB3" w:rsidRDefault="00055A80" w:rsidP="00055A80">
      <w:pPr>
        <w:spacing w:after="120" w:line="240" w:lineRule="auto"/>
        <w:ind w:firstLine="709"/>
        <w:jc w:val="both"/>
        <w:rPr>
          <w:rFonts w:ascii="Times New Roman" w:hAnsi="Times New Roman"/>
          <w:i/>
          <w:color w:val="000000"/>
          <w:sz w:val="28"/>
          <w:szCs w:val="28"/>
        </w:rPr>
      </w:pPr>
      <w:r w:rsidRPr="00D41AB3">
        <w:rPr>
          <w:rFonts w:ascii="Times New Roman" w:hAnsi="Times New Roman"/>
          <w:i/>
          <w:color w:val="000000"/>
          <w:sz w:val="28"/>
          <w:szCs w:val="28"/>
        </w:rPr>
        <w:t>б)</w:t>
      </w:r>
      <w:r w:rsidRPr="00D41AB3">
        <w:rPr>
          <w:rFonts w:ascii="Times New Roman" w:hAnsi="Times New Roman"/>
          <w:i/>
          <w:sz w:val="28"/>
          <w:szCs w:val="28"/>
        </w:rPr>
        <w:t xml:space="preserve">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055A80" w:rsidRDefault="00055A80" w:rsidP="00055A80">
      <w:pPr>
        <w:spacing w:after="0" w:line="240" w:lineRule="auto"/>
        <w:ind w:firstLine="709"/>
        <w:jc w:val="both"/>
        <w:rPr>
          <w:rFonts w:ascii="Times New Roman" w:hAnsi="Times New Roman"/>
          <w:color w:val="000000"/>
          <w:sz w:val="28"/>
          <w:szCs w:val="28"/>
        </w:rPr>
      </w:pPr>
      <w:r w:rsidRPr="00F46F93">
        <w:rPr>
          <w:rFonts w:ascii="Times New Roman" w:hAnsi="Times New Roman"/>
          <w:color w:val="000000"/>
          <w:sz w:val="28"/>
          <w:szCs w:val="28"/>
        </w:rPr>
        <w:t xml:space="preserve">Предусматривается  замена </w:t>
      </w:r>
      <w:r>
        <w:rPr>
          <w:rFonts w:ascii="Times New Roman" w:hAnsi="Times New Roman"/>
          <w:color w:val="000000"/>
          <w:sz w:val="28"/>
          <w:szCs w:val="28"/>
        </w:rPr>
        <w:t>теплообменника.</w:t>
      </w:r>
    </w:p>
    <w:p w:rsidR="00055A80" w:rsidRPr="00D41AB3" w:rsidRDefault="00055A80" w:rsidP="00055A80">
      <w:pPr>
        <w:spacing w:after="0" w:line="240" w:lineRule="auto"/>
        <w:ind w:firstLine="709"/>
        <w:jc w:val="both"/>
        <w:rPr>
          <w:rFonts w:ascii="Times New Roman" w:hAnsi="Times New Roman"/>
          <w:color w:val="000000"/>
          <w:sz w:val="28"/>
          <w:szCs w:val="28"/>
        </w:rPr>
      </w:pPr>
    </w:p>
    <w:p w:rsidR="00055A80" w:rsidRPr="00D41AB3" w:rsidRDefault="00055A80" w:rsidP="00055A80">
      <w:pPr>
        <w:spacing w:after="120" w:line="240" w:lineRule="auto"/>
        <w:ind w:firstLine="709"/>
        <w:jc w:val="both"/>
        <w:rPr>
          <w:rFonts w:ascii="Times New Roman" w:hAnsi="Times New Roman"/>
          <w:i/>
          <w:sz w:val="28"/>
          <w:szCs w:val="28"/>
        </w:rPr>
      </w:pPr>
      <w:r w:rsidRPr="00D41AB3">
        <w:rPr>
          <w:rFonts w:ascii="Times New Roman" w:hAnsi="Times New Roman"/>
          <w:i/>
          <w:color w:val="000000"/>
          <w:sz w:val="28"/>
          <w:szCs w:val="28"/>
        </w:rPr>
        <w:t xml:space="preserve">в) </w:t>
      </w:r>
      <w:r w:rsidRPr="00D41AB3">
        <w:rPr>
          <w:rFonts w:ascii="Times New Roman" w:hAnsi="Times New Roman"/>
          <w:i/>
          <w:sz w:val="28"/>
          <w:szCs w:val="28"/>
        </w:rPr>
        <w:t>предложения по техническому перевооружению источников тепловой энергии с целью повышения эффективнос</w:t>
      </w:r>
      <w:r>
        <w:rPr>
          <w:rFonts w:ascii="Times New Roman" w:hAnsi="Times New Roman"/>
          <w:i/>
          <w:sz w:val="28"/>
          <w:szCs w:val="28"/>
        </w:rPr>
        <w:t>ти работы систем теплоснабжения</w:t>
      </w:r>
    </w:p>
    <w:p w:rsidR="00055A80" w:rsidRDefault="00055A80" w:rsidP="00055A80">
      <w:pPr>
        <w:spacing w:after="120" w:line="240" w:lineRule="auto"/>
        <w:ind w:firstLine="709"/>
        <w:jc w:val="both"/>
        <w:rPr>
          <w:rFonts w:ascii="Times New Roman" w:hAnsi="Times New Roman"/>
          <w:sz w:val="28"/>
          <w:szCs w:val="28"/>
        </w:rPr>
      </w:pPr>
      <w:r w:rsidRPr="00F46F93">
        <w:rPr>
          <w:rFonts w:ascii="Times New Roman" w:hAnsi="Times New Roman"/>
          <w:color w:val="000000"/>
          <w:sz w:val="28"/>
          <w:szCs w:val="28"/>
        </w:rPr>
        <w:lastRenderedPageBreak/>
        <w:t xml:space="preserve">Предполагается сохранение существующей системы централизованного теплоснабжения. </w:t>
      </w:r>
    </w:p>
    <w:p w:rsidR="00055A80" w:rsidRPr="00D41AB3" w:rsidRDefault="00055A80" w:rsidP="00055A80">
      <w:pPr>
        <w:spacing w:after="0" w:line="240" w:lineRule="auto"/>
        <w:jc w:val="both"/>
        <w:rPr>
          <w:rFonts w:ascii="Times New Roman" w:hAnsi="Times New Roman"/>
          <w:b/>
          <w:color w:val="000000"/>
          <w:sz w:val="28"/>
          <w:szCs w:val="28"/>
        </w:rPr>
      </w:pPr>
    </w:p>
    <w:p w:rsidR="00055A80" w:rsidRPr="00D41AB3" w:rsidRDefault="00055A80" w:rsidP="00055A80">
      <w:pPr>
        <w:spacing w:after="120" w:line="240" w:lineRule="auto"/>
        <w:ind w:firstLine="709"/>
        <w:jc w:val="both"/>
        <w:rPr>
          <w:rFonts w:ascii="Times New Roman" w:hAnsi="Times New Roman"/>
          <w:i/>
          <w:sz w:val="28"/>
          <w:szCs w:val="28"/>
        </w:rPr>
      </w:pPr>
      <w:r w:rsidRPr="00D41AB3">
        <w:rPr>
          <w:rFonts w:ascii="Times New Roman" w:hAnsi="Times New Roman"/>
          <w:i/>
          <w:color w:val="000000"/>
          <w:sz w:val="28"/>
          <w:szCs w:val="28"/>
        </w:rPr>
        <w:t xml:space="preserve">г) </w:t>
      </w:r>
      <w:r w:rsidRPr="00D41AB3">
        <w:rPr>
          <w:rFonts w:ascii="Times New Roman" w:hAnsi="Times New Roman"/>
          <w:i/>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w:t>
      </w:r>
      <w:r>
        <w:rPr>
          <w:rFonts w:ascii="Times New Roman" w:hAnsi="Times New Roman"/>
          <w:i/>
          <w:sz w:val="28"/>
          <w:szCs w:val="28"/>
        </w:rPr>
        <w:t>ли экономически нецелесообразно</w:t>
      </w:r>
    </w:p>
    <w:p w:rsidR="00055A80" w:rsidRDefault="00055A80" w:rsidP="00055A80">
      <w:pPr>
        <w:pStyle w:val="S"/>
        <w:spacing w:after="120"/>
      </w:pPr>
      <w:r w:rsidRPr="00D41AB3">
        <w:t>В</w:t>
      </w:r>
      <w:r>
        <w:t xml:space="preserve"> р.п. Чик</w:t>
      </w:r>
      <w:r w:rsidRPr="00D41AB3">
        <w:t xml:space="preserve"> </w:t>
      </w:r>
      <w:r>
        <w:t>нет источников тепловой энергии функционирующих в режиме комбинированной выработки электрической и тепловой энергии. Т</w:t>
      </w:r>
      <w:r w:rsidRPr="00D41AB3">
        <w:t xml:space="preserve">еплоснабжение осуществляется единственным источником теплоснабжения – </w:t>
      </w:r>
      <w:r>
        <w:t xml:space="preserve">модульной газовой </w:t>
      </w:r>
      <w:r w:rsidRPr="00D41AB3">
        <w:t>котельн</w:t>
      </w:r>
      <w:r>
        <w:t>ой</w:t>
      </w:r>
      <w:r w:rsidRPr="001C3AE2">
        <w:t>.</w:t>
      </w:r>
    </w:p>
    <w:p w:rsidR="00055A80" w:rsidRPr="00D41AB3" w:rsidRDefault="00055A80" w:rsidP="00055A80">
      <w:pPr>
        <w:spacing w:after="120" w:line="240" w:lineRule="auto"/>
        <w:ind w:firstLine="709"/>
        <w:jc w:val="both"/>
        <w:rPr>
          <w:rFonts w:ascii="Times New Roman" w:hAnsi="Times New Roman"/>
          <w:i/>
          <w:sz w:val="28"/>
          <w:szCs w:val="28"/>
        </w:rPr>
      </w:pPr>
      <w:r w:rsidRPr="00D41AB3">
        <w:rPr>
          <w:rFonts w:ascii="Times New Roman" w:hAnsi="Times New Roman"/>
          <w:i/>
          <w:color w:val="000000"/>
          <w:sz w:val="28"/>
          <w:szCs w:val="28"/>
        </w:rPr>
        <w:t xml:space="preserve">д) </w:t>
      </w:r>
      <w:r w:rsidRPr="00D41AB3">
        <w:rPr>
          <w:rFonts w:ascii="Times New Roman" w:hAnsi="Times New Roman"/>
          <w:i/>
          <w:sz w:val="28"/>
          <w:szCs w:val="28"/>
        </w:rPr>
        <w:t>меры по переоборудованию котельных в источники комбинированной выработки электрической и теп</w:t>
      </w:r>
      <w:r>
        <w:rPr>
          <w:rFonts w:ascii="Times New Roman" w:hAnsi="Times New Roman"/>
          <w:i/>
          <w:sz w:val="28"/>
          <w:szCs w:val="28"/>
        </w:rPr>
        <w:t>ловой энергии для каждого этапа</w:t>
      </w:r>
    </w:p>
    <w:p w:rsidR="00055A80" w:rsidRPr="00D41AB3" w:rsidRDefault="00055A80" w:rsidP="00055A80">
      <w:pPr>
        <w:spacing w:after="120" w:line="240" w:lineRule="auto"/>
        <w:ind w:firstLine="709"/>
        <w:jc w:val="both"/>
        <w:rPr>
          <w:rFonts w:ascii="Times New Roman" w:hAnsi="Times New Roman"/>
          <w:sz w:val="28"/>
          <w:szCs w:val="28"/>
        </w:rPr>
      </w:pPr>
      <w:r w:rsidRPr="00D41AB3">
        <w:rPr>
          <w:rFonts w:ascii="Times New Roman" w:hAnsi="Times New Roman"/>
          <w:sz w:val="28"/>
          <w:szCs w:val="28"/>
        </w:rPr>
        <w:t>Проектов по когенерации на данный момент нет. Причинами этого служат малая мощность источников тепловой энергии и существующего оборудования.</w:t>
      </w:r>
    </w:p>
    <w:p w:rsidR="00055A80" w:rsidRPr="00D41AB3" w:rsidRDefault="00055A80" w:rsidP="00055A80">
      <w:pPr>
        <w:spacing w:after="0" w:line="240" w:lineRule="auto"/>
        <w:jc w:val="both"/>
        <w:rPr>
          <w:rFonts w:ascii="Times New Roman" w:hAnsi="Times New Roman"/>
          <w:b/>
          <w:color w:val="000000"/>
          <w:sz w:val="28"/>
          <w:szCs w:val="28"/>
        </w:rPr>
      </w:pPr>
    </w:p>
    <w:p w:rsidR="00055A80" w:rsidRPr="00D41AB3" w:rsidRDefault="00055A80" w:rsidP="00055A80">
      <w:pPr>
        <w:spacing w:after="120" w:line="240" w:lineRule="auto"/>
        <w:ind w:firstLine="709"/>
        <w:jc w:val="both"/>
        <w:rPr>
          <w:rFonts w:ascii="Times New Roman" w:hAnsi="Times New Roman"/>
          <w:i/>
          <w:color w:val="000000"/>
          <w:sz w:val="28"/>
          <w:szCs w:val="28"/>
        </w:rPr>
      </w:pPr>
      <w:r w:rsidRPr="00D41AB3">
        <w:rPr>
          <w:rFonts w:ascii="Times New Roman" w:hAnsi="Times New Roman"/>
          <w:i/>
          <w:color w:val="000000"/>
          <w:sz w:val="28"/>
          <w:szCs w:val="28"/>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w:t>
      </w:r>
      <w:r>
        <w:rPr>
          <w:rFonts w:ascii="Times New Roman" w:hAnsi="Times New Roman"/>
          <w:i/>
          <w:color w:val="000000"/>
          <w:sz w:val="28"/>
          <w:szCs w:val="28"/>
        </w:rPr>
        <w:t>ле график перевод</w:t>
      </w:r>
    </w:p>
    <w:p w:rsidR="00055A80" w:rsidRPr="00D41AB3" w:rsidRDefault="00055A80" w:rsidP="00055A80">
      <w:pPr>
        <w:spacing w:after="120" w:line="240" w:lineRule="auto"/>
        <w:ind w:firstLine="709"/>
        <w:jc w:val="both"/>
        <w:rPr>
          <w:rFonts w:ascii="Times New Roman" w:hAnsi="Times New Roman"/>
          <w:sz w:val="28"/>
          <w:szCs w:val="28"/>
        </w:rPr>
      </w:pPr>
      <w:r w:rsidRPr="00D41AB3">
        <w:rPr>
          <w:rFonts w:ascii="Times New Roman" w:hAnsi="Times New Roman"/>
          <w:sz w:val="28"/>
          <w:szCs w:val="28"/>
        </w:rPr>
        <w:t>Меры по переводу котельн</w:t>
      </w:r>
      <w:r>
        <w:rPr>
          <w:rFonts w:ascii="Times New Roman" w:hAnsi="Times New Roman"/>
          <w:sz w:val="28"/>
          <w:szCs w:val="28"/>
        </w:rPr>
        <w:t>ых</w:t>
      </w:r>
      <w:r w:rsidRPr="00D41AB3">
        <w:rPr>
          <w:rFonts w:ascii="Times New Roman" w:hAnsi="Times New Roman"/>
          <w:sz w:val="28"/>
          <w:szCs w:val="28"/>
        </w:rPr>
        <w:t>,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055A80" w:rsidRPr="00D41AB3" w:rsidRDefault="00055A80" w:rsidP="00055A80">
      <w:pPr>
        <w:spacing w:after="0" w:line="240" w:lineRule="auto"/>
        <w:ind w:firstLine="709"/>
        <w:jc w:val="both"/>
        <w:rPr>
          <w:rFonts w:ascii="Times New Roman" w:hAnsi="Times New Roman"/>
          <w:b/>
          <w:color w:val="000000"/>
          <w:sz w:val="28"/>
          <w:szCs w:val="28"/>
        </w:rPr>
      </w:pPr>
    </w:p>
    <w:p w:rsidR="00055A80" w:rsidRPr="00D41AB3" w:rsidRDefault="00055A80" w:rsidP="00055A80">
      <w:pPr>
        <w:spacing w:after="120" w:line="240" w:lineRule="auto"/>
        <w:ind w:firstLine="709"/>
        <w:jc w:val="both"/>
        <w:rPr>
          <w:rFonts w:ascii="Times New Roman" w:hAnsi="Times New Roman"/>
          <w:i/>
          <w:color w:val="000000"/>
          <w:sz w:val="28"/>
          <w:szCs w:val="28"/>
        </w:rPr>
      </w:pPr>
      <w:r w:rsidRPr="00D41AB3">
        <w:rPr>
          <w:rFonts w:ascii="Times New Roman" w:hAnsi="Times New Roman"/>
          <w:i/>
          <w:color w:val="000000"/>
          <w:sz w:val="28"/>
          <w:szCs w:val="28"/>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055A80" w:rsidRPr="00D41AB3" w:rsidRDefault="00055A80" w:rsidP="00055A80">
      <w:pPr>
        <w:pStyle w:val="S"/>
        <w:spacing w:after="120"/>
      </w:pPr>
      <w:r w:rsidRPr="00D41AB3">
        <w:t>В</w:t>
      </w:r>
      <w:r>
        <w:t xml:space="preserve"> р.п. Чик</w:t>
      </w:r>
      <w:r w:rsidRPr="00D41AB3">
        <w:t xml:space="preserve"> теплоснабжение осуществляется </w:t>
      </w:r>
      <w:r>
        <w:t xml:space="preserve">от </w:t>
      </w:r>
      <w:r w:rsidRPr="00D41AB3">
        <w:t xml:space="preserve">единственного источника централизованного теплоснабжения – </w:t>
      </w:r>
      <w:r>
        <w:t xml:space="preserve">модульной газовой </w:t>
      </w:r>
      <w:r w:rsidRPr="001C3AE2">
        <w:t>котельн</w:t>
      </w:r>
      <w:r>
        <w:t>ой</w:t>
      </w:r>
      <w:r w:rsidRPr="001C3AE2">
        <w:t>.</w:t>
      </w:r>
    </w:p>
    <w:p w:rsidR="00055A80" w:rsidRPr="00D41AB3" w:rsidRDefault="00055A80" w:rsidP="00055A80">
      <w:pPr>
        <w:spacing w:after="0" w:line="240" w:lineRule="auto"/>
        <w:ind w:firstLine="709"/>
        <w:jc w:val="both"/>
        <w:rPr>
          <w:rFonts w:ascii="Times New Roman" w:hAnsi="Times New Roman"/>
          <w:b/>
          <w:color w:val="000000"/>
          <w:sz w:val="28"/>
          <w:szCs w:val="28"/>
        </w:rPr>
      </w:pPr>
    </w:p>
    <w:p w:rsidR="00055A80" w:rsidRPr="00D41AB3" w:rsidRDefault="00055A80" w:rsidP="00055A80">
      <w:pPr>
        <w:spacing w:after="120" w:line="240" w:lineRule="auto"/>
        <w:ind w:firstLine="709"/>
        <w:jc w:val="both"/>
        <w:rPr>
          <w:rFonts w:ascii="Times New Roman" w:hAnsi="Times New Roman"/>
          <w:i/>
          <w:color w:val="000000"/>
          <w:sz w:val="28"/>
          <w:szCs w:val="28"/>
        </w:rPr>
      </w:pPr>
      <w:r w:rsidRPr="00D41AB3">
        <w:rPr>
          <w:rFonts w:ascii="Times New Roman" w:hAnsi="Times New Roman"/>
          <w:i/>
          <w:color w:val="000000"/>
          <w:sz w:val="28"/>
          <w:szCs w:val="28"/>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055A80" w:rsidRPr="00D41AB3" w:rsidRDefault="00055A80" w:rsidP="00055A80">
      <w:pPr>
        <w:spacing w:after="120" w:line="240" w:lineRule="auto"/>
        <w:ind w:firstLine="709"/>
        <w:jc w:val="both"/>
        <w:rPr>
          <w:rFonts w:ascii="Times New Roman" w:hAnsi="Times New Roman"/>
          <w:color w:val="000000"/>
          <w:sz w:val="28"/>
          <w:szCs w:val="24"/>
        </w:rPr>
      </w:pPr>
      <w:r w:rsidRPr="00D41AB3">
        <w:rPr>
          <w:rFonts w:ascii="Times New Roman" w:hAnsi="Times New Roman"/>
          <w:sz w:val="28"/>
          <w:szCs w:val="28"/>
        </w:rPr>
        <w:t xml:space="preserve">Оптимальный температурный график отпуска тепловой энергии для источника тепловой энергии в системе теплоснабжения в соответствии с действующим законодательством разрабатывается в процессе проведения </w:t>
      </w:r>
      <w:r w:rsidRPr="00D41AB3">
        <w:rPr>
          <w:rFonts w:ascii="Times New Roman" w:hAnsi="Times New Roman"/>
          <w:sz w:val="28"/>
          <w:szCs w:val="28"/>
        </w:rPr>
        <w:lastRenderedPageBreak/>
        <w:t xml:space="preserve">энергетического обследования источника тепловой энергии, тепловых сетей, потребителей тепловой энергии. </w:t>
      </w:r>
      <w:r w:rsidRPr="00D41AB3">
        <w:rPr>
          <w:rFonts w:ascii="Times New Roman" w:hAnsi="Times New Roman"/>
          <w:color w:val="000000"/>
          <w:sz w:val="28"/>
          <w:szCs w:val="24"/>
        </w:rPr>
        <w:t xml:space="preserve">В качестве теплоносителя исходя из существующего способа подключения  потребителей к тепловым сетям (зависимая без установки элеватора) предусматривается  вода с </w:t>
      </w:r>
      <w:r w:rsidRPr="009D37AB">
        <w:rPr>
          <w:rFonts w:ascii="Times New Roman" w:hAnsi="Times New Roman"/>
          <w:color w:val="000000"/>
          <w:sz w:val="28"/>
          <w:szCs w:val="24"/>
        </w:rPr>
        <w:t xml:space="preserve">температурным графиком </w:t>
      </w:r>
      <w:r>
        <w:rPr>
          <w:rFonts w:ascii="Times New Roman" w:hAnsi="Times New Roman"/>
          <w:color w:val="000000"/>
          <w:sz w:val="28"/>
          <w:szCs w:val="24"/>
        </w:rPr>
        <w:t xml:space="preserve">95-70 </w:t>
      </w:r>
      <w:r w:rsidRPr="009D37AB">
        <w:rPr>
          <w:rFonts w:ascii="Times New Roman" w:hAnsi="Times New Roman"/>
          <w:color w:val="000000"/>
          <w:sz w:val="28"/>
          <w:szCs w:val="24"/>
          <w:vertAlign w:val="superscript"/>
        </w:rPr>
        <w:t>0</w:t>
      </w:r>
      <w:r w:rsidRPr="009D37AB">
        <w:rPr>
          <w:rFonts w:ascii="Times New Roman" w:hAnsi="Times New Roman"/>
          <w:color w:val="000000"/>
          <w:sz w:val="28"/>
          <w:szCs w:val="24"/>
        </w:rPr>
        <w:t>С.</w:t>
      </w:r>
      <w:r w:rsidRPr="00D41AB3">
        <w:rPr>
          <w:rFonts w:ascii="Times New Roman" w:hAnsi="Times New Roman"/>
          <w:b/>
          <w:color w:val="000000"/>
          <w:sz w:val="28"/>
          <w:szCs w:val="28"/>
        </w:rPr>
        <w:tab/>
      </w:r>
      <w:r>
        <w:rPr>
          <w:rFonts w:ascii="Times New Roman" w:hAnsi="Times New Roman"/>
          <w:b/>
          <w:color w:val="000000"/>
          <w:sz w:val="28"/>
          <w:szCs w:val="28"/>
        </w:rPr>
        <w:t xml:space="preserve"> </w:t>
      </w:r>
      <w:r>
        <w:rPr>
          <w:rFonts w:ascii="Times New Roman" w:hAnsi="Times New Roman"/>
          <w:color w:val="000000"/>
          <w:sz w:val="28"/>
          <w:szCs w:val="28"/>
        </w:rPr>
        <w:t>Данный температурный график  позволит сохранить существующие трубопроводы, сохранить  расход циркуляционной воды в сетях.</w:t>
      </w:r>
    </w:p>
    <w:p w:rsidR="00055A80" w:rsidRPr="00D41AB3" w:rsidRDefault="00055A80" w:rsidP="00055A80">
      <w:pPr>
        <w:spacing w:after="120" w:line="240" w:lineRule="auto"/>
        <w:ind w:firstLine="709"/>
        <w:jc w:val="both"/>
        <w:rPr>
          <w:rFonts w:ascii="Times New Roman" w:hAnsi="Times New Roman"/>
          <w:i/>
          <w:color w:val="000000"/>
          <w:sz w:val="28"/>
          <w:szCs w:val="28"/>
        </w:rPr>
      </w:pPr>
      <w:r w:rsidRPr="00D41AB3">
        <w:rPr>
          <w:rFonts w:ascii="Times New Roman" w:hAnsi="Times New Roman"/>
          <w:i/>
          <w:color w:val="000000"/>
          <w:sz w:val="28"/>
          <w:szCs w:val="28"/>
        </w:rPr>
        <w:t>и)</w:t>
      </w:r>
      <w:bookmarkStart w:id="13" w:name="Par83"/>
      <w:bookmarkEnd w:id="13"/>
      <w:r w:rsidRPr="00D41AB3">
        <w:rPr>
          <w:rFonts w:ascii="Times New Roman" w:hAnsi="Times New Roman"/>
          <w:i/>
          <w:color w:val="000000"/>
          <w:sz w:val="28"/>
          <w:szCs w:val="28"/>
        </w:rPr>
        <w:t xml:space="preserve">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055A80" w:rsidRPr="00B71453" w:rsidRDefault="00055A80" w:rsidP="00055A80">
      <w:pPr>
        <w:spacing w:after="0" w:line="240" w:lineRule="auto"/>
        <w:ind w:firstLine="709"/>
        <w:jc w:val="both"/>
        <w:rPr>
          <w:rFonts w:ascii="Times New Roman" w:hAnsi="Times New Roman"/>
          <w:color w:val="000000"/>
          <w:sz w:val="28"/>
          <w:szCs w:val="24"/>
        </w:rPr>
      </w:pPr>
      <w:r w:rsidRPr="00B71453">
        <w:rPr>
          <w:rFonts w:ascii="Times New Roman" w:hAnsi="Times New Roman"/>
          <w:color w:val="000000"/>
          <w:sz w:val="28"/>
          <w:szCs w:val="24"/>
        </w:rPr>
        <w:t xml:space="preserve">Предполагается сохранение существующей системы централизованного теплоснабжения. Котельная  расположена в </w:t>
      </w:r>
      <w:r>
        <w:rPr>
          <w:rFonts w:ascii="Times New Roman" w:hAnsi="Times New Roman"/>
          <w:color w:val="000000"/>
          <w:sz w:val="28"/>
          <w:szCs w:val="24"/>
        </w:rPr>
        <w:t>р.п. Чик</w:t>
      </w:r>
      <w:r w:rsidRPr="00B71453">
        <w:rPr>
          <w:rFonts w:ascii="Times New Roman" w:hAnsi="Times New Roman"/>
          <w:color w:val="000000"/>
          <w:sz w:val="28"/>
          <w:szCs w:val="24"/>
        </w:rPr>
        <w:t xml:space="preserve">, ул. </w:t>
      </w:r>
      <w:r>
        <w:rPr>
          <w:rFonts w:ascii="Times New Roman" w:hAnsi="Times New Roman"/>
          <w:color w:val="000000"/>
          <w:sz w:val="28"/>
          <w:szCs w:val="24"/>
        </w:rPr>
        <w:t>Ленина</w:t>
      </w:r>
      <w:r w:rsidRPr="00B71453">
        <w:rPr>
          <w:rFonts w:ascii="Times New Roman" w:hAnsi="Times New Roman"/>
          <w:color w:val="000000"/>
          <w:sz w:val="28"/>
          <w:szCs w:val="24"/>
        </w:rPr>
        <w:t xml:space="preserve">, </w:t>
      </w:r>
      <w:r>
        <w:rPr>
          <w:rFonts w:ascii="Times New Roman" w:hAnsi="Times New Roman"/>
          <w:color w:val="000000"/>
          <w:sz w:val="28"/>
          <w:szCs w:val="24"/>
        </w:rPr>
        <w:t>25а</w:t>
      </w:r>
      <w:r w:rsidRPr="00B71453">
        <w:rPr>
          <w:rFonts w:ascii="Times New Roman" w:hAnsi="Times New Roman"/>
          <w:color w:val="000000"/>
          <w:sz w:val="28"/>
          <w:szCs w:val="24"/>
        </w:rPr>
        <w:t>.</w:t>
      </w:r>
    </w:p>
    <w:p w:rsidR="00055A80" w:rsidRPr="00F46F93" w:rsidRDefault="00055A80" w:rsidP="00055A80">
      <w:pPr>
        <w:spacing w:after="0" w:line="240" w:lineRule="auto"/>
        <w:ind w:firstLine="709"/>
        <w:jc w:val="both"/>
        <w:rPr>
          <w:rFonts w:ascii="Times New Roman" w:hAnsi="Times New Roman"/>
          <w:color w:val="000000"/>
          <w:sz w:val="28"/>
          <w:szCs w:val="24"/>
        </w:rPr>
      </w:pPr>
      <w:r w:rsidRPr="00F46F93">
        <w:rPr>
          <w:rFonts w:ascii="Times New Roman" w:hAnsi="Times New Roman"/>
          <w:color w:val="000000"/>
          <w:sz w:val="28"/>
          <w:szCs w:val="24"/>
        </w:rPr>
        <w:t xml:space="preserve">Техническое состояние оборудования котельной: </w:t>
      </w:r>
    </w:p>
    <w:p w:rsidR="00055A80" w:rsidRPr="00F46F93" w:rsidRDefault="00055A80" w:rsidP="0024520C">
      <w:pPr>
        <w:numPr>
          <w:ilvl w:val="0"/>
          <w:numId w:val="15"/>
        </w:numPr>
        <w:spacing w:after="0" w:line="240" w:lineRule="auto"/>
        <w:jc w:val="both"/>
        <w:rPr>
          <w:rFonts w:ascii="Times New Roman" w:hAnsi="Times New Roman"/>
          <w:color w:val="000000"/>
          <w:sz w:val="28"/>
          <w:szCs w:val="24"/>
        </w:rPr>
      </w:pPr>
      <w:r>
        <w:rPr>
          <w:rFonts w:ascii="Times New Roman" w:hAnsi="Times New Roman"/>
          <w:color w:val="000000"/>
          <w:sz w:val="28"/>
          <w:szCs w:val="24"/>
        </w:rPr>
        <w:t>теплообменник</w:t>
      </w:r>
      <w:r w:rsidRPr="00F46F93">
        <w:rPr>
          <w:rFonts w:ascii="Times New Roman" w:hAnsi="Times New Roman"/>
          <w:color w:val="000000"/>
          <w:sz w:val="28"/>
          <w:szCs w:val="24"/>
        </w:rPr>
        <w:t xml:space="preserve"> требу</w:t>
      </w:r>
      <w:r>
        <w:rPr>
          <w:rFonts w:ascii="Times New Roman" w:hAnsi="Times New Roman"/>
          <w:color w:val="000000"/>
          <w:sz w:val="28"/>
          <w:szCs w:val="24"/>
        </w:rPr>
        <w:t>е</w:t>
      </w:r>
      <w:r w:rsidRPr="00F46F93">
        <w:rPr>
          <w:rFonts w:ascii="Times New Roman" w:hAnsi="Times New Roman"/>
          <w:color w:val="000000"/>
          <w:sz w:val="28"/>
          <w:szCs w:val="24"/>
        </w:rPr>
        <w:t>т замены;</w:t>
      </w:r>
    </w:p>
    <w:p w:rsidR="00055A80" w:rsidRPr="00F46F93" w:rsidRDefault="00055A80" w:rsidP="0024520C">
      <w:pPr>
        <w:numPr>
          <w:ilvl w:val="0"/>
          <w:numId w:val="15"/>
        </w:numPr>
        <w:spacing w:after="0" w:line="240" w:lineRule="auto"/>
        <w:jc w:val="both"/>
        <w:rPr>
          <w:rFonts w:ascii="Times New Roman" w:hAnsi="Times New Roman"/>
          <w:color w:val="000000"/>
          <w:sz w:val="28"/>
          <w:szCs w:val="24"/>
        </w:rPr>
      </w:pPr>
      <w:r w:rsidRPr="00F46F93">
        <w:rPr>
          <w:rFonts w:ascii="Times New Roman" w:hAnsi="Times New Roman"/>
          <w:color w:val="000000"/>
          <w:sz w:val="28"/>
          <w:szCs w:val="24"/>
        </w:rPr>
        <w:t>отсутствуют приборы уч</w:t>
      </w:r>
      <w:r>
        <w:rPr>
          <w:rFonts w:ascii="Times New Roman" w:hAnsi="Times New Roman"/>
          <w:color w:val="000000"/>
          <w:sz w:val="28"/>
          <w:szCs w:val="24"/>
        </w:rPr>
        <w:t>ета отпущенной тепловой энергии.</w:t>
      </w:r>
    </w:p>
    <w:p w:rsidR="00055A80" w:rsidRPr="00B71453" w:rsidRDefault="00055A80" w:rsidP="00055A80">
      <w:pPr>
        <w:spacing w:after="0" w:line="240" w:lineRule="auto"/>
        <w:ind w:firstLine="709"/>
        <w:jc w:val="both"/>
        <w:rPr>
          <w:rFonts w:ascii="Times New Roman" w:hAnsi="Times New Roman"/>
          <w:color w:val="000000"/>
          <w:sz w:val="28"/>
          <w:szCs w:val="24"/>
        </w:rPr>
      </w:pPr>
    </w:p>
    <w:p w:rsidR="00055A80" w:rsidRPr="00D41AB3" w:rsidRDefault="00055A80" w:rsidP="00055A80">
      <w:pPr>
        <w:pStyle w:val="S"/>
      </w:pPr>
      <w:r w:rsidRPr="00B71453">
        <w:t>Применение технических средств телемеханизации определяется задачами диспетчерского управления и разрабатывается в комплексе с применением технических средств контроля, сигнализации, управления и автоматизации.</w:t>
      </w:r>
    </w:p>
    <w:p w:rsidR="00055A80" w:rsidRPr="00D41AB3" w:rsidRDefault="00055A80" w:rsidP="00055A80">
      <w:pPr>
        <w:pStyle w:val="S"/>
        <w:rPr>
          <w:color w:val="000000"/>
        </w:rPr>
      </w:pPr>
    </w:p>
    <w:p w:rsidR="00055A80" w:rsidRPr="00890356" w:rsidRDefault="00055A80" w:rsidP="0024520C">
      <w:pPr>
        <w:pStyle w:val="2ff1"/>
        <w:numPr>
          <w:ilvl w:val="1"/>
          <w:numId w:val="11"/>
        </w:numPr>
        <w:ind w:left="716"/>
        <w:rPr>
          <w:color w:val="000000"/>
        </w:rPr>
      </w:pPr>
      <w:bookmarkStart w:id="14" w:name="_Toc385599167"/>
      <w:bookmarkStart w:id="15" w:name="_Toc407280626"/>
      <w:r w:rsidRPr="00890356">
        <w:rPr>
          <w:color w:val="000000"/>
        </w:rPr>
        <w:t>Предложения по строительству, реконструкции тепловых сетей</w:t>
      </w:r>
      <w:bookmarkEnd w:id="14"/>
      <w:bookmarkEnd w:id="15"/>
    </w:p>
    <w:p w:rsidR="00055A80" w:rsidRPr="00890356" w:rsidRDefault="00055A80" w:rsidP="00055A80">
      <w:pPr>
        <w:pStyle w:val="a7"/>
        <w:rPr>
          <w:b/>
          <w:bCs/>
          <w:color w:val="000000"/>
          <w:sz w:val="28"/>
          <w:szCs w:val="28"/>
        </w:rPr>
      </w:pPr>
    </w:p>
    <w:p w:rsidR="00055A80" w:rsidRPr="00D41AB3" w:rsidRDefault="00055A80" w:rsidP="00055A80">
      <w:pPr>
        <w:spacing w:after="120" w:line="240" w:lineRule="auto"/>
        <w:ind w:firstLine="709"/>
        <w:jc w:val="both"/>
        <w:rPr>
          <w:rFonts w:ascii="Times New Roman" w:hAnsi="Times New Roman"/>
          <w:i/>
          <w:color w:val="000000"/>
          <w:sz w:val="28"/>
          <w:szCs w:val="28"/>
        </w:rPr>
      </w:pPr>
      <w:r w:rsidRPr="00D41AB3">
        <w:rPr>
          <w:rFonts w:ascii="Times New Roman" w:hAnsi="Times New Roman"/>
          <w:i/>
          <w:color w:val="000000"/>
          <w:sz w:val="28"/>
          <w:szCs w:val="28"/>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055A80" w:rsidRPr="00D41AB3" w:rsidRDefault="00055A80" w:rsidP="00055A80">
      <w:pPr>
        <w:spacing w:after="0" w:line="240" w:lineRule="auto"/>
        <w:ind w:firstLine="709"/>
        <w:jc w:val="both"/>
        <w:rPr>
          <w:rFonts w:ascii="Times New Roman" w:hAnsi="Times New Roman"/>
          <w:color w:val="000000"/>
          <w:sz w:val="28"/>
          <w:szCs w:val="28"/>
        </w:rPr>
      </w:pPr>
      <w:r w:rsidRPr="00D41AB3">
        <w:rPr>
          <w:rFonts w:ascii="Times New Roman" w:hAnsi="Times New Roman"/>
          <w:color w:val="000000"/>
          <w:sz w:val="28"/>
          <w:szCs w:val="24"/>
        </w:rPr>
        <w:t xml:space="preserve">На территории </w:t>
      </w:r>
      <w:r>
        <w:rPr>
          <w:rFonts w:ascii="Times New Roman" w:hAnsi="Times New Roman"/>
          <w:color w:val="000000"/>
          <w:sz w:val="28"/>
          <w:szCs w:val="24"/>
        </w:rPr>
        <w:t>р.п. Чик</w:t>
      </w:r>
      <w:r w:rsidRPr="00D41AB3">
        <w:rPr>
          <w:rFonts w:ascii="Times New Roman" w:hAnsi="Times New Roman"/>
          <w:color w:val="000000"/>
          <w:sz w:val="28"/>
          <w:szCs w:val="24"/>
        </w:rPr>
        <w:t xml:space="preserve"> теплоснабжение осуществляется единственной котельной, </w:t>
      </w:r>
      <w:r w:rsidRPr="00D41AB3">
        <w:rPr>
          <w:rFonts w:ascii="Times New Roman" w:hAnsi="Times New Roman"/>
          <w:color w:val="000000"/>
          <w:sz w:val="28"/>
          <w:szCs w:val="28"/>
        </w:rPr>
        <w:t>вследствие этого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возможно.</w:t>
      </w:r>
    </w:p>
    <w:p w:rsidR="00055A80" w:rsidRPr="00D41AB3" w:rsidRDefault="00055A80" w:rsidP="00055A80">
      <w:pPr>
        <w:spacing w:after="0" w:line="240" w:lineRule="auto"/>
        <w:jc w:val="both"/>
        <w:rPr>
          <w:rFonts w:ascii="Times New Roman" w:hAnsi="Times New Roman"/>
          <w:color w:val="000000"/>
          <w:sz w:val="28"/>
          <w:szCs w:val="24"/>
        </w:rPr>
      </w:pPr>
    </w:p>
    <w:p w:rsidR="00055A80" w:rsidRPr="00FA6B61" w:rsidRDefault="00055A80" w:rsidP="00055A80">
      <w:pPr>
        <w:spacing w:after="120" w:line="240" w:lineRule="auto"/>
        <w:ind w:firstLine="709"/>
        <w:jc w:val="both"/>
        <w:rPr>
          <w:rFonts w:ascii="Times New Roman" w:hAnsi="Times New Roman"/>
          <w:i/>
          <w:color w:val="000000"/>
          <w:sz w:val="28"/>
          <w:szCs w:val="28"/>
        </w:rPr>
      </w:pPr>
      <w:r w:rsidRPr="00D41AB3">
        <w:rPr>
          <w:rFonts w:ascii="Times New Roman" w:hAnsi="Times New Roman"/>
          <w:i/>
          <w:color w:val="000000"/>
          <w:sz w:val="28"/>
          <w:szCs w:val="28"/>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Pr="00FA6B61">
        <w:rPr>
          <w:rFonts w:ascii="Times New Roman" w:hAnsi="Times New Roman"/>
          <w:i/>
          <w:color w:val="000000"/>
          <w:sz w:val="28"/>
          <w:szCs w:val="28"/>
        </w:rPr>
        <w:t>:</w:t>
      </w:r>
    </w:p>
    <w:p w:rsidR="00055A80" w:rsidRPr="00D41AB3" w:rsidRDefault="00055A80" w:rsidP="00055A80">
      <w:pPr>
        <w:spacing w:after="120" w:line="240" w:lineRule="auto"/>
        <w:ind w:firstLine="709"/>
        <w:jc w:val="both"/>
        <w:rPr>
          <w:rFonts w:ascii="Times New Roman" w:hAnsi="Times New Roman"/>
          <w:sz w:val="28"/>
          <w:szCs w:val="24"/>
        </w:rPr>
      </w:pPr>
      <w:r w:rsidRPr="00FA6B61">
        <w:rPr>
          <w:rFonts w:ascii="Times New Roman" w:hAnsi="Times New Roman"/>
          <w:color w:val="000000"/>
          <w:sz w:val="28"/>
          <w:szCs w:val="24"/>
        </w:rPr>
        <w:t>На данный момент к системе центрального теплоснабжения подключены объект</w:t>
      </w:r>
      <w:r>
        <w:rPr>
          <w:rFonts w:ascii="Times New Roman" w:hAnsi="Times New Roman"/>
          <w:color w:val="000000"/>
          <w:sz w:val="28"/>
          <w:szCs w:val="24"/>
        </w:rPr>
        <w:t xml:space="preserve">ы - </w:t>
      </w:r>
      <w:r w:rsidRPr="00FA6B61">
        <w:rPr>
          <w:rFonts w:ascii="Times New Roman" w:hAnsi="Times New Roman"/>
          <w:color w:val="000000"/>
          <w:sz w:val="28"/>
          <w:szCs w:val="24"/>
        </w:rPr>
        <w:t xml:space="preserve">школа, </w:t>
      </w:r>
      <w:r>
        <w:rPr>
          <w:rFonts w:ascii="Times New Roman" w:hAnsi="Times New Roman"/>
          <w:color w:val="000000"/>
          <w:sz w:val="28"/>
          <w:szCs w:val="24"/>
        </w:rPr>
        <w:t>больница, поликлиника, Дом культуры, торговый центр, почта, жилой фонд</w:t>
      </w:r>
      <w:r w:rsidRPr="00FA6B61">
        <w:rPr>
          <w:rFonts w:ascii="Times New Roman" w:hAnsi="Times New Roman"/>
          <w:sz w:val="28"/>
          <w:szCs w:val="24"/>
        </w:rPr>
        <w:t>, предусматривается реконструкция сетей теплоснабжения подземным  канальным способом</w:t>
      </w:r>
      <w:r>
        <w:rPr>
          <w:rFonts w:ascii="Times New Roman" w:hAnsi="Times New Roman"/>
          <w:sz w:val="28"/>
          <w:szCs w:val="24"/>
        </w:rPr>
        <w:t xml:space="preserve">. </w:t>
      </w:r>
      <w:r w:rsidRPr="00FA6B61">
        <w:rPr>
          <w:rFonts w:ascii="Times New Roman" w:hAnsi="Times New Roman"/>
          <w:sz w:val="28"/>
          <w:szCs w:val="24"/>
        </w:rPr>
        <w:t xml:space="preserve">Теплоснабжение индивидуальной жилой застройки, </w:t>
      </w:r>
      <w:r>
        <w:rPr>
          <w:rFonts w:ascii="Times New Roman" w:hAnsi="Times New Roman"/>
          <w:sz w:val="28"/>
          <w:szCs w:val="24"/>
        </w:rPr>
        <w:t xml:space="preserve">частично </w:t>
      </w:r>
      <w:r w:rsidRPr="00FA6B61">
        <w:rPr>
          <w:rFonts w:ascii="Times New Roman" w:hAnsi="Times New Roman"/>
          <w:sz w:val="28"/>
          <w:szCs w:val="24"/>
        </w:rPr>
        <w:t xml:space="preserve"> будет осуществляться от автономных источников теплоснабжения.</w:t>
      </w:r>
    </w:p>
    <w:p w:rsidR="00055A80" w:rsidRPr="00D41AB3" w:rsidRDefault="00055A80" w:rsidP="00055A80">
      <w:pPr>
        <w:tabs>
          <w:tab w:val="left" w:pos="1064"/>
        </w:tabs>
        <w:spacing w:after="0" w:line="240" w:lineRule="auto"/>
        <w:jc w:val="both"/>
        <w:rPr>
          <w:rFonts w:ascii="Times New Roman" w:hAnsi="Times New Roman"/>
          <w:sz w:val="28"/>
          <w:szCs w:val="24"/>
        </w:rPr>
      </w:pPr>
    </w:p>
    <w:p w:rsidR="00055A80" w:rsidRPr="00D41AB3" w:rsidRDefault="00055A80" w:rsidP="00055A80">
      <w:pPr>
        <w:spacing w:after="120" w:line="240" w:lineRule="auto"/>
        <w:ind w:firstLine="709"/>
        <w:jc w:val="both"/>
        <w:rPr>
          <w:rFonts w:ascii="Times New Roman" w:hAnsi="Times New Roman"/>
          <w:i/>
          <w:color w:val="000000"/>
          <w:sz w:val="28"/>
          <w:szCs w:val="28"/>
        </w:rPr>
      </w:pPr>
      <w:r w:rsidRPr="00D41AB3">
        <w:rPr>
          <w:rFonts w:ascii="Times New Roman" w:hAnsi="Times New Roman"/>
          <w:i/>
          <w:color w:val="000000"/>
          <w:sz w:val="28"/>
          <w:szCs w:val="28"/>
        </w:rPr>
        <w:lastRenderedPageBreak/>
        <w:t>в)</w:t>
      </w:r>
      <w:r>
        <w:rPr>
          <w:rFonts w:ascii="Times New Roman" w:hAnsi="Times New Roman"/>
          <w:i/>
          <w:color w:val="000000"/>
          <w:sz w:val="28"/>
          <w:szCs w:val="28"/>
        </w:rPr>
        <w:t xml:space="preserve"> </w:t>
      </w:r>
      <w:r w:rsidRPr="00D41AB3">
        <w:rPr>
          <w:rFonts w:ascii="Times New Roman" w:hAnsi="Times New Roman"/>
          <w:i/>
          <w:color w:val="000000"/>
          <w:sz w:val="28"/>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055A80" w:rsidRDefault="00055A80" w:rsidP="00055A80">
      <w:pPr>
        <w:tabs>
          <w:tab w:val="left" w:pos="2835"/>
        </w:tabs>
        <w:spacing w:after="0" w:line="240" w:lineRule="auto"/>
        <w:ind w:firstLine="709"/>
        <w:jc w:val="both"/>
        <w:rPr>
          <w:rFonts w:ascii="Times New Roman" w:hAnsi="Times New Roman"/>
          <w:color w:val="000000"/>
          <w:sz w:val="28"/>
          <w:szCs w:val="28"/>
        </w:rPr>
      </w:pPr>
      <w:r w:rsidRPr="00D41AB3">
        <w:rPr>
          <w:rFonts w:ascii="Times New Roman" w:hAnsi="Times New Roman"/>
          <w:color w:val="000000"/>
          <w:sz w:val="28"/>
          <w:szCs w:val="24"/>
        </w:rPr>
        <w:t xml:space="preserve">На территории </w:t>
      </w:r>
      <w:r>
        <w:rPr>
          <w:rFonts w:ascii="Times New Roman" w:hAnsi="Times New Roman"/>
          <w:color w:val="000000"/>
          <w:sz w:val="28"/>
          <w:szCs w:val="24"/>
        </w:rPr>
        <w:t>р.п. Чик</w:t>
      </w:r>
      <w:r w:rsidRPr="00D41AB3">
        <w:rPr>
          <w:rFonts w:ascii="Times New Roman" w:hAnsi="Times New Roman"/>
          <w:color w:val="000000"/>
          <w:sz w:val="28"/>
          <w:szCs w:val="24"/>
        </w:rPr>
        <w:t xml:space="preserve"> теплоснабжение осуществляется единственной котельной расположенной на </w:t>
      </w:r>
      <w:r>
        <w:rPr>
          <w:rFonts w:ascii="Times New Roman" w:hAnsi="Times New Roman"/>
          <w:color w:val="000000"/>
          <w:sz w:val="28"/>
          <w:szCs w:val="28"/>
        </w:rPr>
        <w:t>ул. Ленина, 25а</w:t>
      </w:r>
      <w:r w:rsidRPr="00D41AB3">
        <w:rPr>
          <w:rFonts w:ascii="Times New Roman" w:hAnsi="Times New Roman"/>
          <w:color w:val="000000"/>
          <w:sz w:val="28"/>
          <w:szCs w:val="28"/>
        </w:rPr>
        <w:t>.</w:t>
      </w:r>
    </w:p>
    <w:p w:rsidR="00055A80" w:rsidRPr="00D41AB3" w:rsidRDefault="00055A80" w:rsidP="00055A80">
      <w:pPr>
        <w:spacing w:after="0" w:line="240" w:lineRule="auto"/>
        <w:ind w:firstLine="709"/>
        <w:jc w:val="both"/>
        <w:rPr>
          <w:rFonts w:ascii="Times New Roman" w:hAnsi="Times New Roman"/>
          <w:color w:val="000000"/>
          <w:sz w:val="28"/>
          <w:szCs w:val="24"/>
        </w:rPr>
      </w:pPr>
      <w:r w:rsidRPr="00D41AB3">
        <w:rPr>
          <w:rFonts w:ascii="Times New Roman" w:hAnsi="Times New Roman"/>
          <w:color w:val="000000"/>
          <w:sz w:val="28"/>
          <w:szCs w:val="24"/>
        </w:rPr>
        <w:t>Проектом предусматривается реконстр</w:t>
      </w:r>
      <w:r>
        <w:rPr>
          <w:rFonts w:ascii="Times New Roman" w:hAnsi="Times New Roman"/>
          <w:color w:val="000000"/>
          <w:sz w:val="28"/>
          <w:szCs w:val="24"/>
        </w:rPr>
        <w:t xml:space="preserve">укция тепловых  сетей подземной прокладки </w:t>
      </w:r>
      <w:r w:rsidRPr="00D41AB3">
        <w:rPr>
          <w:rFonts w:ascii="Times New Roman" w:hAnsi="Times New Roman"/>
          <w:color w:val="000000"/>
          <w:sz w:val="28"/>
          <w:szCs w:val="24"/>
        </w:rPr>
        <w:t xml:space="preserve">из </w:t>
      </w:r>
      <w:r>
        <w:rPr>
          <w:rFonts w:ascii="Times New Roman" w:hAnsi="Times New Roman"/>
          <w:color w:val="000000"/>
          <w:sz w:val="28"/>
          <w:szCs w:val="24"/>
        </w:rPr>
        <w:t xml:space="preserve">полипропиленовых </w:t>
      </w:r>
      <w:r w:rsidRPr="00D41AB3">
        <w:rPr>
          <w:rFonts w:ascii="Times New Roman" w:hAnsi="Times New Roman"/>
          <w:color w:val="000000"/>
          <w:sz w:val="28"/>
          <w:szCs w:val="24"/>
        </w:rPr>
        <w:t>труб</w:t>
      </w:r>
      <w:r>
        <w:rPr>
          <w:rFonts w:ascii="Times New Roman" w:hAnsi="Times New Roman"/>
          <w:color w:val="000000"/>
          <w:sz w:val="28"/>
          <w:szCs w:val="24"/>
        </w:rPr>
        <w:t xml:space="preserve"> </w:t>
      </w:r>
      <w:r>
        <w:rPr>
          <w:rFonts w:ascii="Times New Roman" w:hAnsi="Times New Roman"/>
          <w:color w:val="000000"/>
          <w:sz w:val="28"/>
          <w:szCs w:val="24"/>
          <w:lang w:val="en-US"/>
        </w:rPr>
        <w:t>PPRC</w:t>
      </w:r>
      <w:r w:rsidRPr="00010CDD">
        <w:rPr>
          <w:rFonts w:ascii="Times New Roman" w:hAnsi="Times New Roman"/>
          <w:color w:val="000000"/>
          <w:sz w:val="28"/>
          <w:szCs w:val="24"/>
        </w:rPr>
        <w:t xml:space="preserve"> </w:t>
      </w:r>
      <w:r>
        <w:rPr>
          <w:rFonts w:ascii="Times New Roman" w:hAnsi="Times New Roman"/>
          <w:color w:val="000000"/>
          <w:sz w:val="28"/>
          <w:szCs w:val="24"/>
        </w:rPr>
        <w:t xml:space="preserve">марки 23007-30Т, </w:t>
      </w:r>
      <w:r>
        <w:rPr>
          <w:rFonts w:ascii="Times New Roman" w:hAnsi="Times New Roman"/>
          <w:color w:val="000000"/>
          <w:sz w:val="28"/>
          <w:szCs w:val="24"/>
          <w:lang w:val="en-US"/>
        </w:rPr>
        <w:t>PN</w:t>
      </w:r>
      <w:r w:rsidRPr="00010CDD">
        <w:rPr>
          <w:rFonts w:ascii="Times New Roman" w:hAnsi="Times New Roman"/>
          <w:color w:val="000000"/>
          <w:sz w:val="28"/>
          <w:szCs w:val="24"/>
        </w:rPr>
        <w:t xml:space="preserve"> 10</w:t>
      </w:r>
      <w:r w:rsidRPr="00D41AB3">
        <w:rPr>
          <w:rFonts w:ascii="Times New Roman" w:hAnsi="Times New Roman"/>
          <w:color w:val="000000"/>
          <w:sz w:val="28"/>
          <w:szCs w:val="24"/>
        </w:rPr>
        <w:t>.</w:t>
      </w:r>
      <w:r>
        <w:rPr>
          <w:rFonts w:ascii="Times New Roman" w:hAnsi="Times New Roman"/>
          <w:color w:val="000000"/>
          <w:sz w:val="28"/>
          <w:szCs w:val="24"/>
        </w:rPr>
        <w:t xml:space="preserve"> </w:t>
      </w:r>
    </w:p>
    <w:p w:rsidR="00055A80" w:rsidRPr="00D41AB3" w:rsidRDefault="00055A80" w:rsidP="00055A80">
      <w:pPr>
        <w:tabs>
          <w:tab w:val="left" w:pos="2835"/>
        </w:tabs>
        <w:spacing w:after="0" w:line="240" w:lineRule="auto"/>
        <w:ind w:firstLine="709"/>
        <w:jc w:val="both"/>
        <w:rPr>
          <w:rFonts w:ascii="Times New Roman" w:hAnsi="Times New Roman"/>
          <w:color w:val="000000"/>
          <w:sz w:val="28"/>
          <w:szCs w:val="28"/>
        </w:rPr>
      </w:pPr>
    </w:p>
    <w:p w:rsidR="00055A80" w:rsidRPr="00D41AB3" w:rsidRDefault="00055A80" w:rsidP="00055A80">
      <w:pPr>
        <w:spacing w:after="120" w:line="240" w:lineRule="auto"/>
        <w:ind w:firstLine="709"/>
        <w:jc w:val="both"/>
        <w:rPr>
          <w:rFonts w:ascii="Times New Roman" w:hAnsi="Times New Roman"/>
          <w:i/>
          <w:color w:val="000000"/>
          <w:sz w:val="28"/>
          <w:szCs w:val="28"/>
        </w:rPr>
      </w:pPr>
      <w:r w:rsidRPr="00D41AB3">
        <w:rPr>
          <w:rFonts w:ascii="Times New Roman" w:hAnsi="Times New Roman"/>
          <w:i/>
          <w:color w:val="000000"/>
          <w:sz w:val="28"/>
          <w:szCs w:val="28"/>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055A80" w:rsidRPr="00D41AB3" w:rsidRDefault="00055A80" w:rsidP="00055A80">
      <w:pPr>
        <w:spacing w:after="0" w:line="240" w:lineRule="auto"/>
        <w:ind w:firstLine="709"/>
        <w:jc w:val="both"/>
        <w:rPr>
          <w:rFonts w:ascii="Times New Roman" w:hAnsi="Times New Roman"/>
          <w:color w:val="000000"/>
          <w:sz w:val="28"/>
          <w:szCs w:val="24"/>
        </w:rPr>
      </w:pPr>
      <w:r w:rsidRPr="00D41AB3">
        <w:rPr>
          <w:rFonts w:ascii="Times New Roman" w:hAnsi="Times New Roman"/>
          <w:color w:val="000000"/>
          <w:sz w:val="28"/>
          <w:szCs w:val="24"/>
        </w:rPr>
        <w:t xml:space="preserve">Предполагается сохранение существующей системы централизованного теплоснабжения. Учитывая </w:t>
      </w:r>
      <w:r>
        <w:rPr>
          <w:rFonts w:ascii="Times New Roman" w:hAnsi="Times New Roman"/>
          <w:color w:val="000000"/>
          <w:sz w:val="28"/>
          <w:szCs w:val="24"/>
        </w:rPr>
        <w:t>некоторый</w:t>
      </w:r>
      <w:r w:rsidRPr="00D41AB3">
        <w:rPr>
          <w:rFonts w:ascii="Times New Roman" w:hAnsi="Times New Roman"/>
          <w:color w:val="000000"/>
          <w:sz w:val="28"/>
          <w:szCs w:val="24"/>
        </w:rPr>
        <w:t xml:space="preserve"> из</w:t>
      </w:r>
      <w:r>
        <w:rPr>
          <w:rFonts w:ascii="Times New Roman" w:hAnsi="Times New Roman"/>
          <w:color w:val="000000"/>
          <w:sz w:val="28"/>
          <w:szCs w:val="24"/>
        </w:rPr>
        <w:t>нос существующих тепловых сетей</w:t>
      </w:r>
      <w:r w:rsidRPr="00D41AB3">
        <w:rPr>
          <w:rFonts w:ascii="Times New Roman" w:hAnsi="Times New Roman"/>
          <w:color w:val="000000"/>
          <w:sz w:val="28"/>
          <w:szCs w:val="24"/>
        </w:rPr>
        <w:t>, необходим</w:t>
      </w:r>
      <w:r>
        <w:rPr>
          <w:rFonts w:ascii="Times New Roman" w:hAnsi="Times New Roman"/>
          <w:color w:val="000000"/>
          <w:sz w:val="28"/>
          <w:szCs w:val="24"/>
        </w:rPr>
        <w:t xml:space="preserve">а </w:t>
      </w:r>
      <w:r w:rsidRPr="00D41AB3">
        <w:rPr>
          <w:rFonts w:ascii="Times New Roman" w:hAnsi="Times New Roman"/>
          <w:color w:val="000000"/>
          <w:sz w:val="28"/>
          <w:szCs w:val="24"/>
        </w:rPr>
        <w:t>реконструкция сетей теплоснабжения</w:t>
      </w:r>
      <w:r>
        <w:rPr>
          <w:rFonts w:ascii="Times New Roman" w:hAnsi="Times New Roman"/>
          <w:color w:val="000000"/>
          <w:sz w:val="28"/>
          <w:szCs w:val="24"/>
        </w:rPr>
        <w:t>.</w:t>
      </w:r>
    </w:p>
    <w:p w:rsidR="00055A80" w:rsidRDefault="00055A80" w:rsidP="00055A80">
      <w:pPr>
        <w:spacing w:after="0" w:line="240" w:lineRule="auto"/>
        <w:ind w:firstLine="709"/>
        <w:jc w:val="both"/>
        <w:rPr>
          <w:rFonts w:ascii="Times New Roman" w:hAnsi="Times New Roman"/>
          <w:color w:val="000000"/>
          <w:sz w:val="28"/>
          <w:szCs w:val="24"/>
        </w:rPr>
      </w:pPr>
      <w:r w:rsidRPr="00D41AB3">
        <w:rPr>
          <w:rFonts w:ascii="Times New Roman" w:hAnsi="Times New Roman"/>
          <w:color w:val="000000"/>
          <w:sz w:val="28"/>
          <w:szCs w:val="24"/>
        </w:rPr>
        <w:t>Проектом предусматривается реконстр</w:t>
      </w:r>
      <w:r>
        <w:rPr>
          <w:rFonts w:ascii="Times New Roman" w:hAnsi="Times New Roman"/>
          <w:color w:val="000000"/>
          <w:sz w:val="28"/>
          <w:szCs w:val="24"/>
        </w:rPr>
        <w:t xml:space="preserve">укция тепловых  сетей подземной прокладки </w:t>
      </w:r>
      <w:r w:rsidRPr="00D41AB3">
        <w:rPr>
          <w:rFonts w:ascii="Times New Roman" w:hAnsi="Times New Roman"/>
          <w:color w:val="000000"/>
          <w:sz w:val="28"/>
          <w:szCs w:val="24"/>
        </w:rPr>
        <w:t xml:space="preserve">из </w:t>
      </w:r>
      <w:r>
        <w:rPr>
          <w:rFonts w:ascii="Times New Roman" w:hAnsi="Times New Roman"/>
          <w:color w:val="000000"/>
          <w:sz w:val="28"/>
          <w:szCs w:val="24"/>
        </w:rPr>
        <w:t xml:space="preserve">полипропиленовых </w:t>
      </w:r>
      <w:r w:rsidRPr="00D41AB3">
        <w:rPr>
          <w:rFonts w:ascii="Times New Roman" w:hAnsi="Times New Roman"/>
          <w:color w:val="000000"/>
          <w:sz w:val="28"/>
          <w:szCs w:val="24"/>
        </w:rPr>
        <w:t>труб</w:t>
      </w:r>
      <w:r>
        <w:rPr>
          <w:rFonts w:ascii="Times New Roman" w:hAnsi="Times New Roman"/>
          <w:color w:val="000000"/>
          <w:sz w:val="28"/>
          <w:szCs w:val="24"/>
        </w:rPr>
        <w:t xml:space="preserve"> </w:t>
      </w:r>
      <w:r>
        <w:rPr>
          <w:rFonts w:ascii="Times New Roman" w:hAnsi="Times New Roman"/>
          <w:color w:val="000000"/>
          <w:sz w:val="28"/>
          <w:szCs w:val="24"/>
          <w:lang w:val="en-US"/>
        </w:rPr>
        <w:t>PPRC</w:t>
      </w:r>
      <w:r w:rsidRPr="00010CDD">
        <w:rPr>
          <w:rFonts w:ascii="Times New Roman" w:hAnsi="Times New Roman"/>
          <w:color w:val="000000"/>
          <w:sz w:val="28"/>
          <w:szCs w:val="24"/>
        </w:rPr>
        <w:t xml:space="preserve"> </w:t>
      </w:r>
      <w:r>
        <w:rPr>
          <w:rFonts w:ascii="Times New Roman" w:hAnsi="Times New Roman"/>
          <w:color w:val="000000"/>
          <w:sz w:val="28"/>
          <w:szCs w:val="24"/>
        </w:rPr>
        <w:t xml:space="preserve">марки 23007-30Т, </w:t>
      </w:r>
      <w:r>
        <w:rPr>
          <w:rFonts w:ascii="Times New Roman" w:hAnsi="Times New Roman"/>
          <w:color w:val="000000"/>
          <w:sz w:val="28"/>
          <w:szCs w:val="24"/>
          <w:lang w:val="en-US"/>
        </w:rPr>
        <w:t>PN</w:t>
      </w:r>
      <w:r w:rsidRPr="00010CDD">
        <w:rPr>
          <w:rFonts w:ascii="Times New Roman" w:hAnsi="Times New Roman"/>
          <w:color w:val="000000"/>
          <w:sz w:val="28"/>
          <w:szCs w:val="24"/>
        </w:rPr>
        <w:t xml:space="preserve"> 10</w:t>
      </w:r>
      <w:r>
        <w:rPr>
          <w:rFonts w:ascii="Times New Roman" w:hAnsi="Times New Roman"/>
          <w:color w:val="000000"/>
          <w:sz w:val="28"/>
          <w:szCs w:val="24"/>
        </w:rPr>
        <w:t>.</w:t>
      </w:r>
      <w:r w:rsidRPr="00010CDD">
        <w:rPr>
          <w:rFonts w:ascii="Times New Roman" w:hAnsi="Times New Roman"/>
          <w:color w:val="000000"/>
          <w:sz w:val="28"/>
          <w:szCs w:val="24"/>
        </w:rPr>
        <w:t xml:space="preserve"> </w:t>
      </w:r>
    </w:p>
    <w:p w:rsidR="00055A80" w:rsidRPr="00D41AB3" w:rsidRDefault="00055A80" w:rsidP="00055A80">
      <w:pPr>
        <w:spacing w:after="0" w:line="240" w:lineRule="auto"/>
        <w:ind w:firstLine="709"/>
        <w:jc w:val="both"/>
        <w:rPr>
          <w:rFonts w:ascii="Times New Roman" w:hAnsi="Times New Roman"/>
          <w:color w:val="000000"/>
          <w:sz w:val="28"/>
          <w:szCs w:val="24"/>
        </w:rPr>
      </w:pPr>
    </w:p>
    <w:p w:rsidR="00055A80" w:rsidRPr="00D41AB3" w:rsidRDefault="00055A80" w:rsidP="00055A80">
      <w:pPr>
        <w:spacing w:after="120" w:line="240" w:lineRule="auto"/>
        <w:ind w:firstLine="709"/>
        <w:jc w:val="both"/>
        <w:rPr>
          <w:rFonts w:ascii="Times New Roman" w:hAnsi="Times New Roman"/>
          <w:i/>
          <w:color w:val="000000"/>
          <w:sz w:val="28"/>
          <w:szCs w:val="28"/>
        </w:rPr>
      </w:pPr>
      <w:r w:rsidRPr="00D41AB3">
        <w:rPr>
          <w:rFonts w:ascii="Times New Roman" w:hAnsi="Times New Roman"/>
          <w:i/>
          <w:color w:val="000000"/>
          <w:sz w:val="28"/>
          <w:szCs w:val="28"/>
        </w:rPr>
        <w:t>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
    <w:p w:rsidR="00055A80" w:rsidRPr="00427D40" w:rsidRDefault="00055A80" w:rsidP="00055A80">
      <w:pPr>
        <w:spacing w:after="0" w:line="240" w:lineRule="auto"/>
        <w:ind w:firstLine="709"/>
        <w:jc w:val="both"/>
        <w:rPr>
          <w:rFonts w:ascii="Times New Roman" w:hAnsi="Times New Roman"/>
          <w:color w:val="000000"/>
          <w:sz w:val="28"/>
          <w:szCs w:val="24"/>
        </w:rPr>
      </w:pPr>
      <w:r w:rsidRPr="0097350C">
        <w:rPr>
          <w:rFonts w:ascii="Times New Roman" w:hAnsi="Times New Roman"/>
          <w:color w:val="000000"/>
          <w:sz w:val="28"/>
          <w:szCs w:val="24"/>
        </w:rPr>
        <w:t xml:space="preserve">Общая протяженность тепловых сетей, на данный период, составляет </w:t>
      </w:r>
      <w:r>
        <w:rPr>
          <w:rFonts w:ascii="Times New Roman" w:hAnsi="Times New Roman"/>
          <w:color w:val="000000"/>
          <w:sz w:val="28"/>
          <w:szCs w:val="24"/>
        </w:rPr>
        <w:t>24,0 км</w:t>
      </w:r>
      <w:r w:rsidRPr="00427D40">
        <w:rPr>
          <w:rFonts w:ascii="Times New Roman" w:hAnsi="Times New Roman"/>
          <w:color w:val="000000"/>
          <w:sz w:val="28"/>
          <w:szCs w:val="24"/>
        </w:rPr>
        <w:t>.</w:t>
      </w:r>
    </w:p>
    <w:p w:rsidR="00055A80" w:rsidRPr="004F1380" w:rsidRDefault="00055A80" w:rsidP="00055A80">
      <w:pPr>
        <w:pStyle w:val="S"/>
      </w:pPr>
      <w:r w:rsidRPr="00427D40">
        <w:rPr>
          <w:color w:val="000000"/>
        </w:rPr>
        <w:t xml:space="preserve">Техническое состояние тепловой сети: </w:t>
      </w:r>
      <w:r>
        <w:rPr>
          <w:color w:val="000000"/>
        </w:rPr>
        <w:t>удовлетворительное.</w:t>
      </w:r>
      <w:r w:rsidRPr="00427D40">
        <w:rPr>
          <w:color w:val="000000"/>
        </w:rPr>
        <w:t xml:space="preserve"> </w:t>
      </w:r>
      <w:r>
        <w:rPr>
          <w:color w:val="000000"/>
        </w:rPr>
        <w:t xml:space="preserve">Способ прокладки траншейный. </w:t>
      </w:r>
      <w:r w:rsidRPr="00427D40">
        <w:t>Необходимо</w:t>
      </w:r>
      <w:r w:rsidRPr="004F1380">
        <w:t xml:space="preserve"> выполнить   мероприятия по замене  изношенных тепловых сетей путём прокладки новых сетей. </w:t>
      </w:r>
    </w:p>
    <w:p w:rsidR="00055A80" w:rsidRDefault="00055A80" w:rsidP="00055A80">
      <w:pPr>
        <w:spacing w:after="0" w:line="240" w:lineRule="auto"/>
        <w:ind w:firstLine="709"/>
        <w:jc w:val="both"/>
        <w:rPr>
          <w:rFonts w:ascii="Times New Roman" w:hAnsi="Times New Roman"/>
          <w:color w:val="000000"/>
          <w:sz w:val="28"/>
          <w:szCs w:val="24"/>
        </w:rPr>
      </w:pPr>
      <w:r w:rsidRPr="004F1380">
        <w:rPr>
          <w:rFonts w:ascii="Times New Roman" w:hAnsi="Times New Roman"/>
          <w:color w:val="000000"/>
          <w:sz w:val="28"/>
          <w:szCs w:val="24"/>
        </w:rPr>
        <w:t xml:space="preserve">Проектом предполагается сохранение существующей системы централизованного теплоснабжения. Учитывая </w:t>
      </w:r>
      <w:r>
        <w:rPr>
          <w:rFonts w:ascii="Times New Roman" w:hAnsi="Times New Roman"/>
          <w:color w:val="000000"/>
          <w:sz w:val="28"/>
          <w:szCs w:val="24"/>
        </w:rPr>
        <w:t>некоторый</w:t>
      </w:r>
      <w:r w:rsidRPr="004F1380">
        <w:rPr>
          <w:rFonts w:ascii="Times New Roman" w:hAnsi="Times New Roman"/>
          <w:color w:val="000000"/>
          <w:sz w:val="28"/>
          <w:szCs w:val="24"/>
        </w:rPr>
        <w:t xml:space="preserve"> износ существующих тепловых сетей, необходим</w:t>
      </w:r>
      <w:r>
        <w:rPr>
          <w:rFonts w:ascii="Times New Roman" w:hAnsi="Times New Roman"/>
          <w:color w:val="000000"/>
          <w:sz w:val="28"/>
          <w:szCs w:val="24"/>
        </w:rPr>
        <w:t>а</w:t>
      </w:r>
      <w:r w:rsidRPr="004F1380">
        <w:rPr>
          <w:rFonts w:ascii="Times New Roman" w:hAnsi="Times New Roman"/>
          <w:color w:val="000000"/>
          <w:sz w:val="28"/>
          <w:szCs w:val="24"/>
        </w:rPr>
        <w:t xml:space="preserve"> реконструкция имеющихся сетей теплоснабжения</w:t>
      </w:r>
      <w:r>
        <w:rPr>
          <w:rFonts w:ascii="Times New Roman" w:hAnsi="Times New Roman"/>
          <w:color w:val="000000"/>
          <w:sz w:val="28"/>
          <w:szCs w:val="24"/>
        </w:rPr>
        <w:t>.</w:t>
      </w:r>
      <w:r w:rsidRPr="004F1380">
        <w:rPr>
          <w:rFonts w:ascii="Times New Roman" w:hAnsi="Times New Roman"/>
          <w:color w:val="000000"/>
          <w:sz w:val="28"/>
          <w:szCs w:val="24"/>
        </w:rPr>
        <w:t xml:space="preserve"> </w:t>
      </w:r>
      <w:r w:rsidRPr="00D41AB3">
        <w:rPr>
          <w:rFonts w:ascii="Times New Roman" w:hAnsi="Times New Roman"/>
          <w:color w:val="000000"/>
          <w:sz w:val="28"/>
          <w:szCs w:val="24"/>
        </w:rPr>
        <w:t>Проектом предусматривается реконстр</w:t>
      </w:r>
      <w:r>
        <w:rPr>
          <w:rFonts w:ascii="Times New Roman" w:hAnsi="Times New Roman"/>
          <w:color w:val="000000"/>
          <w:sz w:val="28"/>
          <w:szCs w:val="24"/>
        </w:rPr>
        <w:t>укция тепловых  сетей подземной прокладки в существующих каналах</w:t>
      </w:r>
      <w:r w:rsidRPr="00D41AB3">
        <w:rPr>
          <w:rFonts w:ascii="Times New Roman" w:hAnsi="Times New Roman"/>
          <w:color w:val="000000"/>
          <w:sz w:val="28"/>
          <w:szCs w:val="24"/>
        </w:rPr>
        <w:t xml:space="preserve"> из </w:t>
      </w:r>
      <w:r>
        <w:rPr>
          <w:rFonts w:ascii="Times New Roman" w:hAnsi="Times New Roman"/>
          <w:color w:val="000000"/>
          <w:sz w:val="28"/>
          <w:szCs w:val="24"/>
        </w:rPr>
        <w:t xml:space="preserve">полипропиленовых </w:t>
      </w:r>
      <w:r w:rsidRPr="00D41AB3">
        <w:rPr>
          <w:rFonts w:ascii="Times New Roman" w:hAnsi="Times New Roman"/>
          <w:color w:val="000000"/>
          <w:sz w:val="28"/>
          <w:szCs w:val="24"/>
        </w:rPr>
        <w:t>труб</w:t>
      </w:r>
      <w:r>
        <w:rPr>
          <w:rFonts w:ascii="Times New Roman" w:hAnsi="Times New Roman"/>
          <w:color w:val="000000"/>
          <w:sz w:val="28"/>
          <w:szCs w:val="24"/>
        </w:rPr>
        <w:t xml:space="preserve"> </w:t>
      </w:r>
      <w:r>
        <w:rPr>
          <w:rFonts w:ascii="Times New Roman" w:hAnsi="Times New Roman"/>
          <w:color w:val="000000"/>
          <w:sz w:val="28"/>
          <w:szCs w:val="24"/>
          <w:lang w:val="en-US"/>
        </w:rPr>
        <w:t>PPRC</w:t>
      </w:r>
      <w:r w:rsidRPr="00010CDD">
        <w:rPr>
          <w:rFonts w:ascii="Times New Roman" w:hAnsi="Times New Roman"/>
          <w:color w:val="000000"/>
          <w:sz w:val="28"/>
          <w:szCs w:val="24"/>
        </w:rPr>
        <w:t xml:space="preserve"> </w:t>
      </w:r>
      <w:r>
        <w:rPr>
          <w:rFonts w:ascii="Times New Roman" w:hAnsi="Times New Roman"/>
          <w:color w:val="000000"/>
          <w:sz w:val="28"/>
          <w:szCs w:val="24"/>
        </w:rPr>
        <w:t xml:space="preserve">марки 23007-30Т, </w:t>
      </w:r>
      <w:r>
        <w:rPr>
          <w:rFonts w:ascii="Times New Roman" w:hAnsi="Times New Roman"/>
          <w:color w:val="000000"/>
          <w:sz w:val="28"/>
          <w:szCs w:val="24"/>
          <w:lang w:val="en-US"/>
        </w:rPr>
        <w:t>PN</w:t>
      </w:r>
      <w:r w:rsidRPr="00010CDD">
        <w:rPr>
          <w:rFonts w:ascii="Times New Roman" w:hAnsi="Times New Roman"/>
          <w:color w:val="000000"/>
          <w:sz w:val="28"/>
          <w:szCs w:val="24"/>
        </w:rPr>
        <w:t xml:space="preserve"> 10</w:t>
      </w:r>
      <w:r>
        <w:rPr>
          <w:rFonts w:ascii="Times New Roman" w:hAnsi="Times New Roman"/>
          <w:color w:val="000000"/>
          <w:sz w:val="28"/>
          <w:szCs w:val="24"/>
        </w:rPr>
        <w:t>.</w:t>
      </w:r>
    </w:p>
    <w:p w:rsidR="00055A80" w:rsidRDefault="00055A80" w:rsidP="00055A80">
      <w:pPr>
        <w:spacing w:after="0" w:line="240" w:lineRule="auto"/>
        <w:ind w:firstLine="709"/>
        <w:jc w:val="right"/>
        <w:rPr>
          <w:rFonts w:ascii="Times New Roman" w:hAnsi="Times New Roman"/>
          <w:i/>
          <w:color w:val="000000"/>
          <w:sz w:val="28"/>
          <w:szCs w:val="24"/>
        </w:rPr>
      </w:pPr>
    </w:p>
    <w:p w:rsidR="00055A80" w:rsidRPr="004F1380" w:rsidRDefault="00055A80" w:rsidP="00055A80">
      <w:pPr>
        <w:spacing w:after="0" w:line="240" w:lineRule="auto"/>
        <w:ind w:firstLine="709"/>
        <w:jc w:val="right"/>
        <w:rPr>
          <w:rFonts w:ascii="Times New Roman" w:hAnsi="Times New Roman"/>
          <w:i/>
          <w:color w:val="000000"/>
          <w:sz w:val="28"/>
          <w:szCs w:val="24"/>
        </w:rPr>
      </w:pPr>
      <w:r w:rsidRPr="004F1380">
        <w:rPr>
          <w:rFonts w:ascii="Times New Roman" w:hAnsi="Times New Roman"/>
          <w:i/>
          <w:color w:val="000000"/>
          <w:sz w:val="28"/>
          <w:szCs w:val="24"/>
        </w:rPr>
        <w:t>Таблица 1.5-1</w:t>
      </w:r>
    </w:p>
    <w:p w:rsidR="00055A80" w:rsidRPr="004F1380" w:rsidRDefault="00055A80" w:rsidP="00055A80">
      <w:pPr>
        <w:spacing w:after="0" w:line="240" w:lineRule="auto"/>
        <w:ind w:firstLine="709"/>
        <w:jc w:val="right"/>
        <w:rPr>
          <w:rFonts w:ascii="Times New Roman" w:hAnsi="Times New Roman"/>
          <w:i/>
          <w:color w:val="000000"/>
          <w:sz w:val="28"/>
          <w:szCs w:val="24"/>
        </w:rPr>
      </w:pPr>
    </w:p>
    <w:p w:rsidR="00055A80" w:rsidRPr="004F1380" w:rsidRDefault="00055A80" w:rsidP="00055A80">
      <w:pPr>
        <w:spacing w:after="0" w:line="240" w:lineRule="auto"/>
        <w:ind w:firstLine="709"/>
        <w:jc w:val="center"/>
        <w:rPr>
          <w:rFonts w:ascii="Times New Roman" w:hAnsi="Times New Roman"/>
          <w:i/>
          <w:color w:val="000000"/>
          <w:sz w:val="28"/>
          <w:szCs w:val="28"/>
        </w:rPr>
      </w:pPr>
      <w:r w:rsidRPr="004F1380">
        <w:rPr>
          <w:rFonts w:ascii="Times New Roman" w:hAnsi="Times New Roman"/>
          <w:i/>
          <w:color w:val="000000"/>
          <w:sz w:val="28"/>
          <w:szCs w:val="28"/>
        </w:rPr>
        <w:t>Характеристика тепловых сетей</w:t>
      </w:r>
    </w:p>
    <w:p w:rsidR="00055A80" w:rsidRDefault="00055A80" w:rsidP="00055A80">
      <w:pPr>
        <w:pStyle w:val="a7"/>
      </w:pPr>
    </w:p>
    <w:tbl>
      <w:tblPr>
        <w:tblW w:w="9456" w:type="dxa"/>
        <w:jc w:val="center"/>
        <w:tblInd w:w="567" w:type="dxa"/>
        <w:tblLook w:val="04A0" w:firstRow="1" w:lastRow="0" w:firstColumn="1" w:lastColumn="0" w:noHBand="0" w:noVBand="1"/>
      </w:tblPr>
      <w:tblGrid>
        <w:gridCol w:w="680"/>
        <w:gridCol w:w="1428"/>
        <w:gridCol w:w="2043"/>
        <w:gridCol w:w="1571"/>
        <w:gridCol w:w="1701"/>
        <w:gridCol w:w="2033"/>
      </w:tblGrid>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b/>
                <w:sz w:val="24"/>
                <w:szCs w:val="24"/>
              </w:rPr>
            </w:pPr>
            <w:r w:rsidRPr="0024520C">
              <w:rPr>
                <w:rFonts w:ascii="Times New Roman" w:hAnsi="Times New Roman"/>
                <w:b/>
                <w:sz w:val="24"/>
                <w:szCs w:val="24"/>
              </w:rPr>
              <w:t>№</w:t>
            </w:r>
          </w:p>
          <w:p w:rsidR="00055A80" w:rsidRPr="0024520C" w:rsidRDefault="00055A80" w:rsidP="0024520C">
            <w:pPr>
              <w:spacing w:before="100" w:beforeAutospacing="1" w:afterAutospacing="1"/>
              <w:jc w:val="center"/>
              <w:rPr>
                <w:rFonts w:ascii="Times New Roman" w:hAnsi="Times New Roman"/>
                <w:b/>
                <w:sz w:val="24"/>
                <w:szCs w:val="24"/>
              </w:rPr>
            </w:pPr>
            <w:r w:rsidRPr="0024520C">
              <w:rPr>
                <w:rFonts w:ascii="Times New Roman" w:hAnsi="Times New Roman"/>
                <w:b/>
                <w:sz w:val="24"/>
                <w:szCs w:val="24"/>
              </w:rPr>
              <w:t>п./п.</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b/>
                <w:sz w:val="24"/>
                <w:szCs w:val="24"/>
              </w:rPr>
            </w:pPr>
            <w:r w:rsidRPr="0024520C">
              <w:rPr>
                <w:rFonts w:ascii="Times New Roman" w:hAnsi="Times New Roman"/>
                <w:b/>
                <w:sz w:val="24"/>
                <w:szCs w:val="24"/>
              </w:rPr>
              <w:t>Начальная</w:t>
            </w:r>
          </w:p>
          <w:p w:rsidR="00055A80" w:rsidRPr="0024520C" w:rsidRDefault="00055A80" w:rsidP="0024520C">
            <w:pPr>
              <w:spacing w:before="100" w:beforeAutospacing="1" w:afterAutospacing="1"/>
              <w:jc w:val="center"/>
              <w:rPr>
                <w:rFonts w:ascii="Times New Roman" w:hAnsi="Times New Roman"/>
                <w:b/>
                <w:sz w:val="24"/>
                <w:szCs w:val="24"/>
              </w:rPr>
            </w:pPr>
            <w:r w:rsidRPr="0024520C">
              <w:rPr>
                <w:rFonts w:ascii="Times New Roman" w:hAnsi="Times New Roman"/>
                <w:b/>
                <w:sz w:val="24"/>
                <w:szCs w:val="24"/>
              </w:rPr>
              <w:t>камера</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b/>
                <w:sz w:val="24"/>
                <w:szCs w:val="24"/>
              </w:rPr>
            </w:pPr>
            <w:r w:rsidRPr="0024520C">
              <w:rPr>
                <w:rFonts w:ascii="Times New Roman" w:hAnsi="Times New Roman"/>
                <w:b/>
                <w:sz w:val="24"/>
                <w:szCs w:val="24"/>
              </w:rPr>
              <w:t>Конечная</w:t>
            </w:r>
          </w:p>
          <w:p w:rsidR="00055A80" w:rsidRPr="0024520C" w:rsidRDefault="00055A80" w:rsidP="0024520C">
            <w:pPr>
              <w:spacing w:before="100" w:beforeAutospacing="1" w:afterAutospacing="1"/>
              <w:jc w:val="center"/>
              <w:rPr>
                <w:rFonts w:ascii="Times New Roman" w:hAnsi="Times New Roman"/>
                <w:b/>
                <w:sz w:val="24"/>
                <w:szCs w:val="24"/>
              </w:rPr>
            </w:pPr>
            <w:r w:rsidRPr="0024520C">
              <w:rPr>
                <w:rFonts w:ascii="Times New Roman" w:hAnsi="Times New Roman"/>
                <w:b/>
                <w:sz w:val="24"/>
                <w:szCs w:val="24"/>
              </w:rPr>
              <w:t>камера</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b/>
                <w:sz w:val="24"/>
                <w:szCs w:val="24"/>
              </w:rPr>
            </w:pPr>
            <w:r w:rsidRPr="0024520C">
              <w:rPr>
                <w:rFonts w:ascii="Times New Roman" w:hAnsi="Times New Roman"/>
                <w:b/>
                <w:sz w:val="24"/>
                <w:szCs w:val="24"/>
              </w:rPr>
              <w:t>Существ.</w:t>
            </w:r>
          </w:p>
          <w:p w:rsidR="00055A80" w:rsidRPr="0024520C" w:rsidRDefault="00055A80" w:rsidP="0024520C">
            <w:pPr>
              <w:spacing w:before="100" w:beforeAutospacing="1" w:afterAutospacing="1"/>
              <w:jc w:val="center"/>
              <w:rPr>
                <w:rFonts w:ascii="Times New Roman" w:hAnsi="Times New Roman"/>
                <w:b/>
                <w:sz w:val="24"/>
                <w:szCs w:val="24"/>
              </w:rPr>
            </w:pPr>
            <w:r w:rsidRPr="0024520C">
              <w:rPr>
                <w:rFonts w:ascii="Times New Roman" w:hAnsi="Times New Roman"/>
                <w:b/>
                <w:sz w:val="24"/>
                <w:szCs w:val="24"/>
              </w:rPr>
              <w:lastRenderedPageBreak/>
              <w:t>диаметр</w:t>
            </w:r>
          </w:p>
          <w:p w:rsidR="00055A80" w:rsidRPr="0024520C" w:rsidRDefault="00055A80" w:rsidP="0024520C">
            <w:pPr>
              <w:spacing w:before="100" w:beforeAutospacing="1" w:afterAutospacing="1"/>
              <w:jc w:val="center"/>
              <w:rPr>
                <w:rFonts w:ascii="Times New Roman" w:hAnsi="Times New Roman"/>
                <w:b/>
                <w:sz w:val="24"/>
                <w:szCs w:val="24"/>
              </w:rPr>
            </w:pPr>
            <w:r w:rsidRPr="0024520C">
              <w:rPr>
                <w:rFonts w:ascii="Times New Roman" w:hAnsi="Times New Roman"/>
                <w:b/>
                <w:sz w:val="24"/>
                <w:szCs w:val="24"/>
                <w:lang w:val="en-US"/>
              </w:rPr>
              <w:t>D</w:t>
            </w:r>
            <w:r w:rsidRPr="0024520C">
              <w:rPr>
                <w:rFonts w:ascii="Times New Roman" w:hAnsi="Times New Roman"/>
                <w:b/>
                <w:sz w:val="24"/>
                <w:szCs w:val="24"/>
                <w:vertAlign w:val="subscript"/>
              </w:rPr>
              <w:t>сущ.</w:t>
            </w:r>
            <w:r w:rsidRPr="0024520C">
              <w:rPr>
                <w:rFonts w:ascii="Times New Roman" w:hAnsi="Times New Roman"/>
                <w:b/>
                <w:sz w:val="24"/>
                <w:szCs w:val="24"/>
              </w:rPr>
              <w:t xml:space="preserve">,  </w:t>
            </w:r>
          </w:p>
          <w:p w:rsidR="00055A80" w:rsidRPr="0024520C" w:rsidRDefault="00055A80" w:rsidP="0024520C">
            <w:pPr>
              <w:spacing w:before="100" w:beforeAutospacing="1" w:afterAutospacing="1"/>
              <w:jc w:val="center"/>
              <w:rPr>
                <w:rFonts w:ascii="Times New Roman" w:hAnsi="Times New Roman"/>
                <w:b/>
                <w:sz w:val="24"/>
                <w:szCs w:val="24"/>
              </w:rPr>
            </w:pPr>
            <w:r w:rsidRPr="0024520C">
              <w:rPr>
                <w:rFonts w:ascii="Times New Roman" w:hAnsi="Times New Roman"/>
                <w:b/>
                <w:sz w:val="24"/>
                <w:szCs w:val="24"/>
              </w:rPr>
              <w:t>мм</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b/>
                <w:sz w:val="24"/>
                <w:szCs w:val="24"/>
              </w:rPr>
            </w:pPr>
            <w:r w:rsidRPr="0024520C">
              <w:rPr>
                <w:rFonts w:ascii="Times New Roman" w:hAnsi="Times New Roman"/>
                <w:b/>
                <w:sz w:val="24"/>
                <w:szCs w:val="24"/>
              </w:rPr>
              <w:lastRenderedPageBreak/>
              <w:t>Новый</w:t>
            </w:r>
          </w:p>
          <w:p w:rsidR="00055A80" w:rsidRPr="0024520C" w:rsidRDefault="00055A80" w:rsidP="0024520C">
            <w:pPr>
              <w:spacing w:before="100" w:beforeAutospacing="1" w:afterAutospacing="1"/>
              <w:jc w:val="center"/>
              <w:rPr>
                <w:rFonts w:ascii="Times New Roman" w:hAnsi="Times New Roman"/>
                <w:b/>
                <w:sz w:val="24"/>
                <w:szCs w:val="24"/>
              </w:rPr>
            </w:pPr>
            <w:r w:rsidRPr="0024520C">
              <w:rPr>
                <w:rFonts w:ascii="Times New Roman" w:hAnsi="Times New Roman"/>
                <w:b/>
                <w:sz w:val="24"/>
                <w:szCs w:val="24"/>
              </w:rPr>
              <w:lastRenderedPageBreak/>
              <w:t>диаметр</w:t>
            </w:r>
          </w:p>
          <w:p w:rsidR="00055A80" w:rsidRPr="0024520C" w:rsidRDefault="00055A80" w:rsidP="0024520C">
            <w:pPr>
              <w:spacing w:before="100" w:beforeAutospacing="1" w:afterAutospacing="1"/>
              <w:jc w:val="center"/>
              <w:rPr>
                <w:rFonts w:ascii="Times New Roman" w:hAnsi="Times New Roman"/>
                <w:b/>
                <w:sz w:val="24"/>
                <w:szCs w:val="24"/>
              </w:rPr>
            </w:pPr>
            <w:r w:rsidRPr="0024520C">
              <w:rPr>
                <w:rFonts w:ascii="Times New Roman" w:hAnsi="Times New Roman"/>
                <w:b/>
                <w:sz w:val="24"/>
                <w:szCs w:val="24"/>
                <w:lang w:val="en-US"/>
              </w:rPr>
              <w:t>D</w:t>
            </w:r>
            <w:r w:rsidRPr="0024520C">
              <w:rPr>
                <w:rFonts w:ascii="Times New Roman" w:hAnsi="Times New Roman"/>
                <w:b/>
                <w:sz w:val="24"/>
                <w:szCs w:val="24"/>
                <w:vertAlign w:val="subscript"/>
              </w:rPr>
              <w:t xml:space="preserve">новый., </w:t>
            </w:r>
            <w:r w:rsidRPr="0024520C">
              <w:rPr>
                <w:rFonts w:ascii="Times New Roman" w:hAnsi="Times New Roman"/>
                <w:b/>
                <w:sz w:val="24"/>
                <w:szCs w:val="24"/>
              </w:rPr>
              <w:t>мм</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b/>
                <w:sz w:val="24"/>
                <w:szCs w:val="24"/>
              </w:rPr>
            </w:pPr>
            <w:r w:rsidRPr="0024520C">
              <w:rPr>
                <w:rFonts w:ascii="Times New Roman" w:hAnsi="Times New Roman"/>
                <w:b/>
                <w:sz w:val="24"/>
                <w:szCs w:val="24"/>
              </w:rPr>
              <w:lastRenderedPageBreak/>
              <w:t>Длина</w:t>
            </w:r>
          </w:p>
          <w:p w:rsidR="00055A80" w:rsidRPr="0024520C" w:rsidRDefault="00055A80" w:rsidP="0024520C">
            <w:pPr>
              <w:spacing w:before="100" w:beforeAutospacing="1" w:afterAutospacing="1"/>
              <w:jc w:val="center"/>
              <w:rPr>
                <w:rFonts w:ascii="Times New Roman" w:hAnsi="Times New Roman"/>
                <w:b/>
                <w:sz w:val="24"/>
                <w:szCs w:val="24"/>
              </w:rPr>
            </w:pPr>
            <w:r w:rsidRPr="0024520C">
              <w:rPr>
                <w:rFonts w:ascii="Times New Roman" w:hAnsi="Times New Roman"/>
                <w:b/>
                <w:sz w:val="24"/>
                <w:szCs w:val="24"/>
              </w:rPr>
              <w:lastRenderedPageBreak/>
              <w:t>трубопровода,</w:t>
            </w:r>
          </w:p>
          <w:p w:rsidR="00055A80" w:rsidRPr="0024520C" w:rsidRDefault="00055A80" w:rsidP="0024520C">
            <w:pPr>
              <w:spacing w:before="100" w:beforeAutospacing="1" w:afterAutospacing="1"/>
              <w:jc w:val="center"/>
              <w:rPr>
                <w:rFonts w:ascii="Times New Roman" w:hAnsi="Times New Roman"/>
                <w:b/>
                <w:sz w:val="24"/>
                <w:szCs w:val="24"/>
              </w:rPr>
            </w:pPr>
            <w:r w:rsidRPr="0024520C">
              <w:rPr>
                <w:rFonts w:ascii="Times New Roman" w:hAnsi="Times New Roman"/>
                <w:b/>
                <w:sz w:val="24"/>
                <w:szCs w:val="24"/>
              </w:rPr>
              <w:t>м</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lastRenderedPageBreak/>
              <w:t>1</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33</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48</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150</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200</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100</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2</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48</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63</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125</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200</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32</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3</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63</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66</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125</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150</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33</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4</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66</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67</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125</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150</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50</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5</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67</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71</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125</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150</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60</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6</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71</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73</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125</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150</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41</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7</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73</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74</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100</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125</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23</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8</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74</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76</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70</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125</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67</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9</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76</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 76</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70</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100</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60</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10</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78</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ул. П. Морозова,2</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50</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70</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50</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11</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3</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3-3</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40</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80</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65</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12</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4</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5</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150</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200</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580</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13</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5</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6</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150</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200</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325</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14</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5</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Спорткомплекс</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80</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150</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150</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15</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7</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Водонасосная</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50</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80</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200</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lang w:val="en-US"/>
              </w:rPr>
            </w:pPr>
            <w:r w:rsidRPr="0024520C">
              <w:rPr>
                <w:rFonts w:ascii="Times New Roman" w:hAnsi="Times New Roman"/>
                <w:sz w:val="24"/>
                <w:szCs w:val="24"/>
                <w:lang w:val="en-US"/>
              </w:rPr>
              <w:t>16</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lang w:val="en-US"/>
              </w:rPr>
            </w:pPr>
            <w:r w:rsidRPr="0024520C">
              <w:rPr>
                <w:rFonts w:ascii="Times New Roman" w:hAnsi="Times New Roman"/>
                <w:sz w:val="24"/>
                <w:szCs w:val="24"/>
              </w:rPr>
              <w:t xml:space="preserve">ТК </w:t>
            </w:r>
            <w:r w:rsidRPr="0024520C">
              <w:rPr>
                <w:rFonts w:ascii="Times New Roman" w:hAnsi="Times New Roman"/>
                <w:sz w:val="24"/>
                <w:szCs w:val="24"/>
                <w:lang w:val="en-US"/>
              </w:rPr>
              <w:t>68</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lang w:val="en-US"/>
              </w:rPr>
            </w:pPr>
            <w:r w:rsidRPr="0024520C">
              <w:rPr>
                <w:rFonts w:ascii="Times New Roman" w:hAnsi="Times New Roman"/>
                <w:sz w:val="24"/>
                <w:szCs w:val="24"/>
              </w:rPr>
              <w:t>ТК 6</w:t>
            </w:r>
            <w:r w:rsidRPr="0024520C">
              <w:rPr>
                <w:rFonts w:ascii="Times New Roman" w:hAnsi="Times New Roman"/>
                <w:sz w:val="24"/>
                <w:szCs w:val="24"/>
                <w:lang w:val="en-US"/>
              </w:rPr>
              <w:t>9</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lang w:val="en-US"/>
              </w:rPr>
              <w:t>7</w:t>
            </w:r>
            <w:r w:rsidRPr="0024520C">
              <w:rPr>
                <w:rFonts w:ascii="Times New Roman" w:hAnsi="Times New Roman"/>
                <w:sz w:val="24"/>
                <w:szCs w:val="24"/>
              </w:rPr>
              <w:t>0</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lang w:val="en-US"/>
              </w:rPr>
              <w:t>8</w:t>
            </w:r>
            <w:r w:rsidRPr="0024520C">
              <w:rPr>
                <w:rFonts w:ascii="Times New Roman" w:hAnsi="Times New Roman"/>
                <w:sz w:val="24"/>
                <w:szCs w:val="24"/>
              </w:rPr>
              <w:t>0</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lang w:val="en-US"/>
              </w:rPr>
            </w:pPr>
            <w:r w:rsidRPr="0024520C">
              <w:rPr>
                <w:rFonts w:ascii="Times New Roman" w:hAnsi="Times New Roman"/>
                <w:sz w:val="24"/>
                <w:szCs w:val="24"/>
                <w:lang w:val="en-US"/>
              </w:rPr>
              <w:t>47</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lang w:val="en-US"/>
              </w:rPr>
            </w:pPr>
            <w:r w:rsidRPr="0024520C">
              <w:rPr>
                <w:rFonts w:ascii="Times New Roman" w:hAnsi="Times New Roman"/>
                <w:sz w:val="24"/>
                <w:szCs w:val="24"/>
                <w:lang w:val="en-US"/>
              </w:rPr>
              <w:t>17</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lang w:val="en-US"/>
              </w:rPr>
            </w:pPr>
            <w:r w:rsidRPr="0024520C">
              <w:rPr>
                <w:rFonts w:ascii="Times New Roman" w:hAnsi="Times New Roman"/>
                <w:sz w:val="24"/>
                <w:szCs w:val="24"/>
              </w:rPr>
              <w:t xml:space="preserve">ТК </w:t>
            </w:r>
            <w:r w:rsidRPr="0024520C">
              <w:rPr>
                <w:rFonts w:ascii="Times New Roman" w:hAnsi="Times New Roman"/>
                <w:sz w:val="24"/>
                <w:szCs w:val="24"/>
                <w:lang w:val="en-US"/>
              </w:rPr>
              <w:t>69</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lang w:val="en-US"/>
              </w:rPr>
            </w:pPr>
            <w:r w:rsidRPr="0024520C">
              <w:rPr>
                <w:rFonts w:ascii="Times New Roman" w:hAnsi="Times New Roman"/>
                <w:sz w:val="24"/>
                <w:szCs w:val="24"/>
              </w:rPr>
              <w:t xml:space="preserve">ТК </w:t>
            </w:r>
            <w:r w:rsidRPr="0024520C">
              <w:rPr>
                <w:rFonts w:ascii="Times New Roman" w:hAnsi="Times New Roman"/>
                <w:sz w:val="24"/>
                <w:szCs w:val="24"/>
                <w:lang w:val="en-US"/>
              </w:rPr>
              <w:t>70</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lang w:val="en-US"/>
              </w:rPr>
              <w:t>5</w:t>
            </w:r>
            <w:r w:rsidRPr="0024520C">
              <w:rPr>
                <w:rFonts w:ascii="Times New Roman" w:hAnsi="Times New Roman"/>
                <w:sz w:val="24"/>
                <w:szCs w:val="24"/>
              </w:rPr>
              <w:t>0</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lang w:val="en-US"/>
              </w:rPr>
              <w:t>8</w:t>
            </w:r>
            <w:r w:rsidRPr="0024520C">
              <w:rPr>
                <w:rFonts w:ascii="Times New Roman" w:hAnsi="Times New Roman"/>
                <w:sz w:val="24"/>
                <w:szCs w:val="24"/>
              </w:rPr>
              <w:t>0</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lang w:val="en-US"/>
              </w:rPr>
            </w:pPr>
            <w:r w:rsidRPr="0024520C">
              <w:rPr>
                <w:rFonts w:ascii="Times New Roman" w:hAnsi="Times New Roman"/>
                <w:sz w:val="24"/>
                <w:szCs w:val="24"/>
                <w:lang w:val="en-US"/>
              </w:rPr>
              <w:t>35</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lang w:val="en-US"/>
              </w:rPr>
            </w:pPr>
            <w:r w:rsidRPr="0024520C">
              <w:rPr>
                <w:rFonts w:ascii="Times New Roman" w:hAnsi="Times New Roman"/>
                <w:sz w:val="24"/>
                <w:szCs w:val="24"/>
                <w:lang w:val="en-US"/>
              </w:rPr>
              <w:t>18</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lang w:val="en-US"/>
              </w:rPr>
            </w:pPr>
            <w:r w:rsidRPr="0024520C">
              <w:rPr>
                <w:rFonts w:ascii="Times New Roman" w:hAnsi="Times New Roman"/>
                <w:sz w:val="24"/>
                <w:szCs w:val="24"/>
              </w:rPr>
              <w:t xml:space="preserve">ТК </w:t>
            </w:r>
            <w:r w:rsidRPr="0024520C">
              <w:rPr>
                <w:rFonts w:ascii="Times New Roman" w:hAnsi="Times New Roman"/>
                <w:sz w:val="24"/>
                <w:szCs w:val="24"/>
                <w:lang w:val="en-US"/>
              </w:rPr>
              <w:t>70</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К</w:t>
            </w:r>
            <w:r w:rsidRPr="0024520C">
              <w:rPr>
                <w:rFonts w:ascii="Times New Roman" w:hAnsi="Times New Roman"/>
                <w:sz w:val="24"/>
                <w:szCs w:val="24"/>
                <w:lang w:val="en-US"/>
              </w:rPr>
              <w:t>вартал</w:t>
            </w:r>
          </w:p>
          <w:p w:rsidR="00055A80" w:rsidRPr="0024520C" w:rsidRDefault="00055A80" w:rsidP="0024520C">
            <w:pPr>
              <w:spacing w:before="100" w:beforeAutospacing="1" w:afterAutospacing="1"/>
              <w:jc w:val="center"/>
              <w:rPr>
                <w:rFonts w:ascii="Times New Roman" w:hAnsi="Times New Roman"/>
                <w:sz w:val="24"/>
                <w:szCs w:val="24"/>
                <w:lang w:val="en-US"/>
              </w:rPr>
            </w:pPr>
            <w:r w:rsidRPr="0024520C">
              <w:rPr>
                <w:rFonts w:ascii="Times New Roman" w:hAnsi="Times New Roman"/>
                <w:sz w:val="24"/>
                <w:szCs w:val="24"/>
                <w:lang w:val="en-US"/>
              </w:rPr>
              <w:t xml:space="preserve"> ж.д. № 9</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lang w:val="en-US"/>
              </w:rPr>
              <w:t>5</w:t>
            </w:r>
            <w:r w:rsidRPr="0024520C">
              <w:rPr>
                <w:rFonts w:ascii="Times New Roman" w:hAnsi="Times New Roman"/>
                <w:sz w:val="24"/>
                <w:szCs w:val="24"/>
              </w:rPr>
              <w:t>0</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70</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lang w:val="en-US"/>
              </w:rPr>
            </w:pPr>
            <w:r w:rsidRPr="0024520C">
              <w:rPr>
                <w:rFonts w:ascii="Times New Roman" w:hAnsi="Times New Roman"/>
                <w:sz w:val="24"/>
                <w:szCs w:val="24"/>
              </w:rPr>
              <w:t>2</w:t>
            </w:r>
            <w:r w:rsidRPr="0024520C">
              <w:rPr>
                <w:rFonts w:ascii="Times New Roman" w:hAnsi="Times New Roman"/>
                <w:sz w:val="24"/>
                <w:szCs w:val="24"/>
                <w:lang w:val="en-US"/>
              </w:rPr>
              <w:t>5</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lang w:val="en-US"/>
              </w:rPr>
            </w:pPr>
            <w:r w:rsidRPr="0024520C">
              <w:rPr>
                <w:rFonts w:ascii="Times New Roman" w:hAnsi="Times New Roman"/>
                <w:sz w:val="24"/>
                <w:szCs w:val="24"/>
                <w:lang w:val="en-US"/>
              </w:rPr>
              <w:t>19</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lang w:val="en-US"/>
              </w:rPr>
            </w:pPr>
            <w:r w:rsidRPr="0024520C">
              <w:rPr>
                <w:rFonts w:ascii="Times New Roman" w:hAnsi="Times New Roman"/>
                <w:sz w:val="24"/>
                <w:szCs w:val="24"/>
              </w:rPr>
              <w:t xml:space="preserve">ТК </w:t>
            </w:r>
            <w:r w:rsidRPr="0024520C">
              <w:rPr>
                <w:rFonts w:ascii="Times New Roman" w:hAnsi="Times New Roman"/>
                <w:sz w:val="24"/>
                <w:szCs w:val="24"/>
                <w:lang w:val="en-US"/>
              </w:rPr>
              <w:t>70</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К</w:t>
            </w:r>
            <w:r w:rsidRPr="0024520C">
              <w:rPr>
                <w:rFonts w:ascii="Times New Roman" w:hAnsi="Times New Roman"/>
                <w:sz w:val="24"/>
                <w:szCs w:val="24"/>
                <w:lang w:val="en-US"/>
              </w:rPr>
              <w:t>вартал</w:t>
            </w:r>
          </w:p>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lang w:val="en-US"/>
              </w:rPr>
              <w:t xml:space="preserve"> ж.д. № </w:t>
            </w:r>
            <w:r w:rsidRPr="0024520C">
              <w:rPr>
                <w:rFonts w:ascii="Times New Roman" w:hAnsi="Times New Roman"/>
                <w:sz w:val="24"/>
                <w:szCs w:val="24"/>
              </w:rPr>
              <w:t>10</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lang w:val="en-US"/>
              </w:rPr>
              <w:t>5</w:t>
            </w:r>
            <w:r w:rsidRPr="0024520C">
              <w:rPr>
                <w:rFonts w:ascii="Times New Roman" w:hAnsi="Times New Roman"/>
                <w:sz w:val="24"/>
                <w:szCs w:val="24"/>
              </w:rPr>
              <w:t>0</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70</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40</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lang w:val="en-US"/>
              </w:rPr>
            </w:pPr>
            <w:r w:rsidRPr="0024520C">
              <w:rPr>
                <w:rFonts w:ascii="Times New Roman" w:hAnsi="Times New Roman"/>
                <w:sz w:val="24"/>
                <w:szCs w:val="24"/>
                <w:lang w:val="en-US"/>
              </w:rPr>
              <w:t>20</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 xml:space="preserve">ТК </w:t>
            </w:r>
            <w:r w:rsidRPr="0024520C">
              <w:rPr>
                <w:rFonts w:ascii="Times New Roman" w:hAnsi="Times New Roman"/>
                <w:sz w:val="24"/>
                <w:szCs w:val="24"/>
                <w:lang w:val="en-US"/>
              </w:rPr>
              <w:t>6</w:t>
            </w:r>
            <w:r w:rsidRPr="0024520C">
              <w:rPr>
                <w:rFonts w:ascii="Times New Roman" w:hAnsi="Times New Roman"/>
                <w:sz w:val="24"/>
                <w:szCs w:val="24"/>
              </w:rPr>
              <w:t>4</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65</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50</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70</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lang w:val="en-US"/>
              </w:rPr>
              <w:t>4</w:t>
            </w:r>
            <w:r w:rsidRPr="0024520C">
              <w:rPr>
                <w:rFonts w:ascii="Times New Roman" w:hAnsi="Times New Roman"/>
                <w:sz w:val="24"/>
                <w:szCs w:val="24"/>
              </w:rPr>
              <w:t>0</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lang w:val="en-US"/>
              </w:rPr>
            </w:pPr>
            <w:r w:rsidRPr="0024520C">
              <w:rPr>
                <w:rFonts w:ascii="Times New Roman" w:hAnsi="Times New Roman"/>
                <w:sz w:val="24"/>
                <w:szCs w:val="24"/>
                <w:lang w:val="en-US"/>
              </w:rPr>
              <w:t>21</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65</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К</w:t>
            </w:r>
            <w:r w:rsidRPr="0024520C">
              <w:rPr>
                <w:rFonts w:ascii="Times New Roman" w:hAnsi="Times New Roman"/>
                <w:sz w:val="24"/>
                <w:szCs w:val="24"/>
                <w:lang w:val="en-US"/>
              </w:rPr>
              <w:t>вартал</w:t>
            </w:r>
          </w:p>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lang w:val="en-US"/>
              </w:rPr>
              <w:t xml:space="preserve"> ж.д. № </w:t>
            </w:r>
            <w:r w:rsidRPr="0024520C">
              <w:rPr>
                <w:rFonts w:ascii="Times New Roman" w:hAnsi="Times New Roman"/>
                <w:sz w:val="24"/>
                <w:szCs w:val="24"/>
              </w:rPr>
              <w:t>1</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lang w:val="en-US"/>
              </w:rPr>
              <w:t>5</w:t>
            </w:r>
            <w:r w:rsidRPr="0024520C">
              <w:rPr>
                <w:rFonts w:ascii="Times New Roman" w:hAnsi="Times New Roman"/>
                <w:sz w:val="24"/>
                <w:szCs w:val="24"/>
              </w:rPr>
              <w:t>0</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70</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45</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lang w:val="en-US"/>
              </w:rPr>
            </w:pPr>
            <w:r w:rsidRPr="0024520C">
              <w:rPr>
                <w:rFonts w:ascii="Times New Roman" w:hAnsi="Times New Roman"/>
                <w:sz w:val="24"/>
                <w:szCs w:val="24"/>
                <w:lang w:val="en-US"/>
              </w:rPr>
              <w:t>22</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32</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ул.Ленина,27</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lang w:val="en-US"/>
              </w:rPr>
              <w:t>5</w:t>
            </w:r>
            <w:r w:rsidRPr="0024520C">
              <w:rPr>
                <w:rFonts w:ascii="Times New Roman" w:hAnsi="Times New Roman"/>
                <w:sz w:val="24"/>
                <w:szCs w:val="24"/>
              </w:rPr>
              <w:t>0</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70</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lang w:val="en-US"/>
              </w:rPr>
            </w:pPr>
            <w:r w:rsidRPr="0024520C">
              <w:rPr>
                <w:rFonts w:ascii="Times New Roman" w:hAnsi="Times New Roman"/>
                <w:sz w:val="24"/>
                <w:szCs w:val="24"/>
              </w:rPr>
              <w:t>4</w:t>
            </w:r>
            <w:r w:rsidRPr="0024520C">
              <w:rPr>
                <w:rFonts w:ascii="Times New Roman" w:hAnsi="Times New Roman"/>
                <w:sz w:val="24"/>
                <w:szCs w:val="24"/>
                <w:lang w:val="en-US"/>
              </w:rPr>
              <w:t>5</w:t>
            </w:r>
          </w:p>
        </w:tc>
      </w:tr>
      <w:tr w:rsidR="0024520C" w:rsidRPr="00E27F8D" w:rsidTr="0024520C">
        <w:trPr>
          <w:jc w:val="center"/>
        </w:trPr>
        <w:tc>
          <w:tcPr>
            <w:tcW w:w="680"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lang w:val="en-US"/>
              </w:rPr>
            </w:pPr>
            <w:r w:rsidRPr="0024520C">
              <w:rPr>
                <w:rFonts w:ascii="Times New Roman" w:hAnsi="Times New Roman"/>
                <w:sz w:val="24"/>
                <w:szCs w:val="24"/>
                <w:lang w:val="en-US"/>
              </w:rPr>
              <w:t>23</w:t>
            </w:r>
          </w:p>
        </w:tc>
        <w:tc>
          <w:tcPr>
            <w:tcW w:w="1428"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 xml:space="preserve">ТК </w:t>
            </w:r>
            <w:r w:rsidRPr="0024520C">
              <w:rPr>
                <w:rFonts w:ascii="Times New Roman" w:hAnsi="Times New Roman"/>
                <w:sz w:val="24"/>
                <w:szCs w:val="24"/>
                <w:lang w:val="en-US"/>
              </w:rPr>
              <w:t>6</w:t>
            </w:r>
            <w:r w:rsidRPr="0024520C">
              <w:rPr>
                <w:rFonts w:ascii="Times New Roman" w:hAnsi="Times New Roman"/>
                <w:sz w:val="24"/>
                <w:szCs w:val="24"/>
              </w:rPr>
              <w:t>3</w:t>
            </w:r>
          </w:p>
        </w:tc>
        <w:tc>
          <w:tcPr>
            <w:tcW w:w="204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ТК 64</w:t>
            </w:r>
          </w:p>
        </w:tc>
        <w:tc>
          <w:tcPr>
            <w:tcW w:w="157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lang w:val="en-US"/>
              </w:rPr>
              <w:t>7</w:t>
            </w:r>
            <w:r w:rsidRPr="0024520C">
              <w:rPr>
                <w:rFonts w:ascii="Times New Roman" w:hAnsi="Times New Roman"/>
                <w:sz w:val="24"/>
                <w:szCs w:val="24"/>
              </w:rPr>
              <w:t>0</w:t>
            </w:r>
          </w:p>
        </w:tc>
        <w:tc>
          <w:tcPr>
            <w:tcW w:w="1701"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lang w:val="en-US"/>
              </w:rPr>
              <w:t>8</w:t>
            </w:r>
            <w:r w:rsidRPr="0024520C">
              <w:rPr>
                <w:rFonts w:ascii="Times New Roman" w:hAnsi="Times New Roman"/>
                <w:sz w:val="24"/>
                <w:szCs w:val="24"/>
              </w:rPr>
              <w:t>0</w:t>
            </w:r>
          </w:p>
        </w:tc>
        <w:tc>
          <w:tcPr>
            <w:tcW w:w="2033" w:type="dxa"/>
            <w:shd w:val="clear" w:color="auto" w:fill="auto"/>
            <w:vAlign w:val="center"/>
          </w:tcPr>
          <w:p w:rsidR="00055A80" w:rsidRPr="0024520C" w:rsidRDefault="00055A80" w:rsidP="0024520C">
            <w:pPr>
              <w:spacing w:before="100" w:beforeAutospacing="1" w:afterAutospacing="1"/>
              <w:jc w:val="center"/>
              <w:rPr>
                <w:rFonts w:ascii="Times New Roman" w:hAnsi="Times New Roman"/>
                <w:sz w:val="24"/>
                <w:szCs w:val="24"/>
              </w:rPr>
            </w:pPr>
            <w:r w:rsidRPr="0024520C">
              <w:rPr>
                <w:rFonts w:ascii="Times New Roman" w:hAnsi="Times New Roman"/>
                <w:sz w:val="24"/>
                <w:szCs w:val="24"/>
              </w:rPr>
              <w:t>12</w:t>
            </w:r>
          </w:p>
        </w:tc>
      </w:tr>
    </w:tbl>
    <w:p w:rsidR="00055A80" w:rsidRPr="00BF0852" w:rsidRDefault="00055A80" w:rsidP="00055A80">
      <w:pPr>
        <w:pStyle w:val="a7"/>
      </w:pPr>
    </w:p>
    <w:p w:rsidR="00055A80" w:rsidRPr="007359E7" w:rsidRDefault="00055A80" w:rsidP="0024520C">
      <w:pPr>
        <w:pStyle w:val="2ff1"/>
        <w:numPr>
          <w:ilvl w:val="1"/>
          <w:numId w:val="11"/>
        </w:numPr>
        <w:ind w:left="716"/>
        <w:rPr>
          <w:color w:val="000000"/>
        </w:rPr>
      </w:pPr>
      <w:bookmarkStart w:id="16" w:name="_Toc385599168"/>
      <w:bookmarkStart w:id="17" w:name="_Toc407280627"/>
      <w:r w:rsidRPr="007359E7">
        <w:rPr>
          <w:color w:val="000000"/>
        </w:rPr>
        <w:t>Перспективный топливный баланс</w:t>
      </w:r>
      <w:bookmarkEnd w:id="16"/>
      <w:bookmarkEnd w:id="17"/>
    </w:p>
    <w:p w:rsidR="00055A80" w:rsidRPr="007359E7" w:rsidRDefault="00055A80" w:rsidP="00055A80">
      <w:pPr>
        <w:pStyle w:val="a7"/>
        <w:rPr>
          <w:color w:val="000000"/>
        </w:rPr>
      </w:pPr>
    </w:p>
    <w:p w:rsidR="00055A80" w:rsidRPr="007359E7" w:rsidRDefault="00055A80" w:rsidP="00055A80">
      <w:pPr>
        <w:spacing w:after="0" w:line="240" w:lineRule="auto"/>
        <w:ind w:firstLine="709"/>
        <w:jc w:val="both"/>
        <w:rPr>
          <w:rFonts w:ascii="Times New Roman" w:hAnsi="Times New Roman"/>
          <w:color w:val="000000"/>
          <w:sz w:val="28"/>
          <w:szCs w:val="28"/>
        </w:rPr>
      </w:pPr>
      <w:r w:rsidRPr="007359E7">
        <w:rPr>
          <w:rFonts w:ascii="Times New Roman" w:hAnsi="Times New Roman"/>
          <w:color w:val="000000"/>
          <w:sz w:val="28"/>
          <w:szCs w:val="28"/>
        </w:rPr>
        <w:t xml:space="preserve">При сохранении централизованной системы теплоснабжения населённого пункта потребление топлива предусматривается на котельной, а также на нужды отопления индивидуального жилого фонда и общественных зданий. </w:t>
      </w:r>
    </w:p>
    <w:p w:rsidR="00055A80" w:rsidRPr="001E4929" w:rsidRDefault="00055A80" w:rsidP="00055A80">
      <w:pPr>
        <w:pStyle w:val="affff5"/>
        <w:rPr>
          <w:color w:val="FF0000"/>
          <w:sz w:val="24"/>
          <w:szCs w:val="24"/>
        </w:rPr>
      </w:pPr>
    </w:p>
    <w:p w:rsidR="00055A80" w:rsidRPr="00D41AB3" w:rsidRDefault="00055A80" w:rsidP="00055A80">
      <w:pPr>
        <w:pStyle w:val="affff5"/>
        <w:rPr>
          <w:color w:val="FF0000"/>
        </w:rPr>
      </w:pPr>
    </w:p>
    <w:p w:rsidR="00055A80" w:rsidRPr="00890356" w:rsidRDefault="00055A80" w:rsidP="0024520C">
      <w:pPr>
        <w:pStyle w:val="2ff1"/>
        <w:numPr>
          <w:ilvl w:val="1"/>
          <w:numId w:val="11"/>
        </w:numPr>
        <w:ind w:left="716"/>
        <w:rPr>
          <w:color w:val="000000"/>
        </w:rPr>
      </w:pPr>
      <w:bookmarkStart w:id="18" w:name="_Toc385599169"/>
      <w:bookmarkStart w:id="19" w:name="_Toc407280628"/>
      <w:r w:rsidRPr="00890356">
        <w:rPr>
          <w:color w:val="000000"/>
        </w:rPr>
        <w:t>Инвестиции в новое строительство, реконструкцию и техническое перевооружение</w:t>
      </w:r>
      <w:bookmarkEnd w:id="18"/>
      <w:bookmarkEnd w:id="19"/>
    </w:p>
    <w:p w:rsidR="00055A80" w:rsidRPr="00D41AB3" w:rsidRDefault="00055A80" w:rsidP="00055A80">
      <w:pPr>
        <w:pStyle w:val="S"/>
        <w:rPr>
          <w:color w:val="000000"/>
        </w:rPr>
      </w:pPr>
    </w:p>
    <w:p w:rsidR="00055A80" w:rsidRPr="0047659F" w:rsidRDefault="00055A80" w:rsidP="00055A80">
      <w:pPr>
        <w:autoSpaceDE w:val="0"/>
        <w:autoSpaceDN w:val="0"/>
        <w:adjustRightInd w:val="0"/>
        <w:spacing w:after="0" w:line="240" w:lineRule="auto"/>
        <w:ind w:firstLine="709"/>
        <w:jc w:val="both"/>
        <w:rPr>
          <w:rFonts w:ascii="Times New Roman" w:hAnsi="Times New Roman"/>
          <w:i/>
          <w:sz w:val="28"/>
          <w:szCs w:val="28"/>
        </w:rPr>
      </w:pPr>
      <w:r w:rsidRPr="0047659F">
        <w:rPr>
          <w:rFonts w:ascii="Times New Roman" w:hAnsi="Times New Roman"/>
          <w:i/>
          <w:sz w:val="28"/>
          <w:szCs w:val="28"/>
        </w:rPr>
        <w:lastRenderedPageBreak/>
        <w:t>а) предложения по величине необходимых инвестиций в строительство, реконструкцию и техническое перевооружение источников тепловой энергии:</w:t>
      </w:r>
    </w:p>
    <w:p w:rsidR="00055A80" w:rsidRDefault="00055A80" w:rsidP="00055A80">
      <w:pPr>
        <w:autoSpaceDE w:val="0"/>
        <w:autoSpaceDN w:val="0"/>
        <w:adjustRightInd w:val="0"/>
        <w:spacing w:after="0" w:line="240" w:lineRule="auto"/>
        <w:ind w:firstLine="709"/>
        <w:jc w:val="both"/>
        <w:rPr>
          <w:rFonts w:ascii="Times New Roman" w:hAnsi="Times New Roman"/>
          <w:sz w:val="28"/>
          <w:szCs w:val="28"/>
          <w:highlight w:val="magenta"/>
        </w:rPr>
      </w:pPr>
      <w:r w:rsidRPr="00A020D6">
        <w:rPr>
          <w:rFonts w:ascii="Times New Roman" w:hAnsi="Times New Roman"/>
          <w:sz w:val="28"/>
          <w:szCs w:val="28"/>
        </w:rPr>
        <w:t>Для обоснования инвестиций в модернизацию котельной использовались программное обеспечение «ГрандСмета» и каталоги цен производителей</w:t>
      </w:r>
      <w:r w:rsidRPr="006A0125">
        <w:rPr>
          <w:rFonts w:ascii="Times New Roman" w:hAnsi="Times New Roman"/>
          <w:sz w:val="28"/>
          <w:szCs w:val="28"/>
        </w:rPr>
        <w:t xml:space="preserve">. Общая стоимость оборудования для котельной составляет ориентировочно 779 тыс. руб. (в стоимость включена доставка, монтаж и пуско-налодочные работы). Работы по модернизации котельной предполагается провести в </w:t>
      </w:r>
      <w:r w:rsidRPr="00B011E6">
        <w:rPr>
          <w:rFonts w:ascii="Times New Roman" w:hAnsi="Times New Roman"/>
          <w:sz w:val="28"/>
          <w:szCs w:val="28"/>
        </w:rPr>
        <w:t>2015</w:t>
      </w:r>
      <w:r w:rsidRPr="006A0125">
        <w:rPr>
          <w:rFonts w:ascii="Times New Roman" w:hAnsi="Times New Roman"/>
          <w:sz w:val="28"/>
          <w:szCs w:val="28"/>
        </w:rPr>
        <w:t xml:space="preserve"> году.</w:t>
      </w:r>
      <w:r w:rsidRPr="000E02F5">
        <w:rPr>
          <w:rFonts w:ascii="Times New Roman" w:hAnsi="Times New Roman"/>
          <w:sz w:val="28"/>
          <w:szCs w:val="28"/>
          <w:highlight w:val="magenta"/>
        </w:rPr>
        <w:t xml:space="preserve"> </w:t>
      </w:r>
    </w:p>
    <w:p w:rsidR="00055A80" w:rsidRPr="008A409A" w:rsidRDefault="00055A80" w:rsidP="00055A80">
      <w:pPr>
        <w:spacing w:after="0" w:line="240" w:lineRule="auto"/>
        <w:ind w:firstLine="709"/>
        <w:jc w:val="both"/>
        <w:rPr>
          <w:rFonts w:ascii="Times New Roman" w:hAnsi="Times New Roman"/>
          <w:sz w:val="28"/>
          <w:szCs w:val="24"/>
        </w:rPr>
      </w:pPr>
    </w:p>
    <w:p w:rsidR="00055A80" w:rsidRPr="008A409A" w:rsidRDefault="00055A80" w:rsidP="00055A80">
      <w:pPr>
        <w:autoSpaceDE w:val="0"/>
        <w:autoSpaceDN w:val="0"/>
        <w:adjustRightInd w:val="0"/>
        <w:spacing w:after="0" w:line="240" w:lineRule="auto"/>
        <w:ind w:firstLine="709"/>
        <w:jc w:val="both"/>
        <w:rPr>
          <w:rFonts w:ascii="Times New Roman" w:hAnsi="Times New Roman"/>
          <w:i/>
          <w:sz w:val="28"/>
          <w:szCs w:val="28"/>
        </w:rPr>
      </w:pPr>
      <w:r w:rsidRPr="008A409A">
        <w:rPr>
          <w:rFonts w:ascii="Times New Roman" w:hAnsi="Times New Roman"/>
          <w:sz w:val="28"/>
          <w:szCs w:val="24"/>
        </w:rPr>
        <w:t xml:space="preserve"> </w:t>
      </w:r>
      <w:r w:rsidRPr="008A409A">
        <w:rPr>
          <w:rFonts w:ascii="Times New Roman" w:hAnsi="Times New Roman"/>
          <w:i/>
          <w:sz w:val="28"/>
          <w:szCs w:val="28"/>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rsidR="00055A80" w:rsidRPr="00A020D6" w:rsidRDefault="00055A80" w:rsidP="00055A80">
      <w:pPr>
        <w:spacing w:after="0" w:line="240" w:lineRule="auto"/>
        <w:ind w:firstLine="709"/>
        <w:jc w:val="both"/>
        <w:rPr>
          <w:rFonts w:ascii="Times New Roman" w:hAnsi="Times New Roman"/>
          <w:b/>
          <w:bCs/>
          <w:i/>
          <w:iCs/>
          <w:sz w:val="28"/>
          <w:szCs w:val="28"/>
        </w:rPr>
      </w:pPr>
      <w:r w:rsidRPr="00A020D6">
        <w:rPr>
          <w:rFonts w:ascii="Times New Roman" w:hAnsi="Times New Roman"/>
          <w:sz w:val="28"/>
          <w:szCs w:val="28"/>
        </w:rPr>
        <w:t>Заплан</w:t>
      </w:r>
      <w:r>
        <w:rPr>
          <w:rFonts w:ascii="Times New Roman" w:hAnsi="Times New Roman"/>
          <w:sz w:val="28"/>
          <w:szCs w:val="28"/>
        </w:rPr>
        <w:t>ирована модернизация котельной и реконструкция</w:t>
      </w:r>
      <w:r w:rsidRPr="00A020D6">
        <w:rPr>
          <w:rFonts w:ascii="Times New Roman" w:hAnsi="Times New Roman"/>
          <w:sz w:val="28"/>
          <w:szCs w:val="28"/>
        </w:rPr>
        <w:t xml:space="preserve"> тепловых сетей. Мероприятия по приведению системы теплоснабжения в соответствие с требованиями нормативных документов и спросом потребителей в </w:t>
      </w:r>
      <w:r>
        <w:rPr>
          <w:rFonts w:ascii="Times New Roman" w:hAnsi="Times New Roman"/>
          <w:sz w:val="28"/>
          <w:szCs w:val="28"/>
        </w:rPr>
        <w:t>р.п. Чик</w:t>
      </w:r>
      <w:r w:rsidRPr="00A020D6">
        <w:rPr>
          <w:rFonts w:ascii="Times New Roman" w:hAnsi="Times New Roman"/>
          <w:sz w:val="28"/>
          <w:szCs w:val="28"/>
        </w:rPr>
        <w:t xml:space="preserve"> будут выполняться поэтапно в течение всего срока действия схемы.</w:t>
      </w:r>
    </w:p>
    <w:p w:rsidR="00055A80" w:rsidRPr="00A020D6" w:rsidRDefault="00055A80" w:rsidP="00055A80">
      <w:pPr>
        <w:spacing w:after="0" w:line="240" w:lineRule="auto"/>
        <w:ind w:firstLine="709"/>
        <w:jc w:val="both"/>
        <w:rPr>
          <w:rFonts w:ascii="Times New Roman" w:hAnsi="Times New Roman"/>
          <w:sz w:val="28"/>
          <w:szCs w:val="28"/>
        </w:rPr>
      </w:pPr>
      <w:r w:rsidRPr="00A020D6">
        <w:rPr>
          <w:rFonts w:ascii="Times New Roman" w:hAnsi="Times New Roman"/>
          <w:sz w:val="28"/>
          <w:szCs w:val="28"/>
        </w:rPr>
        <w:t>Предложения по величине необходимых инвестиций в реконструкцию и техническое перевооружение источников тепловой энергии, тепловых сетей и тепловых пунктов подлежат ежегодной корректировке на каждом этапе планируемого периода с учётом утверждённой инвестиционной программы и схемы теплоснабжения.</w:t>
      </w:r>
    </w:p>
    <w:p w:rsidR="00055A80" w:rsidRPr="00A020D6" w:rsidRDefault="00055A80" w:rsidP="00055A80">
      <w:pPr>
        <w:tabs>
          <w:tab w:val="left" w:pos="1134"/>
        </w:tabs>
        <w:spacing w:after="0" w:line="240" w:lineRule="auto"/>
        <w:ind w:firstLine="709"/>
        <w:jc w:val="both"/>
        <w:rPr>
          <w:rFonts w:ascii="Times New Roman" w:hAnsi="Times New Roman"/>
          <w:sz w:val="28"/>
          <w:szCs w:val="28"/>
        </w:rPr>
      </w:pPr>
      <w:r w:rsidRPr="00A020D6">
        <w:rPr>
          <w:rFonts w:ascii="Times New Roman" w:hAnsi="Times New Roman"/>
          <w:sz w:val="28"/>
          <w:szCs w:val="28"/>
        </w:rPr>
        <w:t xml:space="preserve">По предварительной оценке величина необходимых инвестиций в модернизацию теплового хозяйства </w:t>
      </w:r>
      <w:r>
        <w:rPr>
          <w:rFonts w:ascii="Times New Roman" w:hAnsi="Times New Roman"/>
          <w:sz w:val="28"/>
          <w:szCs w:val="28"/>
        </w:rPr>
        <w:t>р.п. Чик</w:t>
      </w:r>
      <w:r w:rsidRPr="00A020D6">
        <w:rPr>
          <w:rFonts w:ascii="Times New Roman" w:hAnsi="Times New Roman"/>
          <w:sz w:val="28"/>
          <w:szCs w:val="28"/>
        </w:rPr>
        <w:t xml:space="preserve"> составит около</w:t>
      </w:r>
      <w:r w:rsidRPr="00F41399">
        <w:rPr>
          <w:rFonts w:ascii="Times New Roman" w:hAnsi="Times New Roman"/>
          <w:sz w:val="28"/>
          <w:szCs w:val="28"/>
        </w:rPr>
        <w:t xml:space="preserve"> </w:t>
      </w:r>
      <w:r w:rsidRPr="00F41399">
        <w:rPr>
          <w:rFonts w:ascii="Times New Roman" w:hAnsi="Times New Roman"/>
          <w:bCs/>
          <w:sz w:val="28"/>
          <w:szCs w:val="28"/>
        </w:rPr>
        <w:t>53197</w:t>
      </w:r>
      <w:r w:rsidRPr="00A020D6">
        <w:rPr>
          <w:rFonts w:ascii="Times New Roman" w:hAnsi="Times New Roman"/>
          <w:sz w:val="28"/>
          <w:szCs w:val="28"/>
        </w:rPr>
        <w:t xml:space="preserve"> тыс. руб. (с учётом НДС).</w:t>
      </w:r>
    </w:p>
    <w:p w:rsidR="00055A80" w:rsidRPr="00A020D6" w:rsidRDefault="00055A80" w:rsidP="00055A80">
      <w:pPr>
        <w:spacing w:after="0" w:line="240" w:lineRule="auto"/>
        <w:ind w:firstLine="709"/>
        <w:jc w:val="both"/>
        <w:rPr>
          <w:rFonts w:ascii="Times New Roman" w:hAnsi="Times New Roman"/>
          <w:sz w:val="28"/>
          <w:szCs w:val="28"/>
        </w:rPr>
      </w:pPr>
      <w:r w:rsidRPr="00A020D6">
        <w:rPr>
          <w:rFonts w:ascii="Times New Roman" w:hAnsi="Times New Roman"/>
          <w:sz w:val="28"/>
          <w:szCs w:val="28"/>
        </w:rPr>
        <w:t>Источниками финансирования мероприятий будут выступать бюджеты всех уровней, а также денежные средства МУП «</w:t>
      </w:r>
      <w:r>
        <w:rPr>
          <w:rFonts w:ascii="Times New Roman" w:hAnsi="Times New Roman"/>
          <w:sz w:val="28"/>
          <w:szCs w:val="28"/>
        </w:rPr>
        <w:t>Чикское ПП</w:t>
      </w:r>
      <w:r w:rsidRPr="00A020D6">
        <w:rPr>
          <w:rFonts w:ascii="Times New Roman" w:hAnsi="Times New Roman"/>
          <w:sz w:val="28"/>
          <w:szCs w:val="28"/>
        </w:rPr>
        <w:t>ЖКХ». Бюджетное финансирование предусмотрено через участие в программах финансирования, осуществляемых «Фондом модернизации и развития ЖКХ муниципальных образований Новосибирской области».</w:t>
      </w:r>
    </w:p>
    <w:p w:rsidR="00055A80" w:rsidRPr="00A020D6" w:rsidRDefault="00055A80" w:rsidP="00055A80">
      <w:pPr>
        <w:autoSpaceDE w:val="0"/>
        <w:autoSpaceDN w:val="0"/>
        <w:adjustRightInd w:val="0"/>
        <w:spacing w:after="0" w:line="240" w:lineRule="auto"/>
        <w:ind w:firstLine="709"/>
        <w:jc w:val="both"/>
        <w:rPr>
          <w:rFonts w:ascii="Times New Roman" w:hAnsi="Times New Roman"/>
          <w:sz w:val="28"/>
          <w:szCs w:val="28"/>
        </w:rPr>
      </w:pPr>
      <w:r w:rsidRPr="00A020D6">
        <w:rPr>
          <w:rFonts w:ascii="Times New Roman" w:hAnsi="Times New Roman"/>
          <w:sz w:val="28"/>
          <w:szCs w:val="28"/>
        </w:rPr>
        <w:t xml:space="preserve">В </w:t>
      </w:r>
      <w:r w:rsidRPr="00B011E6">
        <w:rPr>
          <w:rFonts w:ascii="Times New Roman" w:hAnsi="Times New Roman"/>
          <w:i/>
          <w:sz w:val="28"/>
          <w:szCs w:val="28"/>
        </w:rPr>
        <w:t>таблице № 1.7-1</w:t>
      </w:r>
      <w:r w:rsidRPr="00A020D6">
        <w:rPr>
          <w:rFonts w:ascii="Times New Roman" w:hAnsi="Times New Roman"/>
          <w:sz w:val="28"/>
          <w:szCs w:val="28"/>
        </w:rPr>
        <w:t xml:space="preserve"> приведен предварительный сметный расчёт модернизации системы теплоснабжения в </w:t>
      </w:r>
      <w:r>
        <w:rPr>
          <w:rFonts w:ascii="Times New Roman" w:hAnsi="Times New Roman"/>
          <w:sz w:val="28"/>
          <w:szCs w:val="28"/>
        </w:rPr>
        <w:t>р.п. Чик</w:t>
      </w:r>
      <w:r w:rsidRPr="00A020D6">
        <w:rPr>
          <w:rFonts w:ascii="Times New Roman" w:hAnsi="Times New Roman"/>
          <w:sz w:val="28"/>
          <w:szCs w:val="28"/>
        </w:rPr>
        <w:t>.</w:t>
      </w:r>
    </w:p>
    <w:p w:rsidR="00055A80" w:rsidRPr="00A020D6" w:rsidRDefault="00055A80" w:rsidP="00055A80">
      <w:pPr>
        <w:autoSpaceDE w:val="0"/>
        <w:autoSpaceDN w:val="0"/>
        <w:adjustRightInd w:val="0"/>
        <w:spacing w:after="0" w:line="240" w:lineRule="auto"/>
        <w:ind w:firstLine="709"/>
        <w:jc w:val="both"/>
        <w:rPr>
          <w:rFonts w:ascii="Times New Roman" w:hAnsi="Times New Roman"/>
          <w:sz w:val="28"/>
          <w:szCs w:val="28"/>
        </w:rPr>
      </w:pPr>
    </w:p>
    <w:p w:rsidR="00055A80" w:rsidRDefault="00055A80" w:rsidP="00055A80">
      <w:pPr>
        <w:autoSpaceDE w:val="0"/>
        <w:autoSpaceDN w:val="0"/>
        <w:adjustRightInd w:val="0"/>
        <w:spacing w:after="0" w:line="240" w:lineRule="auto"/>
        <w:ind w:firstLine="709"/>
        <w:jc w:val="right"/>
        <w:rPr>
          <w:rFonts w:ascii="Times New Roman" w:hAnsi="Times New Roman"/>
          <w:i/>
          <w:iCs/>
          <w:sz w:val="28"/>
          <w:szCs w:val="28"/>
        </w:rPr>
      </w:pPr>
      <w:r w:rsidRPr="00A020D6">
        <w:rPr>
          <w:rFonts w:ascii="Times New Roman" w:hAnsi="Times New Roman"/>
          <w:i/>
          <w:iCs/>
          <w:sz w:val="28"/>
          <w:szCs w:val="28"/>
        </w:rPr>
        <w:t xml:space="preserve">Таблица </w:t>
      </w:r>
      <w:r>
        <w:rPr>
          <w:rFonts w:ascii="Times New Roman" w:hAnsi="Times New Roman"/>
          <w:i/>
          <w:iCs/>
          <w:sz w:val="28"/>
          <w:szCs w:val="28"/>
        </w:rPr>
        <w:t>1.7-1</w:t>
      </w:r>
    </w:p>
    <w:p w:rsidR="00055A80" w:rsidRPr="00A020D6" w:rsidRDefault="00055A80" w:rsidP="00055A80">
      <w:pPr>
        <w:autoSpaceDE w:val="0"/>
        <w:autoSpaceDN w:val="0"/>
        <w:adjustRightInd w:val="0"/>
        <w:spacing w:after="0" w:line="240" w:lineRule="auto"/>
        <w:ind w:firstLine="709"/>
        <w:jc w:val="right"/>
        <w:rPr>
          <w:rFonts w:ascii="Times New Roman" w:hAnsi="Times New Roman"/>
          <w:i/>
          <w:iCs/>
          <w:sz w:val="28"/>
          <w:szCs w:val="28"/>
        </w:rPr>
      </w:pPr>
    </w:p>
    <w:p w:rsidR="00055A80" w:rsidRPr="00A020D6" w:rsidRDefault="00055A80" w:rsidP="00055A80">
      <w:pPr>
        <w:autoSpaceDE w:val="0"/>
        <w:autoSpaceDN w:val="0"/>
        <w:adjustRightInd w:val="0"/>
        <w:spacing w:after="0" w:line="240" w:lineRule="auto"/>
        <w:ind w:firstLine="709"/>
        <w:jc w:val="center"/>
        <w:rPr>
          <w:rFonts w:ascii="Times New Roman" w:hAnsi="Times New Roman"/>
          <w:i/>
          <w:iCs/>
          <w:color w:val="000000"/>
          <w:sz w:val="28"/>
          <w:szCs w:val="28"/>
        </w:rPr>
      </w:pPr>
      <w:r w:rsidRPr="00A020D6">
        <w:rPr>
          <w:rFonts w:ascii="Times New Roman" w:hAnsi="Times New Roman"/>
          <w:i/>
          <w:iCs/>
          <w:color w:val="000000"/>
          <w:sz w:val="28"/>
          <w:szCs w:val="28"/>
        </w:rPr>
        <w:t xml:space="preserve">Сметный расчёт модернизации теплового хозяйства в </w:t>
      </w:r>
      <w:r>
        <w:rPr>
          <w:rFonts w:ascii="Times New Roman" w:hAnsi="Times New Roman"/>
          <w:i/>
          <w:iCs/>
          <w:color w:val="000000"/>
          <w:sz w:val="28"/>
          <w:szCs w:val="28"/>
        </w:rPr>
        <w:t>р.п. Чик</w:t>
      </w:r>
    </w:p>
    <w:p w:rsidR="00055A80" w:rsidRPr="00A020D6" w:rsidRDefault="00055A80" w:rsidP="00055A80">
      <w:pPr>
        <w:autoSpaceDE w:val="0"/>
        <w:autoSpaceDN w:val="0"/>
        <w:adjustRightInd w:val="0"/>
        <w:spacing w:after="0" w:line="240" w:lineRule="auto"/>
        <w:ind w:firstLine="709"/>
        <w:jc w:val="center"/>
        <w:rPr>
          <w:rFonts w:ascii="Times New Roman" w:hAnsi="Times New Roman"/>
          <w:i/>
          <w:iCs/>
          <w:color w:val="000000"/>
          <w:sz w:val="28"/>
          <w:szCs w:val="28"/>
          <w:highlight w:val="yellow"/>
        </w:rPr>
      </w:pPr>
    </w:p>
    <w:tbl>
      <w:tblPr>
        <w:tblpPr w:leftFromText="180" w:rightFromText="180" w:vertAnchor="text" w:tblpXSpec="center"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
        <w:gridCol w:w="2730"/>
        <w:gridCol w:w="3544"/>
        <w:gridCol w:w="2510"/>
      </w:tblGrid>
      <w:tr w:rsidR="00055A80" w:rsidRPr="00A020D6" w:rsidTr="00055A80">
        <w:trPr>
          <w:trHeight w:val="300"/>
        </w:trPr>
        <w:tc>
          <w:tcPr>
            <w:tcW w:w="560" w:type="dxa"/>
            <w:vAlign w:val="center"/>
          </w:tcPr>
          <w:p w:rsidR="00055A80" w:rsidRPr="00A020D6" w:rsidRDefault="00055A80" w:rsidP="00055A80">
            <w:pPr>
              <w:spacing w:after="0" w:line="240" w:lineRule="auto"/>
              <w:jc w:val="center"/>
              <w:rPr>
                <w:rFonts w:ascii="Times New Roman" w:hAnsi="Times New Roman"/>
                <w:b/>
                <w:bCs/>
                <w:sz w:val="24"/>
                <w:szCs w:val="24"/>
              </w:rPr>
            </w:pPr>
            <w:r w:rsidRPr="00A020D6">
              <w:rPr>
                <w:rFonts w:ascii="Times New Roman" w:hAnsi="Times New Roman"/>
                <w:b/>
                <w:bCs/>
                <w:sz w:val="24"/>
                <w:szCs w:val="24"/>
              </w:rPr>
              <w:t>№ п</w:t>
            </w:r>
            <w:r>
              <w:rPr>
                <w:rFonts w:ascii="Times New Roman" w:hAnsi="Times New Roman"/>
                <w:b/>
                <w:bCs/>
                <w:sz w:val="24"/>
                <w:szCs w:val="24"/>
              </w:rPr>
              <w:t>.</w:t>
            </w:r>
            <w:r w:rsidRPr="00A020D6">
              <w:rPr>
                <w:rFonts w:ascii="Times New Roman" w:hAnsi="Times New Roman"/>
                <w:b/>
                <w:bCs/>
                <w:sz w:val="24"/>
                <w:szCs w:val="24"/>
              </w:rPr>
              <w:t>/п</w:t>
            </w:r>
            <w:r>
              <w:rPr>
                <w:rFonts w:ascii="Times New Roman" w:hAnsi="Times New Roman"/>
                <w:b/>
                <w:bCs/>
                <w:sz w:val="24"/>
                <w:szCs w:val="24"/>
              </w:rPr>
              <w:t>.</w:t>
            </w:r>
          </w:p>
        </w:tc>
        <w:tc>
          <w:tcPr>
            <w:tcW w:w="2809" w:type="dxa"/>
            <w:vAlign w:val="center"/>
          </w:tcPr>
          <w:p w:rsidR="00055A80" w:rsidRPr="00A020D6" w:rsidRDefault="00055A80" w:rsidP="00055A80">
            <w:pPr>
              <w:spacing w:after="0" w:line="240" w:lineRule="auto"/>
              <w:jc w:val="center"/>
              <w:rPr>
                <w:rFonts w:ascii="Times New Roman" w:hAnsi="Times New Roman"/>
                <w:b/>
                <w:bCs/>
                <w:sz w:val="24"/>
                <w:szCs w:val="24"/>
              </w:rPr>
            </w:pPr>
            <w:r w:rsidRPr="00A020D6">
              <w:rPr>
                <w:rFonts w:ascii="Times New Roman" w:hAnsi="Times New Roman"/>
                <w:b/>
                <w:bCs/>
                <w:sz w:val="24"/>
                <w:szCs w:val="24"/>
              </w:rPr>
              <w:t>Мероприятие</w:t>
            </w:r>
          </w:p>
        </w:tc>
        <w:tc>
          <w:tcPr>
            <w:tcW w:w="3544" w:type="dxa"/>
            <w:noWrap/>
            <w:vAlign w:val="center"/>
          </w:tcPr>
          <w:p w:rsidR="00055A80" w:rsidRPr="00A020D6" w:rsidRDefault="00055A80" w:rsidP="00055A80">
            <w:pPr>
              <w:spacing w:after="0" w:line="240" w:lineRule="auto"/>
              <w:jc w:val="center"/>
              <w:rPr>
                <w:rFonts w:ascii="Times New Roman" w:hAnsi="Times New Roman"/>
                <w:b/>
                <w:bCs/>
                <w:color w:val="000000"/>
                <w:sz w:val="24"/>
                <w:szCs w:val="24"/>
              </w:rPr>
            </w:pPr>
            <w:r>
              <w:rPr>
                <w:rFonts w:ascii="Times New Roman" w:hAnsi="Times New Roman"/>
                <w:b/>
                <w:bCs/>
                <w:sz w:val="24"/>
                <w:szCs w:val="24"/>
              </w:rPr>
              <w:t>Ориентировочная стоимость</w:t>
            </w:r>
            <w:r w:rsidRPr="00A020D6">
              <w:rPr>
                <w:rFonts w:ascii="Times New Roman" w:hAnsi="Times New Roman"/>
                <w:b/>
                <w:bCs/>
                <w:sz w:val="24"/>
                <w:szCs w:val="24"/>
              </w:rPr>
              <w:t>, тыс. руб.</w:t>
            </w:r>
          </w:p>
        </w:tc>
        <w:tc>
          <w:tcPr>
            <w:tcW w:w="2551" w:type="dxa"/>
            <w:vAlign w:val="center"/>
          </w:tcPr>
          <w:p w:rsidR="00055A80" w:rsidRPr="00A020D6" w:rsidRDefault="00055A80" w:rsidP="00055A80">
            <w:pPr>
              <w:spacing w:after="0" w:line="240" w:lineRule="auto"/>
              <w:jc w:val="center"/>
              <w:rPr>
                <w:rFonts w:ascii="Times New Roman" w:hAnsi="Times New Roman"/>
                <w:b/>
                <w:bCs/>
                <w:color w:val="000000"/>
                <w:sz w:val="24"/>
                <w:szCs w:val="24"/>
              </w:rPr>
            </w:pPr>
            <w:r w:rsidRPr="00A020D6">
              <w:rPr>
                <w:rFonts w:ascii="Times New Roman" w:hAnsi="Times New Roman"/>
                <w:b/>
                <w:bCs/>
                <w:sz w:val="24"/>
                <w:szCs w:val="24"/>
              </w:rPr>
              <w:t>Ожидаемый результат</w:t>
            </w:r>
          </w:p>
        </w:tc>
      </w:tr>
      <w:tr w:rsidR="00055A80" w:rsidRPr="00A020D6" w:rsidTr="00055A80">
        <w:trPr>
          <w:trHeight w:val="300"/>
        </w:trPr>
        <w:tc>
          <w:tcPr>
            <w:tcW w:w="560" w:type="dxa"/>
            <w:vAlign w:val="center"/>
          </w:tcPr>
          <w:p w:rsidR="00055A80" w:rsidRPr="00A020D6" w:rsidRDefault="00055A80" w:rsidP="00055A80">
            <w:pPr>
              <w:spacing w:after="0" w:line="240" w:lineRule="auto"/>
              <w:jc w:val="center"/>
              <w:rPr>
                <w:rFonts w:ascii="Times New Roman" w:hAnsi="Times New Roman"/>
                <w:b/>
                <w:bCs/>
                <w:sz w:val="24"/>
                <w:szCs w:val="24"/>
              </w:rPr>
            </w:pPr>
            <w:r w:rsidRPr="00A020D6">
              <w:rPr>
                <w:rFonts w:ascii="Times New Roman" w:hAnsi="Times New Roman"/>
                <w:b/>
                <w:bCs/>
                <w:sz w:val="24"/>
                <w:szCs w:val="24"/>
              </w:rPr>
              <w:t>1</w:t>
            </w:r>
          </w:p>
        </w:tc>
        <w:tc>
          <w:tcPr>
            <w:tcW w:w="2809" w:type="dxa"/>
            <w:vAlign w:val="center"/>
          </w:tcPr>
          <w:p w:rsidR="00055A80" w:rsidRPr="00A020D6" w:rsidRDefault="00055A80" w:rsidP="00055A80">
            <w:pPr>
              <w:spacing w:after="0" w:line="240" w:lineRule="auto"/>
              <w:jc w:val="center"/>
              <w:rPr>
                <w:rFonts w:ascii="Times New Roman" w:hAnsi="Times New Roman"/>
                <w:b/>
                <w:bCs/>
                <w:sz w:val="24"/>
                <w:szCs w:val="24"/>
              </w:rPr>
            </w:pPr>
            <w:r w:rsidRPr="00A020D6">
              <w:rPr>
                <w:rFonts w:ascii="Times New Roman" w:hAnsi="Times New Roman"/>
                <w:b/>
                <w:bCs/>
                <w:sz w:val="24"/>
                <w:szCs w:val="24"/>
              </w:rPr>
              <w:t>2</w:t>
            </w:r>
          </w:p>
        </w:tc>
        <w:tc>
          <w:tcPr>
            <w:tcW w:w="3544" w:type="dxa"/>
            <w:noWrap/>
            <w:vAlign w:val="center"/>
          </w:tcPr>
          <w:p w:rsidR="00055A80" w:rsidRPr="00A020D6" w:rsidRDefault="00055A80" w:rsidP="00055A80">
            <w:pPr>
              <w:spacing w:after="0" w:line="240" w:lineRule="auto"/>
              <w:jc w:val="center"/>
              <w:rPr>
                <w:rFonts w:ascii="Times New Roman" w:hAnsi="Times New Roman"/>
                <w:b/>
                <w:bCs/>
                <w:sz w:val="24"/>
                <w:szCs w:val="24"/>
              </w:rPr>
            </w:pPr>
            <w:r w:rsidRPr="00A020D6">
              <w:rPr>
                <w:rFonts w:ascii="Times New Roman" w:hAnsi="Times New Roman"/>
                <w:b/>
                <w:bCs/>
                <w:sz w:val="24"/>
                <w:szCs w:val="24"/>
              </w:rPr>
              <w:t>3</w:t>
            </w:r>
          </w:p>
        </w:tc>
        <w:tc>
          <w:tcPr>
            <w:tcW w:w="2551" w:type="dxa"/>
            <w:vAlign w:val="center"/>
          </w:tcPr>
          <w:p w:rsidR="00055A80" w:rsidRPr="00A020D6" w:rsidRDefault="00055A80" w:rsidP="00055A80">
            <w:pPr>
              <w:spacing w:after="0" w:line="240" w:lineRule="auto"/>
              <w:jc w:val="center"/>
              <w:rPr>
                <w:rFonts w:ascii="Times New Roman" w:hAnsi="Times New Roman"/>
                <w:b/>
                <w:bCs/>
                <w:sz w:val="24"/>
                <w:szCs w:val="24"/>
              </w:rPr>
            </w:pPr>
            <w:r w:rsidRPr="00A020D6">
              <w:rPr>
                <w:rFonts w:ascii="Times New Roman" w:hAnsi="Times New Roman"/>
                <w:b/>
                <w:bCs/>
                <w:sz w:val="24"/>
                <w:szCs w:val="24"/>
              </w:rPr>
              <w:t>4</w:t>
            </w:r>
          </w:p>
        </w:tc>
      </w:tr>
      <w:tr w:rsidR="00055A80" w:rsidRPr="00A020D6" w:rsidTr="00055A80">
        <w:trPr>
          <w:trHeight w:val="300"/>
        </w:trPr>
        <w:tc>
          <w:tcPr>
            <w:tcW w:w="560" w:type="dxa"/>
            <w:vAlign w:val="center"/>
          </w:tcPr>
          <w:p w:rsidR="00055A80" w:rsidRPr="00A020D6" w:rsidRDefault="00055A80" w:rsidP="00055A80">
            <w:pPr>
              <w:spacing w:after="0" w:line="240" w:lineRule="auto"/>
              <w:jc w:val="center"/>
              <w:rPr>
                <w:rFonts w:ascii="Times New Roman" w:hAnsi="Times New Roman"/>
                <w:color w:val="000000"/>
                <w:sz w:val="24"/>
                <w:szCs w:val="24"/>
              </w:rPr>
            </w:pPr>
            <w:r w:rsidRPr="00A020D6">
              <w:rPr>
                <w:rFonts w:ascii="Times New Roman" w:hAnsi="Times New Roman"/>
                <w:color w:val="000000"/>
                <w:sz w:val="24"/>
                <w:szCs w:val="24"/>
              </w:rPr>
              <w:t>1</w:t>
            </w:r>
          </w:p>
        </w:tc>
        <w:tc>
          <w:tcPr>
            <w:tcW w:w="2809" w:type="dxa"/>
            <w:vAlign w:val="center"/>
          </w:tcPr>
          <w:p w:rsidR="00055A80" w:rsidRPr="00A020D6" w:rsidRDefault="00055A80" w:rsidP="00055A80">
            <w:pPr>
              <w:spacing w:after="0" w:line="240" w:lineRule="auto"/>
              <w:jc w:val="center"/>
              <w:rPr>
                <w:rFonts w:ascii="Times New Roman" w:hAnsi="Times New Roman"/>
                <w:color w:val="000000"/>
                <w:sz w:val="24"/>
                <w:szCs w:val="24"/>
              </w:rPr>
            </w:pPr>
            <w:r w:rsidRPr="00A020D6">
              <w:rPr>
                <w:rFonts w:ascii="Times New Roman" w:hAnsi="Times New Roman"/>
                <w:color w:val="000000"/>
                <w:sz w:val="24"/>
                <w:szCs w:val="24"/>
              </w:rPr>
              <w:t>Модернизация котельной</w:t>
            </w:r>
          </w:p>
        </w:tc>
        <w:tc>
          <w:tcPr>
            <w:tcW w:w="3544" w:type="dxa"/>
            <w:noWrap/>
            <w:vAlign w:val="center"/>
          </w:tcPr>
          <w:p w:rsidR="00055A80" w:rsidRPr="00A020D6" w:rsidRDefault="00055A80" w:rsidP="00055A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779,0</w:t>
            </w:r>
          </w:p>
          <w:p w:rsidR="00055A80" w:rsidRPr="00A020D6" w:rsidRDefault="00055A80" w:rsidP="00055A80">
            <w:pPr>
              <w:spacing w:after="0" w:line="240" w:lineRule="auto"/>
              <w:jc w:val="center"/>
              <w:rPr>
                <w:rFonts w:ascii="Times New Roman" w:hAnsi="Times New Roman"/>
                <w:color w:val="000000"/>
                <w:sz w:val="24"/>
                <w:szCs w:val="24"/>
              </w:rPr>
            </w:pPr>
          </w:p>
        </w:tc>
        <w:tc>
          <w:tcPr>
            <w:tcW w:w="2551" w:type="dxa"/>
            <w:vAlign w:val="center"/>
          </w:tcPr>
          <w:p w:rsidR="00055A80" w:rsidRPr="00A020D6" w:rsidRDefault="00055A80" w:rsidP="00055A80">
            <w:pPr>
              <w:spacing w:after="0" w:line="240" w:lineRule="auto"/>
              <w:jc w:val="center"/>
              <w:rPr>
                <w:rFonts w:ascii="Times New Roman" w:hAnsi="Times New Roman"/>
                <w:color w:val="000000"/>
                <w:sz w:val="24"/>
                <w:szCs w:val="24"/>
              </w:rPr>
            </w:pPr>
            <w:r w:rsidRPr="00A020D6">
              <w:rPr>
                <w:rFonts w:ascii="Times New Roman" w:hAnsi="Times New Roman"/>
                <w:color w:val="000000"/>
                <w:sz w:val="24"/>
                <w:szCs w:val="24"/>
              </w:rPr>
              <w:t>Повышение КПД котельного оборудование, снижение затрат на единицу</w:t>
            </w:r>
          </w:p>
        </w:tc>
      </w:tr>
      <w:tr w:rsidR="00055A80" w:rsidRPr="00A020D6" w:rsidTr="00055A80">
        <w:trPr>
          <w:trHeight w:val="300"/>
        </w:trPr>
        <w:tc>
          <w:tcPr>
            <w:tcW w:w="560" w:type="dxa"/>
            <w:vAlign w:val="center"/>
          </w:tcPr>
          <w:p w:rsidR="00055A80" w:rsidRPr="00A020D6" w:rsidRDefault="00055A80" w:rsidP="00055A80">
            <w:pPr>
              <w:spacing w:after="0" w:line="240" w:lineRule="auto"/>
              <w:jc w:val="center"/>
              <w:rPr>
                <w:rFonts w:ascii="Times New Roman" w:hAnsi="Times New Roman"/>
                <w:color w:val="000000"/>
                <w:sz w:val="24"/>
                <w:szCs w:val="24"/>
              </w:rPr>
            </w:pPr>
            <w:r w:rsidRPr="00A020D6">
              <w:rPr>
                <w:rFonts w:ascii="Times New Roman" w:hAnsi="Times New Roman"/>
                <w:color w:val="000000"/>
                <w:sz w:val="24"/>
                <w:szCs w:val="24"/>
              </w:rPr>
              <w:t>2</w:t>
            </w:r>
          </w:p>
        </w:tc>
        <w:tc>
          <w:tcPr>
            <w:tcW w:w="2809" w:type="dxa"/>
            <w:vAlign w:val="center"/>
          </w:tcPr>
          <w:p w:rsidR="00055A80" w:rsidRPr="00A020D6" w:rsidRDefault="00055A80" w:rsidP="00055A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Реконструкция</w:t>
            </w:r>
            <w:r w:rsidRPr="00A020D6">
              <w:rPr>
                <w:rFonts w:ascii="Times New Roman" w:hAnsi="Times New Roman"/>
                <w:color w:val="000000"/>
                <w:sz w:val="24"/>
                <w:szCs w:val="24"/>
              </w:rPr>
              <w:t xml:space="preserve"> тепло</w:t>
            </w:r>
            <w:r>
              <w:rPr>
                <w:rFonts w:ascii="Times New Roman" w:hAnsi="Times New Roman"/>
                <w:color w:val="000000"/>
                <w:sz w:val="24"/>
                <w:szCs w:val="24"/>
              </w:rPr>
              <w:t xml:space="preserve">вых </w:t>
            </w:r>
            <w:r w:rsidRPr="00A020D6">
              <w:rPr>
                <w:rFonts w:ascii="Times New Roman" w:hAnsi="Times New Roman"/>
                <w:color w:val="000000"/>
                <w:sz w:val="24"/>
                <w:szCs w:val="24"/>
              </w:rPr>
              <w:t>сетей</w:t>
            </w:r>
          </w:p>
        </w:tc>
        <w:tc>
          <w:tcPr>
            <w:tcW w:w="3544" w:type="dxa"/>
            <w:noWrap/>
            <w:vAlign w:val="center"/>
          </w:tcPr>
          <w:p w:rsidR="00055A80" w:rsidRPr="00A020D6" w:rsidRDefault="00055A80" w:rsidP="00055A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52418,0</w:t>
            </w:r>
          </w:p>
        </w:tc>
        <w:tc>
          <w:tcPr>
            <w:tcW w:w="2551" w:type="dxa"/>
            <w:vAlign w:val="center"/>
          </w:tcPr>
          <w:p w:rsidR="00055A80" w:rsidRPr="00A020D6" w:rsidRDefault="00055A80" w:rsidP="00055A80">
            <w:pPr>
              <w:spacing w:after="0" w:line="240" w:lineRule="auto"/>
              <w:jc w:val="center"/>
              <w:rPr>
                <w:rFonts w:ascii="Times New Roman" w:hAnsi="Times New Roman"/>
                <w:color w:val="000000"/>
                <w:sz w:val="24"/>
                <w:szCs w:val="24"/>
                <w:highlight w:val="yellow"/>
              </w:rPr>
            </w:pPr>
            <w:r w:rsidRPr="00A020D6">
              <w:rPr>
                <w:rFonts w:ascii="Times New Roman" w:hAnsi="Times New Roman"/>
                <w:color w:val="000000"/>
                <w:sz w:val="24"/>
                <w:szCs w:val="24"/>
              </w:rPr>
              <w:t>Приведение качества предоставляемых услуг в соответствие с требованиям</w:t>
            </w:r>
            <w:r>
              <w:rPr>
                <w:rFonts w:ascii="Times New Roman" w:hAnsi="Times New Roman"/>
                <w:color w:val="000000"/>
                <w:sz w:val="24"/>
                <w:szCs w:val="24"/>
              </w:rPr>
              <w:t>и</w:t>
            </w:r>
            <w:r w:rsidRPr="00A020D6">
              <w:rPr>
                <w:rFonts w:ascii="Times New Roman" w:hAnsi="Times New Roman"/>
                <w:color w:val="000000"/>
                <w:sz w:val="24"/>
                <w:szCs w:val="24"/>
              </w:rPr>
              <w:t xml:space="preserve"> нормативных </w:t>
            </w:r>
            <w:r w:rsidRPr="00A020D6">
              <w:rPr>
                <w:rFonts w:ascii="Times New Roman" w:hAnsi="Times New Roman"/>
                <w:color w:val="000000"/>
                <w:sz w:val="24"/>
                <w:szCs w:val="24"/>
              </w:rPr>
              <w:lastRenderedPageBreak/>
              <w:t>документов</w:t>
            </w:r>
          </w:p>
        </w:tc>
      </w:tr>
      <w:tr w:rsidR="00055A80" w:rsidRPr="00A020D6" w:rsidTr="00055A80">
        <w:trPr>
          <w:trHeight w:val="90"/>
        </w:trPr>
        <w:tc>
          <w:tcPr>
            <w:tcW w:w="3369" w:type="dxa"/>
            <w:gridSpan w:val="2"/>
          </w:tcPr>
          <w:p w:rsidR="00055A80" w:rsidRPr="00A020D6" w:rsidRDefault="00055A80" w:rsidP="00055A80">
            <w:pPr>
              <w:spacing w:after="0" w:line="240" w:lineRule="auto"/>
              <w:jc w:val="center"/>
              <w:rPr>
                <w:rFonts w:ascii="Times New Roman" w:hAnsi="Times New Roman"/>
                <w:b/>
                <w:bCs/>
                <w:color w:val="000000"/>
                <w:sz w:val="24"/>
                <w:szCs w:val="24"/>
              </w:rPr>
            </w:pPr>
            <w:r w:rsidRPr="00A020D6">
              <w:rPr>
                <w:rFonts w:ascii="Times New Roman" w:hAnsi="Times New Roman"/>
                <w:b/>
                <w:bCs/>
                <w:color w:val="000000"/>
                <w:sz w:val="24"/>
                <w:szCs w:val="24"/>
              </w:rPr>
              <w:lastRenderedPageBreak/>
              <w:t xml:space="preserve">ВСЕГО </w:t>
            </w:r>
          </w:p>
        </w:tc>
        <w:tc>
          <w:tcPr>
            <w:tcW w:w="3544" w:type="dxa"/>
            <w:noWrap/>
            <w:vAlign w:val="bottom"/>
          </w:tcPr>
          <w:p w:rsidR="00055A80" w:rsidRPr="00A020D6" w:rsidRDefault="00055A80" w:rsidP="00055A80">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53197,0</w:t>
            </w:r>
          </w:p>
        </w:tc>
        <w:tc>
          <w:tcPr>
            <w:tcW w:w="2551" w:type="dxa"/>
          </w:tcPr>
          <w:p w:rsidR="00055A80" w:rsidRPr="00A020D6" w:rsidRDefault="00055A80" w:rsidP="00055A80">
            <w:pPr>
              <w:spacing w:after="0" w:line="240" w:lineRule="auto"/>
              <w:jc w:val="center"/>
              <w:rPr>
                <w:rFonts w:ascii="Times New Roman" w:hAnsi="Times New Roman"/>
                <w:color w:val="000000"/>
                <w:sz w:val="24"/>
                <w:szCs w:val="24"/>
                <w:highlight w:val="yellow"/>
              </w:rPr>
            </w:pPr>
          </w:p>
        </w:tc>
      </w:tr>
    </w:tbl>
    <w:p w:rsidR="00055A80" w:rsidRPr="00A020D6" w:rsidRDefault="00055A80" w:rsidP="00055A80">
      <w:pPr>
        <w:autoSpaceDE w:val="0"/>
        <w:autoSpaceDN w:val="0"/>
        <w:adjustRightInd w:val="0"/>
        <w:spacing w:after="0" w:line="240" w:lineRule="auto"/>
        <w:ind w:firstLine="709"/>
        <w:jc w:val="center"/>
        <w:rPr>
          <w:rFonts w:ascii="Times New Roman" w:hAnsi="Times New Roman"/>
          <w:sz w:val="28"/>
          <w:szCs w:val="28"/>
          <w:highlight w:val="yellow"/>
        </w:rPr>
      </w:pPr>
    </w:p>
    <w:p w:rsidR="00055A80" w:rsidRPr="001E4929" w:rsidRDefault="00055A80" w:rsidP="00055A80">
      <w:pPr>
        <w:tabs>
          <w:tab w:val="left" w:pos="1134"/>
        </w:tabs>
        <w:spacing w:after="0" w:line="240" w:lineRule="auto"/>
        <w:ind w:firstLine="709"/>
        <w:jc w:val="both"/>
        <w:rPr>
          <w:rFonts w:ascii="Times New Roman" w:hAnsi="Times New Roman"/>
          <w:sz w:val="24"/>
          <w:szCs w:val="24"/>
        </w:rPr>
      </w:pPr>
      <w:r w:rsidRPr="001E4929">
        <w:rPr>
          <w:rFonts w:ascii="Times New Roman" w:hAnsi="Times New Roman"/>
          <w:sz w:val="24"/>
          <w:szCs w:val="24"/>
        </w:rPr>
        <w:t>*Сметная стоимость модернизации зависит от состояния колодцев, лотков тепловой сети, оценить которые возможно при проведении ремонтных работ и составления рабочей документации.</w:t>
      </w:r>
    </w:p>
    <w:p w:rsidR="00055A80" w:rsidRPr="00FF3B9B" w:rsidRDefault="00055A80" w:rsidP="00055A80">
      <w:pPr>
        <w:tabs>
          <w:tab w:val="left" w:pos="1134"/>
        </w:tabs>
        <w:spacing w:after="0" w:line="240" w:lineRule="auto"/>
        <w:ind w:firstLine="709"/>
        <w:jc w:val="both"/>
        <w:rPr>
          <w:rFonts w:ascii="Times New Roman" w:hAnsi="Times New Roman"/>
          <w:i/>
          <w:sz w:val="28"/>
          <w:szCs w:val="28"/>
        </w:rPr>
      </w:pPr>
    </w:p>
    <w:p w:rsidR="00055A80" w:rsidRPr="00FF3B9B" w:rsidRDefault="00055A80" w:rsidP="00055A80">
      <w:pPr>
        <w:tabs>
          <w:tab w:val="left" w:pos="1134"/>
        </w:tabs>
        <w:spacing w:after="0" w:line="240" w:lineRule="auto"/>
        <w:ind w:firstLine="709"/>
        <w:jc w:val="both"/>
        <w:rPr>
          <w:rFonts w:ascii="Times New Roman" w:hAnsi="Times New Roman"/>
          <w:i/>
          <w:sz w:val="28"/>
          <w:szCs w:val="28"/>
        </w:rPr>
      </w:pPr>
      <w:r w:rsidRPr="00FF3B9B">
        <w:rPr>
          <w:rFonts w:ascii="Times New Roman" w:hAnsi="Times New Roman"/>
          <w:i/>
          <w:sz w:val="28"/>
          <w:szCs w:val="28"/>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055A80" w:rsidRPr="00FF3B9B" w:rsidRDefault="00055A80" w:rsidP="00055A80">
      <w:pPr>
        <w:tabs>
          <w:tab w:val="left" w:pos="1134"/>
        </w:tabs>
        <w:spacing w:after="0" w:line="240" w:lineRule="auto"/>
        <w:ind w:firstLine="709"/>
        <w:jc w:val="both"/>
        <w:rPr>
          <w:rFonts w:ascii="Times New Roman" w:hAnsi="Times New Roman"/>
          <w:b/>
          <w:sz w:val="28"/>
          <w:szCs w:val="28"/>
        </w:rPr>
      </w:pPr>
    </w:p>
    <w:p w:rsidR="00055A80" w:rsidRPr="00D12403" w:rsidRDefault="00055A80" w:rsidP="00055A80">
      <w:pPr>
        <w:tabs>
          <w:tab w:val="left" w:pos="1134"/>
        </w:tabs>
        <w:spacing w:after="0" w:line="240" w:lineRule="auto"/>
        <w:ind w:firstLine="709"/>
        <w:jc w:val="both"/>
        <w:rPr>
          <w:rFonts w:ascii="Times New Roman" w:hAnsi="Times New Roman"/>
          <w:sz w:val="28"/>
          <w:szCs w:val="28"/>
        </w:rPr>
      </w:pPr>
      <w:r w:rsidRPr="00A020D6">
        <w:rPr>
          <w:rFonts w:ascii="Times New Roman" w:hAnsi="Times New Roman"/>
          <w:sz w:val="28"/>
          <w:szCs w:val="28"/>
        </w:rPr>
        <w:t>Учитывая низкие доходы населения, небольшое количество потребителей, большую протяженность сетей, жесткость регулирования тарифа на теплоснабжение (рост тарифа не более уровня инфляции), установление тарифа, который бы мог привести к окупаемости инвестиции за счёт пользователей невозможно. Поэтому основными источниками инвестиций</w:t>
      </w:r>
      <w:r w:rsidRPr="00D12403">
        <w:rPr>
          <w:rFonts w:ascii="Times New Roman" w:hAnsi="Times New Roman"/>
          <w:sz w:val="28"/>
          <w:szCs w:val="28"/>
        </w:rPr>
        <w:t xml:space="preserve"> будут являться бюджеты всех уровней.</w:t>
      </w:r>
    </w:p>
    <w:p w:rsidR="00055A80" w:rsidRPr="00197981" w:rsidRDefault="00055A80" w:rsidP="00055A8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М</w:t>
      </w:r>
      <w:r w:rsidRPr="00197981">
        <w:rPr>
          <w:rFonts w:ascii="Times New Roman" w:hAnsi="Times New Roman"/>
          <w:sz w:val="28"/>
          <w:szCs w:val="28"/>
        </w:rPr>
        <w:t>одернизаци</w:t>
      </w:r>
      <w:r>
        <w:rPr>
          <w:rFonts w:ascii="Times New Roman" w:hAnsi="Times New Roman"/>
          <w:sz w:val="28"/>
          <w:szCs w:val="28"/>
        </w:rPr>
        <w:t>я</w:t>
      </w:r>
      <w:r w:rsidRPr="00197981">
        <w:rPr>
          <w:rFonts w:ascii="Times New Roman" w:hAnsi="Times New Roman"/>
          <w:sz w:val="28"/>
          <w:szCs w:val="28"/>
        </w:rPr>
        <w:t xml:space="preserve"> системы теплоснабжения </w:t>
      </w:r>
      <w:r>
        <w:rPr>
          <w:rFonts w:ascii="Times New Roman" w:hAnsi="Times New Roman"/>
          <w:sz w:val="28"/>
          <w:szCs w:val="28"/>
        </w:rPr>
        <w:t>поселка</w:t>
      </w:r>
      <w:r w:rsidRPr="00197981">
        <w:rPr>
          <w:rFonts w:ascii="Times New Roman" w:hAnsi="Times New Roman"/>
          <w:sz w:val="28"/>
          <w:szCs w:val="28"/>
        </w:rPr>
        <w:t xml:space="preserve"> </w:t>
      </w:r>
      <w:r>
        <w:rPr>
          <w:rFonts w:ascii="Times New Roman" w:hAnsi="Times New Roman"/>
          <w:sz w:val="28"/>
          <w:szCs w:val="28"/>
        </w:rPr>
        <w:t xml:space="preserve">будет способствовать </w:t>
      </w:r>
      <w:r w:rsidRPr="00197981">
        <w:rPr>
          <w:rFonts w:ascii="Times New Roman" w:hAnsi="Times New Roman"/>
          <w:sz w:val="28"/>
          <w:szCs w:val="28"/>
        </w:rPr>
        <w:t xml:space="preserve"> сокращени</w:t>
      </w:r>
      <w:r>
        <w:rPr>
          <w:rFonts w:ascii="Times New Roman" w:hAnsi="Times New Roman"/>
          <w:sz w:val="28"/>
          <w:szCs w:val="28"/>
        </w:rPr>
        <w:t>ю</w:t>
      </w:r>
      <w:r w:rsidRPr="00197981">
        <w:rPr>
          <w:rFonts w:ascii="Times New Roman" w:hAnsi="Times New Roman"/>
          <w:sz w:val="28"/>
          <w:szCs w:val="28"/>
        </w:rPr>
        <w:t xml:space="preserve"> затрат бюдже</w:t>
      </w:r>
      <w:r>
        <w:rPr>
          <w:rFonts w:ascii="Times New Roman" w:hAnsi="Times New Roman"/>
          <w:sz w:val="28"/>
          <w:szCs w:val="28"/>
        </w:rPr>
        <w:t xml:space="preserve">та на поддержку предприятия ЖКХ, а также достижению результатов, представленных в </w:t>
      </w:r>
      <w:r w:rsidRPr="00B011E6">
        <w:rPr>
          <w:rFonts w:ascii="Times New Roman" w:hAnsi="Times New Roman"/>
          <w:i/>
          <w:sz w:val="28"/>
          <w:szCs w:val="28"/>
        </w:rPr>
        <w:t xml:space="preserve">таблице </w:t>
      </w:r>
      <w:r>
        <w:rPr>
          <w:rFonts w:ascii="Times New Roman" w:hAnsi="Times New Roman"/>
          <w:i/>
          <w:sz w:val="28"/>
          <w:szCs w:val="28"/>
        </w:rPr>
        <w:t>1.7</w:t>
      </w:r>
      <w:r w:rsidRPr="00B011E6">
        <w:rPr>
          <w:rFonts w:ascii="Times New Roman" w:hAnsi="Times New Roman"/>
          <w:i/>
          <w:sz w:val="28"/>
          <w:szCs w:val="28"/>
        </w:rPr>
        <w:t>-1.</w:t>
      </w:r>
    </w:p>
    <w:p w:rsidR="00055A80" w:rsidRDefault="00055A80" w:rsidP="00055A80">
      <w:pPr>
        <w:tabs>
          <w:tab w:val="left" w:pos="1134"/>
        </w:tabs>
        <w:spacing w:after="0" w:line="240" w:lineRule="auto"/>
        <w:ind w:firstLine="709"/>
        <w:jc w:val="both"/>
        <w:rPr>
          <w:rFonts w:ascii="Times New Roman" w:hAnsi="Times New Roman"/>
          <w:sz w:val="28"/>
          <w:szCs w:val="24"/>
        </w:rPr>
      </w:pPr>
    </w:p>
    <w:p w:rsidR="00055A80" w:rsidRDefault="00055A80" w:rsidP="00055A80">
      <w:pPr>
        <w:tabs>
          <w:tab w:val="left" w:pos="1134"/>
        </w:tabs>
        <w:spacing w:after="0" w:line="240" w:lineRule="auto"/>
        <w:ind w:firstLine="709"/>
        <w:jc w:val="both"/>
        <w:rPr>
          <w:rFonts w:ascii="Times New Roman" w:hAnsi="Times New Roman"/>
          <w:sz w:val="28"/>
          <w:szCs w:val="24"/>
        </w:rPr>
      </w:pPr>
    </w:p>
    <w:p w:rsidR="00055A80" w:rsidRPr="00890356" w:rsidRDefault="00055A80" w:rsidP="0024520C">
      <w:pPr>
        <w:pStyle w:val="2ff1"/>
        <w:numPr>
          <w:ilvl w:val="1"/>
          <w:numId w:val="11"/>
        </w:numPr>
        <w:ind w:left="716"/>
        <w:rPr>
          <w:color w:val="000000"/>
        </w:rPr>
      </w:pPr>
      <w:r w:rsidRPr="00890356">
        <w:rPr>
          <w:color w:val="000000"/>
        </w:rPr>
        <w:t xml:space="preserve">  </w:t>
      </w:r>
      <w:bookmarkStart w:id="20" w:name="_Toc385599170"/>
      <w:bookmarkStart w:id="21" w:name="_Toc407280629"/>
      <w:r w:rsidRPr="00890356">
        <w:rPr>
          <w:color w:val="000000"/>
        </w:rPr>
        <w:t>Решение об определении единой теплоснабжающей организации (организаций)</w:t>
      </w:r>
      <w:bookmarkEnd w:id="20"/>
      <w:bookmarkEnd w:id="21"/>
    </w:p>
    <w:p w:rsidR="00055A80" w:rsidRPr="00890356" w:rsidRDefault="00055A80" w:rsidP="00055A80">
      <w:pPr>
        <w:pStyle w:val="2ff1"/>
        <w:rPr>
          <w:color w:val="000000"/>
        </w:rPr>
      </w:pPr>
    </w:p>
    <w:p w:rsidR="00055A80" w:rsidRPr="00D41AB3" w:rsidRDefault="00055A80" w:rsidP="00055A80">
      <w:pPr>
        <w:spacing w:after="0" w:line="240" w:lineRule="auto"/>
        <w:ind w:firstLine="709"/>
        <w:jc w:val="both"/>
        <w:rPr>
          <w:rFonts w:ascii="Times New Roman" w:hAnsi="Times New Roman"/>
          <w:color w:val="000000"/>
          <w:sz w:val="28"/>
          <w:szCs w:val="28"/>
        </w:rPr>
      </w:pPr>
      <w:r w:rsidRPr="00D41AB3">
        <w:rPr>
          <w:rFonts w:ascii="Times New Roman" w:hAnsi="Times New Roman"/>
          <w:color w:val="000000"/>
          <w:sz w:val="28"/>
          <w:szCs w:val="28"/>
        </w:rPr>
        <w:t>Теплоснабж</w:t>
      </w:r>
      <w:r>
        <w:rPr>
          <w:rFonts w:ascii="Times New Roman" w:hAnsi="Times New Roman"/>
          <w:color w:val="000000"/>
          <w:sz w:val="28"/>
          <w:szCs w:val="28"/>
        </w:rPr>
        <w:t>ающей организацией</w:t>
      </w:r>
      <w:r w:rsidRPr="00D41AB3">
        <w:rPr>
          <w:rFonts w:ascii="Times New Roman" w:hAnsi="Times New Roman"/>
          <w:color w:val="000000"/>
          <w:sz w:val="28"/>
          <w:szCs w:val="28"/>
        </w:rPr>
        <w:t xml:space="preserve"> жилой и общественной застройки на территории </w:t>
      </w:r>
      <w:r>
        <w:rPr>
          <w:rFonts w:ascii="Times New Roman" w:hAnsi="Times New Roman"/>
          <w:color w:val="000000"/>
          <w:sz w:val="28"/>
          <w:szCs w:val="28"/>
        </w:rPr>
        <w:t xml:space="preserve">р.п. Чик является </w:t>
      </w:r>
      <w:r w:rsidRPr="00E818FE">
        <w:rPr>
          <w:rFonts w:ascii="Times New Roman" w:hAnsi="Times New Roman"/>
          <w:sz w:val="28"/>
          <w:szCs w:val="28"/>
        </w:rPr>
        <w:t>МУП «Чикское ППЖКХ».</w:t>
      </w:r>
    </w:p>
    <w:p w:rsidR="00055A80" w:rsidRPr="00D41AB3" w:rsidRDefault="00055A80" w:rsidP="00055A80">
      <w:pPr>
        <w:spacing w:after="0" w:line="240" w:lineRule="auto"/>
        <w:ind w:firstLine="709"/>
        <w:jc w:val="both"/>
        <w:rPr>
          <w:rFonts w:ascii="Times New Roman" w:hAnsi="Times New Roman"/>
          <w:color w:val="000000"/>
          <w:sz w:val="28"/>
          <w:szCs w:val="28"/>
        </w:rPr>
      </w:pPr>
    </w:p>
    <w:p w:rsidR="00055A80" w:rsidRPr="00890356" w:rsidRDefault="00055A80" w:rsidP="0024520C">
      <w:pPr>
        <w:pStyle w:val="2ff1"/>
        <w:numPr>
          <w:ilvl w:val="1"/>
          <w:numId w:val="11"/>
        </w:numPr>
        <w:ind w:left="716"/>
        <w:rPr>
          <w:color w:val="000000"/>
        </w:rPr>
      </w:pPr>
      <w:bookmarkStart w:id="22" w:name="_Toc385599171"/>
      <w:bookmarkStart w:id="23" w:name="_Toc407280630"/>
      <w:r w:rsidRPr="00890356">
        <w:rPr>
          <w:color w:val="000000"/>
        </w:rPr>
        <w:t>Решения о распределении тепловой нагрузки между источниками тепловой энергии</w:t>
      </w:r>
      <w:bookmarkEnd w:id="22"/>
      <w:bookmarkEnd w:id="23"/>
    </w:p>
    <w:p w:rsidR="00055A80" w:rsidRPr="00890356" w:rsidRDefault="00055A80" w:rsidP="00055A80">
      <w:pPr>
        <w:pStyle w:val="2ff1"/>
        <w:rPr>
          <w:color w:val="000000"/>
        </w:rPr>
      </w:pPr>
    </w:p>
    <w:p w:rsidR="00055A80" w:rsidRDefault="00055A80" w:rsidP="00055A80">
      <w:pPr>
        <w:pStyle w:val="Default"/>
        <w:ind w:firstLine="709"/>
        <w:jc w:val="both"/>
        <w:rPr>
          <w:sz w:val="28"/>
          <w:szCs w:val="28"/>
        </w:rPr>
      </w:pPr>
      <w:r w:rsidRPr="00E818FE">
        <w:rPr>
          <w:sz w:val="28"/>
          <w:szCs w:val="28"/>
        </w:rPr>
        <w:t>МУП «Чикское ППЖКХ»</w:t>
      </w:r>
      <w:r>
        <w:rPr>
          <w:sz w:val="28"/>
          <w:szCs w:val="28"/>
        </w:rPr>
        <w:t xml:space="preserve"> оказывает услуги по теплоснабжению следующих объектов – бытового назначения</w:t>
      </w:r>
      <w:r w:rsidRPr="00FF0137">
        <w:rPr>
          <w:sz w:val="28"/>
          <w:szCs w:val="28"/>
        </w:rPr>
        <w:t>:</w:t>
      </w:r>
      <w:r>
        <w:rPr>
          <w:sz w:val="28"/>
          <w:szCs w:val="28"/>
        </w:rPr>
        <w:t xml:space="preserve"> здание администрации, здание Дома культуры, торгового центра, магазинов, школы, больницы, поликлиники. Тариф на теплоснабжение</w:t>
      </w:r>
      <w:r w:rsidRPr="00532A87">
        <w:rPr>
          <w:sz w:val="28"/>
          <w:szCs w:val="28"/>
        </w:rPr>
        <w:t>:</w:t>
      </w:r>
      <w:r>
        <w:rPr>
          <w:sz w:val="28"/>
          <w:szCs w:val="28"/>
        </w:rPr>
        <w:t xml:space="preserve"> для объектов нежилого фонда – 1Гкал=1393,66 руб./месс., для населения – 1кв.м=36,24 руб./мес. </w:t>
      </w:r>
    </w:p>
    <w:p w:rsidR="00055A80" w:rsidRPr="00AB516E" w:rsidRDefault="00055A80" w:rsidP="00055A80">
      <w:pPr>
        <w:spacing w:after="0" w:line="240" w:lineRule="auto"/>
        <w:ind w:firstLine="709"/>
        <w:jc w:val="both"/>
        <w:rPr>
          <w:rFonts w:ascii="Times New Roman" w:hAnsi="Times New Roman"/>
          <w:sz w:val="28"/>
          <w:szCs w:val="28"/>
        </w:rPr>
      </w:pPr>
      <w:r w:rsidRPr="00AB516E">
        <w:rPr>
          <w:rFonts w:ascii="Times New Roman" w:hAnsi="Times New Roman"/>
          <w:sz w:val="28"/>
          <w:szCs w:val="28"/>
        </w:rPr>
        <w:t>Тариф на тепловую энергию на 2014г. установлен приказом Департамента по тарифам Новосибирской области №220-ТЭ</w:t>
      </w:r>
      <w:r>
        <w:rPr>
          <w:rFonts w:ascii="Times New Roman" w:hAnsi="Times New Roman"/>
          <w:sz w:val="28"/>
          <w:szCs w:val="28"/>
        </w:rPr>
        <w:t xml:space="preserve"> о</w:t>
      </w:r>
      <w:r w:rsidRPr="00AB516E">
        <w:rPr>
          <w:rFonts w:ascii="Times New Roman" w:hAnsi="Times New Roman"/>
          <w:sz w:val="28"/>
          <w:szCs w:val="28"/>
        </w:rPr>
        <w:t>т 31.10.2013г.</w:t>
      </w:r>
    </w:p>
    <w:p w:rsidR="00055A80" w:rsidRPr="00FF0137" w:rsidRDefault="00055A80" w:rsidP="00055A80">
      <w:pPr>
        <w:pStyle w:val="Default"/>
        <w:ind w:firstLine="709"/>
        <w:jc w:val="both"/>
        <w:rPr>
          <w:sz w:val="28"/>
          <w:szCs w:val="28"/>
        </w:rPr>
      </w:pPr>
    </w:p>
    <w:p w:rsidR="00055A80" w:rsidRPr="00D41AB3" w:rsidRDefault="00055A80" w:rsidP="00055A80">
      <w:pPr>
        <w:pStyle w:val="S"/>
        <w:rPr>
          <w:color w:val="000000"/>
          <w:szCs w:val="28"/>
        </w:rPr>
      </w:pPr>
    </w:p>
    <w:p w:rsidR="00055A80" w:rsidRPr="00890356" w:rsidRDefault="00055A80" w:rsidP="0024520C">
      <w:pPr>
        <w:pStyle w:val="2ff1"/>
        <w:numPr>
          <w:ilvl w:val="1"/>
          <w:numId w:val="11"/>
        </w:numPr>
        <w:ind w:left="716"/>
        <w:rPr>
          <w:color w:val="000000"/>
        </w:rPr>
      </w:pPr>
      <w:bookmarkStart w:id="24" w:name="_Toc385599172"/>
      <w:bookmarkStart w:id="25" w:name="_Toc407280631"/>
      <w:r w:rsidRPr="00890356">
        <w:rPr>
          <w:color w:val="000000"/>
        </w:rPr>
        <w:t>Решение по  бесхозяйным тепловым сетям</w:t>
      </w:r>
      <w:bookmarkEnd w:id="24"/>
      <w:bookmarkEnd w:id="25"/>
    </w:p>
    <w:p w:rsidR="00055A80" w:rsidRPr="00890356" w:rsidRDefault="00055A80" w:rsidP="00055A80">
      <w:pPr>
        <w:pStyle w:val="2ff1"/>
        <w:rPr>
          <w:color w:val="000000"/>
        </w:rPr>
      </w:pPr>
    </w:p>
    <w:p w:rsidR="00055A80" w:rsidRPr="00D41AB3" w:rsidRDefault="00055A80" w:rsidP="00055A80">
      <w:pPr>
        <w:pStyle w:val="a7"/>
        <w:spacing w:after="0"/>
        <w:ind w:firstLine="709"/>
        <w:jc w:val="both"/>
        <w:rPr>
          <w:color w:val="000000"/>
          <w:sz w:val="28"/>
          <w:szCs w:val="28"/>
        </w:rPr>
      </w:pPr>
      <w:r w:rsidRPr="00D41AB3">
        <w:rPr>
          <w:color w:val="000000"/>
          <w:sz w:val="28"/>
          <w:szCs w:val="28"/>
        </w:rPr>
        <w:t xml:space="preserve">В настоящее время на территории </w:t>
      </w:r>
      <w:r>
        <w:rPr>
          <w:color w:val="000000"/>
          <w:sz w:val="28"/>
          <w:szCs w:val="28"/>
        </w:rPr>
        <w:t>р.п. Чик</w:t>
      </w:r>
      <w:r w:rsidRPr="00D41AB3">
        <w:rPr>
          <w:color w:val="000000"/>
          <w:sz w:val="28"/>
          <w:szCs w:val="28"/>
        </w:rPr>
        <w:t xml:space="preserve"> бесхозяйных тепловых сетей не выявлено.</w:t>
      </w:r>
    </w:p>
    <w:p w:rsidR="00055A80" w:rsidRPr="00D41AB3" w:rsidRDefault="00055A80" w:rsidP="00055A80">
      <w:pPr>
        <w:pStyle w:val="a7"/>
        <w:spacing w:after="0"/>
        <w:ind w:firstLine="709"/>
        <w:rPr>
          <w:color w:val="FF0000"/>
          <w:sz w:val="28"/>
          <w:szCs w:val="28"/>
        </w:rPr>
      </w:pPr>
    </w:p>
    <w:p w:rsidR="00055A80" w:rsidRPr="000A5A0B" w:rsidRDefault="00055A80" w:rsidP="0024520C">
      <w:pPr>
        <w:pStyle w:val="2ff1"/>
        <w:numPr>
          <w:ilvl w:val="0"/>
          <w:numId w:val="11"/>
        </w:numPr>
        <w:rPr>
          <w:color w:val="000000"/>
        </w:rPr>
      </w:pPr>
      <w:r w:rsidRPr="00D41AB3">
        <w:br w:type="page"/>
      </w:r>
      <w:bookmarkStart w:id="26" w:name="_Toc407280632"/>
      <w:bookmarkStart w:id="27" w:name="_Toc385340456"/>
      <w:bookmarkStart w:id="28" w:name="_Toc385599173"/>
      <w:r w:rsidRPr="000A5A0B">
        <w:rPr>
          <w:color w:val="000000"/>
        </w:rPr>
        <w:lastRenderedPageBreak/>
        <w:t>Обосновывающие материалы к схеме теплоснабжения</w:t>
      </w:r>
      <w:bookmarkEnd w:id="26"/>
      <w:r w:rsidRPr="000A5A0B">
        <w:rPr>
          <w:color w:val="000000"/>
        </w:rPr>
        <w:t xml:space="preserve">   </w:t>
      </w:r>
      <w:bookmarkEnd w:id="27"/>
      <w:bookmarkEnd w:id="28"/>
    </w:p>
    <w:p w:rsidR="00055A80" w:rsidRPr="000A5A0B" w:rsidRDefault="00055A80" w:rsidP="00055A80">
      <w:pPr>
        <w:pStyle w:val="a7"/>
        <w:rPr>
          <w:color w:val="000000"/>
        </w:rPr>
      </w:pPr>
    </w:p>
    <w:p w:rsidR="00055A80" w:rsidRPr="000A5A0B" w:rsidRDefault="00055A80" w:rsidP="0024520C">
      <w:pPr>
        <w:pStyle w:val="2ff1"/>
        <w:numPr>
          <w:ilvl w:val="1"/>
          <w:numId w:val="11"/>
        </w:numPr>
        <w:ind w:left="716"/>
        <w:rPr>
          <w:color w:val="000000"/>
        </w:rPr>
      </w:pPr>
      <w:r w:rsidRPr="000A5A0B">
        <w:rPr>
          <w:color w:val="000000"/>
        </w:rPr>
        <w:t xml:space="preserve"> </w:t>
      </w:r>
      <w:bookmarkStart w:id="29" w:name="_Toc385340457"/>
      <w:bookmarkStart w:id="30" w:name="_Toc385599174"/>
      <w:bookmarkStart w:id="31" w:name="_Toc407280633"/>
      <w:r w:rsidRPr="000A5A0B">
        <w:rPr>
          <w:color w:val="000000"/>
        </w:rPr>
        <w:t>Существующее положение в сфере производства, передачи и потребления тепловой энергии для  целей теплоснабжения</w:t>
      </w:r>
      <w:bookmarkEnd w:id="29"/>
      <w:bookmarkEnd w:id="30"/>
      <w:bookmarkEnd w:id="31"/>
    </w:p>
    <w:p w:rsidR="00055A80" w:rsidRPr="000A5A0B" w:rsidRDefault="00055A80" w:rsidP="00055A80">
      <w:pPr>
        <w:pStyle w:val="a7"/>
        <w:rPr>
          <w:color w:val="000000"/>
        </w:rPr>
      </w:pPr>
    </w:p>
    <w:p w:rsidR="00055A80" w:rsidRPr="000A5A0B" w:rsidRDefault="00055A80" w:rsidP="0024520C">
      <w:pPr>
        <w:pStyle w:val="2ff1"/>
        <w:numPr>
          <w:ilvl w:val="2"/>
          <w:numId w:val="11"/>
        </w:numPr>
        <w:rPr>
          <w:color w:val="000000"/>
        </w:rPr>
      </w:pPr>
      <w:bookmarkStart w:id="32" w:name="_Toc385340458"/>
      <w:bookmarkStart w:id="33" w:name="_Toc385599175"/>
      <w:bookmarkStart w:id="34" w:name="_Toc407280634"/>
      <w:r w:rsidRPr="000A5A0B">
        <w:rPr>
          <w:color w:val="000000"/>
        </w:rPr>
        <w:t>Функциональная структура теплоснабжения</w:t>
      </w:r>
      <w:bookmarkEnd w:id="32"/>
      <w:bookmarkEnd w:id="33"/>
      <w:bookmarkEnd w:id="34"/>
    </w:p>
    <w:p w:rsidR="00055A80" w:rsidRPr="00D41AB3" w:rsidRDefault="00055A80" w:rsidP="00055A80">
      <w:pPr>
        <w:pStyle w:val="2ff1"/>
        <w:rPr>
          <w:color w:val="000000"/>
          <w:szCs w:val="24"/>
        </w:rPr>
      </w:pPr>
    </w:p>
    <w:p w:rsidR="00055A80" w:rsidRPr="00016ED0" w:rsidRDefault="00055A80" w:rsidP="00055A80">
      <w:pPr>
        <w:pStyle w:val="a7"/>
        <w:spacing w:after="0"/>
        <w:ind w:firstLine="709"/>
        <w:jc w:val="both"/>
        <w:rPr>
          <w:color w:val="000000"/>
          <w:sz w:val="28"/>
          <w:szCs w:val="28"/>
        </w:rPr>
      </w:pPr>
      <w:r w:rsidRPr="00D41AB3">
        <w:rPr>
          <w:color w:val="000000"/>
          <w:sz w:val="28"/>
          <w:szCs w:val="28"/>
        </w:rPr>
        <w:t xml:space="preserve">На территории </w:t>
      </w:r>
      <w:r>
        <w:rPr>
          <w:color w:val="000000"/>
          <w:sz w:val="28"/>
          <w:szCs w:val="28"/>
        </w:rPr>
        <w:t>р.п. Чик</w:t>
      </w:r>
      <w:r w:rsidRPr="00D41AB3">
        <w:rPr>
          <w:color w:val="000000"/>
          <w:sz w:val="28"/>
          <w:szCs w:val="28"/>
        </w:rPr>
        <w:t xml:space="preserve"> деятельность в сфере теплоснабжения  осуществляет </w:t>
      </w:r>
      <w:r w:rsidRPr="00E818FE">
        <w:rPr>
          <w:sz w:val="28"/>
          <w:szCs w:val="28"/>
        </w:rPr>
        <w:t>МУП «Чикское ППЖКХ»</w:t>
      </w:r>
      <w:r>
        <w:rPr>
          <w:color w:val="000000"/>
          <w:sz w:val="28"/>
          <w:szCs w:val="28"/>
        </w:rPr>
        <w:t>.</w:t>
      </w:r>
    </w:p>
    <w:p w:rsidR="00055A80" w:rsidRPr="00D41AB3" w:rsidRDefault="00055A80" w:rsidP="00055A80">
      <w:pPr>
        <w:pStyle w:val="a7"/>
        <w:spacing w:after="0"/>
        <w:ind w:firstLine="709"/>
        <w:jc w:val="both"/>
        <w:rPr>
          <w:color w:val="000000"/>
          <w:sz w:val="28"/>
          <w:szCs w:val="28"/>
        </w:rPr>
      </w:pPr>
      <w:r>
        <w:rPr>
          <w:color w:val="000000"/>
          <w:sz w:val="28"/>
          <w:szCs w:val="28"/>
        </w:rPr>
        <w:t xml:space="preserve">Организация </w:t>
      </w:r>
      <w:r w:rsidRPr="00D41AB3">
        <w:rPr>
          <w:color w:val="000000"/>
          <w:sz w:val="28"/>
          <w:szCs w:val="28"/>
        </w:rPr>
        <w:t xml:space="preserve">осуществляет производство и передачу тепловой энергии индивидуальным жилым и общественным зданиям </w:t>
      </w:r>
      <w:r>
        <w:rPr>
          <w:color w:val="000000"/>
          <w:sz w:val="28"/>
          <w:szCs w:val="28"/>
        </w:rPr>
        <w:t>р.п. Чик</w:t>
      </w:r>
      <w:r w:rsidRPr="00D41AB3">
        <w:rPr>
          <w:color w:val="000000"/>
          <w:sz w:val="28"/>
          <w:szCs w:val="28"/>
        </w:rPr>
        <w:t xml:space="preserve">. </w:t>
      </w:r>
    </w:p>
    <w:p w:rsidR="00055A80" w:rsidRPr="00D41AB3" w:rsidRDefault="00055A80" w:rsidP="00055A80">
      <w:pPr>
        <w:pStyle w:val="a7"/>
        <w:spacing w:after="0"/>
        <w:ind w:firstLine="709"/>
        <w:jc w:val="both"/>
        <w:rPr>
          <w:color w:val="000000"/>
          <w:sz w:val="28"/>
          <w:szCs w:val="28"/>
        </w:rPr>
      </w:pPr>
      <w:r w:rsidRPr="00D41AB3">
        <w:rPr>
          <w:color w:val="000000"/>
          <w:sz w:val="28"/>
          <w:szCs w:val="28"/>
        </w:rPr>
        <w:t>Отопление части индивидуальной жилой застройки осуществляется от индивидуальных отопительных систем (печи, камины и т.д.).</w:t>
      </w:r>
    </w:p>
    <w:p w:rsidR="00055A80" w:rsidRPr="00D41AB3" w:rsidRDefault="001E4348" w:rsidP="00055A80">
      <w:pPr>
        <w:pStyle w:val="a7"/>
        <w:spacing w:after="0"/>
        <w:ind w:firstLine="709"/>
        <w:jc w:val="both"/>
        <w:rPr>
          <w:color w:val="000000"/>
          <w:sz w:val="28"/>
          <w:szCs w:val="28"/>
        </w:rPr>
      </w:pPr>
      <w:r>
        <w:rPr>
          <w:noProof/>
          <w:color w:val="000000"/>
          <w:sz w:val="28"/>
          <w:szCs w:val="28"/>
        </w:rPr>
        <w:pict>
          <v:roundrect id="Скругленный прямоугольник 7" o:spid="_x0000_s1026" style="position:absolute;left:0;text-align:left;margin-left:90.75pt;margin-top:13.85pt;width:313.85pt;height:74.95pt;z-index:1;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" fillcolor="#9eeaff" strokecolor="#40a7c2">
            <v:fill color2="#e4f9ff" rotate="t" angle="180" colors="0 #9eeaff;22938f #bbefff;1 #e4f9ff" focus="100%" type="gradient"/>
            <v:shadow on="t" color="black" opacity="24903f" origin=",.5" offset="0,.55556mm"/>
            <v:textbox style="mso-next-textbox:#Скругленный прямоугольник 7">
              <w:txbxContent>
                <w:p w:rsidR="002D6333" w:rsidRPr="000C413A" w:rsidRDefault="002D6333" w:rsidP="00055A80">
                  <w:pPr>
                    <w:jc w:val="center"/>
                    <w:rPr>
                      <w:sz w:val="32"/>
                      <w:szCs w:val="32"/>
                    </w:rPr>
                  </w:pPr>
                  <w:r w:rsidRPr="000C413A">
                    <w:rPr>
                      <w:rFonts w:ascii="Times New Roman" w:hAnsi="Times New Roman"/>
                      <w:sz w:val="32"/>
                      <w:szCs w:val="32"/>
                    </w:rPr>
                    <w:t>МУП «Чикское ППЖКХ»</w:t>
                  </w:r>
                </w:p>
              </w:txbxContent>
            </v:textbox>
          </v:roundrect>
        </w:pict>
      </w:r>
    </w:p>
    <w:p w:rsidR="00055A80" w:rsidRPr="00D41AB3" w:rsidRDefault="00055A80" w:rsidP="00055A80">
      <w:pPr>
        <w:pStyle w:val="a7"/>
        <w:rPr>
          <w:color w:val="000000"/>
          <w:sz w:val="28"/>
          <w:szCs w:val="28"/>
        </w:rPr>
      </w:pPr>
    </w:p>
    <w:p w:rsidR="00055A80" w:rsidRPr="00D41AB3" w:rsidRDefault="00055A80" w:rsidP="00055A80">
      <w:pPr>
        <w:pStyle w:val="a7"/>
        <w:rPr>
          <w:color w:val="000000"/>
          <w:sz w:val="28"/>
          <w:szCs w:val="28"/>
        </w:rPr>
      </w:pPr>
    </w:p>
    <w:p w:rsidR="00055A80" w:rsidRPr="00D41AB3" w:rsidRDefault="00055A80" w:rsidP="00055A80">
      <w:pPr>
        <w:pStyle w:val="a7"/>
        <w:rPr>
          <w:color w:val="000000"/>
          <w:sz w:val="28"/>
          <w:szCs w:val="28"/>
        </w:rPr>
      </w:pPr>
    </w:p>
    <w:p w:rsidR="00055A80" w:rsidRPr="00D41AB3" w:rsidRDefault="001E4348" w:rsidP="00055A80">
      <w:pPr>
        <w:pStyle w:val="a7"/>
        <w:rPr>
          <w:color w:val="000000"/>
          <w:sz w:val="28"/>
          <w:szCs w:val="28"/>
        </w:rPr>
      </w:pPr>
      <w:r>
        <w:rPr>
          <w:noProof/>
          <w:color w:val="000000"/>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 o:spid="_x0000_s1027" type="#_x0000_t67" style="position:absolute;margin-left:231.65pt;margin-top:6.85pt;width:48pt;height:39.75pt;z-index: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" adj="10800" fillcolor="#2c5d98" stroked="f">
            <v:fill color2="#3a7ccb" rotate="t" angle="180" colors="0 #2c5d98;52429f #3c7bc7;1 #3a7ccb" focus="100%" type="gradient">
              <o:fill v:ext="view" type="gradientUnscaled"/>
            </v:fill>
            <v:shadow on="t" color="black" opacity="22936f" origin=",.5" offset="0,.63889mm"/>
          </v:shape>
        </w:pict>
      </w:r>
    </w:p>
    <w:p w:rsidR="00055A80" w:rsidRPr="00D41AB3" w:rsidRDefault="00055A80" w:rsidP="00055A80">
      <w:pPr>
        <w:pStyle w:val="a7"/>
        <w:rPr>
          <w:color w:val="000000"/>
          <w:sz w:val="28"/>
          <w:szCs w:val="28"/>
        </w:rPr>
      </w:pPr>
    </w:p>
    <w:p w:rsidR="00055A80" w:rsidRPr="00D41AB3" w:rsidRDefault="001E4348" w:rsidP="00055A80">
      <w:pPr>
        <w:pStyle w:val="a7"/>
        <w:rPr>
          <w:color w:val="000000"/>
          <w:sz w:val="28"/>
          <w:szCs w:val="28"/>
        </w:rPr>
      </w:pPr>
      <w:r>
        <w:rPr>
          <w:noProof/>
          <w:color w:val="000000"/>
          <w:sz w:val="28"/>
          <w:szCs w:val="28"/>
        </w:rPr>
        <w:pict>
          <v:roundrect id="Скругленный прямоугольник 9" o:spid="_x0000_s1028" style="position:absolute;margin-left:192.8pt;margin-top:2.4pt;width:129.45pt;height:36.4pt;z-index:3;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" fillcolor="#9eeaff" strokecolor="#40a7c2">
            <v:fill color2="#e4f9ff" rotate="t" angle="180" colors="0 #9eeaff;22938f #bbefff;1 #e4f9ff" focus="100%" type="gradient"/>
            <v:shadow on="t" color="black" opacity="24903f" origin=",.5" offset="0,.55556mm"/>
            <v:textbox style="mso-next-textbox:#Скругленный прямоугольник 9">
              <w:txbxContent>
                <w:p w:rsidR="002D6333" w:rsidRPr="00F535EE" w:rsidRDefault="002D6333" w:rsidP="00055A80">
                  <w:pPr>
                    <w:jc w:val="center"/>
                    <w:rPr>
                      <w:rFonts w:ascii="Times New Roman" w:hAnsi="Times New Roman"/>
                      <w:sz w:val="32"/>
                    </w:rPr>
                  </w:pPr>
                  <w:r w:rsidRPr="00F535EE">
                    <w:rPr>
                      <w:rFonts w:ascii="Times New Roman" w:hAnsi="Times New Roman"/>
                      <w:sz w:val="32"/>
                    </w:rPr>
                    <w:t>потребитель</w:t>
                  </w:r>
                </w:p>
              </w:txbxContent>
            </v:textbox>
          </v:roundrect>
        </w:pict>
      </w:r>
    </w:p>
    <w:p w:rsidR="00055A80" w:rsidRPr="00D41AB3" w:rsidRDefault="00055A80" w:rsidP="00055A80">
      <w:pPr>
        <w:pStyle w:val="a7"/>
        <w:rPr>
          <w:color w:val="000000"/>
          <w:sz w:val="28"/>
          <w:szCs w:val="28"/>
        </w:rPr>
      </w:pPr>
    </w:p>
    <w:p w:rsidR="00055A80" w:rsidRPr="00D41AB3" w:rsidRDefault="00055A80" w:rsidP="00055A80">
      <w:pPr>
        <w:pStyle w:val="a7"/>
        <w:rPr>
          <w:color w:val="000000"/>
          <w:sz w:val="28"/>
          <w:szCs w:val="28"/>
        </w:rPr>
      </w:pPr>
    </w:p>
    <w:p w:rsidR="00055A80" w:rsidRPr="00D41AB3" w:rsidRDefault="00055A80" w:rsidP="00055A80">
      <w:pPr>
        <w:pStyle w:val="a7"/>
        <w:ind w:firstLine="709"/>
        <w:jc w:val="center"/>
        <w:rPr>
          <w:i/>
          <w:color w:val="000000"/>
          <w:sz w:val="28"/>
          <w:szCs w:val="28"/>
        </w:rPr>
      </w:pPr>
      <w:r w:rsidRPr="00D41AB3">
        <w:rPr>
          <w:i/>
          <w:color w:val="000000"/>
          <w:sz w:val="28"/>
          <w:szCs w:val="28"/>
        </w:rPr>
        <w:t xml:space="preserve">Рисунок  2.1.1-1  Функциональная структура централизованного теплоснабжения </w:t>
      </w:r>
    </w:p>
    <w:p w:rsidR="00055A80" w:rsidRPr="00D41AB3" w:rsidRDefault="00055A80" w:rsidP="00055A80">
      <w:pPr>
        <w:pStyle w:val="a7"/>
        <w:spacing w:after="0"/>
        <w:ind w:firstLine="709"/>
        <w:rPr>
          <w:color w:val="000000"/>
          <w:sz w:val="28"/>
          <w:szCs w:val="28"/>
        </w:rPr>
      </w:pPr>
    </w:p>
    <w:p w:rsidR="00055A80" w:rsidRPr="00D41AB3" w:rsidRDefault="00055A80" w:rsidP="00055A80">
      <w:pPr>
        <w:pStyle w:val="a7"/>
        <w:spacing w:after="0"/>
        <w:ind w:firstLine="709"/>
        <w:rPr>
          <w:color w:val="000000"/>
          <w:sz w:val="28"/>
          <w:szCs w:val="28"/>
        </w:rPr>
      </w:pPr>
      <w:r w:rsidRPr="00D41AB3">
        <w:rPr>
          <w:color w:val="000000"/>
          <w:sz w:val="28"/>
          <w:szCs w:val="28"/>
        </w:rPr>
        <w:t xml:space="preserve">Эксплуатационные зоны действия существующих систем теплоснабжения указаны в </w:t>
      </w:r>
      <w:r w:rsidRPr="00D41AB3">
        <w:rPr>
          <w:i/>
          <w:color w:val="000000"/>
          <w:sz w:val="28"/>
          <w:szCs w:val="28"/>
        </w:rPr>
        <w:t xml:space="preserve">Приложении А </w:t>
      </w:r>
      <w:r w:rsidRPr="00D41AB3">
        <w:rPr>
          <w:color w:val="000000"/>
          <w:sz w:val="28"/>
          <w:szCs w:val="28"/>
        </w:rPr>
        <w:t>и в</w:t>
      </w:r>
      <w:r w:rsidRPr="00D41AB3">
        <w:rPr>
          <w:i/>
          <w:color w:val="000000"/>
          <w:sz w:val="28"/>
          <w:szCs w:val="28"/>
        </w:rPr>
        <w:t xml:space="preserve"> Приложении Б.</w:t>
      </w:r>
    </w:p>
    <w:p w:rsidR="00055A80" w:rsidRPr="00D41AB3" w:rsidRDefault="00055A80" w:rsidP="00055A80">
      <w:pPr>
        <w:pStyle w:val="2ff1"/>
      </w:pPr>
    </w:p>
    <w:p w:rsidR="00055A80" w:rsidRPr="005C5C2E" w:rsidRDefault="00055A80" w:rsidP="0024520C">
      <w:pPr>
        <w:pStyle w:val="2ff1"/>
        <w:numPr>
          <w:ilvl w:val="2"/>
          <w:numId w:val="11"/>
        </w:numPr>
        <w:rPr>
          <w:color w:val="000000"/>
        </w:rPr>
      </w:pPr>
      <w:bookmarkStart w:id="35" w:name="_Toc385599176"/>
      <w:bookmarkStart w:id="36" w:name="_Toc407280635"/>
      <w:r w:rsidRPr="005C5C2E">
        <w:rPr>
          <w:color w:val="000000"/>
        </w:rPr>
        <w:t>Источники тепловой энергии</w:t>
      </w:r>
      <w:bookmarkEnd w:id="35"/>
      <w:bookmarkEnd w:id="36"/>
    </w:p>
    <w:p w:rsidR="00055A80" w:rsidRPr="00D41AB3" w:rsidRDefault="00055A80" w:rsidP="00055A80">
      <w:pPr>
        <w:pStyle w:val="a7"/>
        <w:rPr>
          <w:color w:val="000000"/>
        </w:rPr>
      </w:pPr>
    </w:p>
    <w:p w:rsidR="00055A80" w:rsidRPr="00D41AB3" w:rsidRDefault="00055A80" w:rsidP="00055A80">
      <w:pPr>
        <w:pStyle w:val="a7"/>
        <w:spacing w:after="0"/>
        <w:ind w:firstLine="709"/>
        <w:jc w:val="both"/>
        <w:rPr>
          <w:color w:val="000000"/>
          <w:sz w:val="28"/>
          <w:szCs w:val="28"/>
        </w:rPr>
      </w:pPr>
      <w:r w:rsidRPr="00D41AB3">
        <w:rPr>
          <w:color w:val="000000"/>
          <w:sz w:val="28"/>
          <w:szCs w:val="28"/>
        </w:rPr>
        <w:t xml:space="preserve">Источником теплоснабжения является </w:t>
      </w:r>
      <w:r>
        <w:rPr>
          <w:color w:val="000000"/>
          <w:sz w:val="28"/>
          <w:szCs w:val="28"/>
        </w:rPr>
        <w:t>модульная газовая</w:t>
      </w:r>
      <w:r w:rsidRPr="00D41AB3">
        <w:rPr>
          <w:color w:val="000000"/>
          <w:sz w:val="28"/>
          <w:szCs w:val="28"/>
        </w:rPr>
        <w:t xml:space="preserve"> котельная  по адресу: Новосибирская  область, </w:t>
      </w:r>
      <w:r>
        <w:rPr>
          <w:color w:val="000000"/>
          <w:sz w:val="28"/>
          <w:szCs w:val="28"/>
        </w:rPr>
        <w:t>Коченёвский район, р.п.Чик, ул. Ленина, 25а</w:t>
      </w:r>
      <w:r w:rsidRPr="00D41AB3">
        <w:rPr>
          <w:color w:val="000000"/>
          <w:sz w:val="28"/>
          <w:szCs w:val="28"/>
        </w:rPr>
        <w:t xml:space="preserve">.  </w:t>
      </w:r>
    </w:p>
    <w:p w:rsidR="00055A80" w:rsidRPr="00D41AB3" w:rsidRDefault="00055A80" w:rsidP="00055A80">
      <w:pPr>
        <w:pStyle w:val="a7"/>
        <w:spacing w:after="0"/>
        <w:ind w:firstLine="709"/>
        <w:jc w:val="both"/>
        <w:rPr>
          <w:color w:val="000000"/>
          <w:sz w:val="28"/>
          <w:szCs w:val="28"/>
        </w:rPr>
      </w:pPr>
      <w:r w:rsidRPr="00D41AB3">
        <w:rPr>
          <w:color w:val="000000"/>
          <w:sz w:val="28"/>
          <w:szCs w:val="28"/>
        </w:rPr>
        <w:t>Котельная обеспечивает тепловой энергией общественные здания</w:t>
      </w:r>
      <w:r>
        <w:rPr>
          <w:color w:val="000000"/>
          <w:sz w:val="28"/>
          <w:szCs w:val="28"/>
        </w:rPr>
        <w:t xml:space="preserve"> и жилой фонд. </w:t>
      </w:r>
      <w:r w:rsidRPr="00D41AB3">
        <w:rPr>
          <w:color w:val="000000"/>
          <w:sz w:val="28"/>
          <w:szCs w:val="28"/>
        </w:rPr>
        <w:t>Котельная оборудованная котлами</w:t>
      </w:r>
      <w:r>
        <w:rPr>
          <w:color w:val="000000"/>
          <w:sz w:val="28"/>
          <w:szCs w:val="28"/>
        </w:rPr>
        <w:t xml:space="preserve"> (КВСА-5 2 штуки </w:t>
      </w:r>
      <w:r w:rsidRPr="00D41AB3">
        <w:rPr>
          <w:color w:val="000000"/>
          <w:sz w:val="28"/>
          <w:szCs w:val="28"/>
        </w:rPr>
        <w:t xml:space="preserve">температурный </w:t>
      </w:r>
      <w:r w:rsidRPr="00EE6FBC">
        <w:rPr>
          <w:color w:val="000000"/>
          <w:sz w:val="28"/>
          <w:szCs w:val="28"/>
        </w:rPr>
        <w:t xml:space="preserve">график сети – </w:t>
      </w:r>
      <w:r>
        <w:rPr>
          <w:color w:val="000000"/>
          <w:sz w:val="28"/>
          <w:szCs w:val="28"/>
        </w:rPr>
        <w:t>95</w:t>
      </w:r>
      <w:r w:rsidRPr="00EE6FBC">
        <w:rPr>
          <w:color w:val="000000"/>
          <w:sz w:val="28"/>
          <w:szCs w:val="28"/>
        </w:rPr>
        <w:t>/</w:t>
      </w:r>
      <w:r>
        <w:rPr>
          <w:color w:val="000000"/>
          <w:sz w:val="28"/>
          <w:szCs w:val="28"/>
        </w:rPr>
        <w:t>7</w:t>
      </w:r>
      <w:r w:rsidRPr="00EE6FBC">
        <w:rPr>
          <w:color w:val="000000"/>
          <w:sz w:val="28"/>
          <w:szCs w:val="28"/>
        </w:rPr>
        <w:t>0</w:t>
      </w:r>
      <w:r w:rsidRPr="00EE6FBC">
        <w:rPr>
          <w:color w:val="000000"/>
          <w:sz w:val="28"/>
          <w:szCs w:val="28"/>
          <w:vertAlign w:val="superscript"/>
        </w:rPr>
        <w:t>0</w:t>
      </w:r>
      <w:r w:rsidRPr="00EE6FBC">
        <w:rPr>
          <w:color w:val="000000"/>
          <w:sz w:val="28"/>
          <w:szCs w:val="28"/>
        </w:rPr>
        <w:t>С.</w:t>
      </w:r>
      <w:r w:rsidRPr="00D41AB3">
        <w:rPr>
          <w:color w:val="000000"/>
          <w:sz w:val="28"/>
          <w:szCs w:val="28"/>
        </w:rPr>
        <w:t xml:space="preserve"> Тепловые сети от имеющейся  котельной предусмотрены двухтрубными, с подачей теплоносителя на отопление. Схема теплоснабжения потребителей предусмотрена по закрытой схеме двухтрубная. </w:t>
      </w:r>
    </w:p>
    <w:p w:rsidR="00055A80" w:rsidRPr="00D41AB3" w:rsidRDefault="00055A80" w:rsidP="00055A80">
      <w:pPr>
        <w:pStyle w:val="a7"/>
        <w:spacing w:after="0"/>
        <w:ind w:firstLine="709"/>
        <w:jc w:val="both"/>
        <w:rPr>
          <w:color w:val="000000"/>
          <w:sz w:val="28"/>
          <w:szCs w:val="28"/>
        </w:rPr>
      </w:pPr>
      <w:r w:rsidRPr="00D41AB3">
        <w:rPr>
          <w:color w:val="000000"/>
          <w:sz w:val="28"/>
          <w:szCs w:val="28"/>
        </w:rPr>
        <w:t xml:space="preserve">Год начала пуско–наладочных работ котельной – </w:t>
      </w:r>
      <w:r>
        <w:rPr>
          <w:color w:val="000000"/>
          <w:sz w:val="28"/>
          <w:szCs w:val="28"/>
        </w:rPr>
        <w:t>2006</w:t>
      </w:r>
      <w:r w:rsidRPr="00D41AB3">
        <w:rPr>
          <w:color w:val="000000"/>
          <w:sz w:val="28"/>
          <w:szCs w:val="28"/>
        </w:rPr>
        <w:t xml:space="preserve"> г. </w:t>
      </w:r>
    </w:p>
    <w:p w:rsidR="00055A80" w:rsidRPr="00D41AB3" w:rsidRDefault="00055A80" w:rsidP="00055A80">
      <w:pPr>
        <w:pStyle w:val="a7"/>
        <w:spacing w:after="0"/>
        <w:ind w:firstLine="709"/>
        <w:jc w:val="both"/>
        <w:rPr>
          <w:color w:val="000000"/>
          <w:sz w:val="28"/>
          <w:szCs w:val="28"/>
        </w:rPr>
      </w:pPr>
      <w:r w:rsidRPr="00D41AB3">
        <w:rPr>
          <w:color w:val="000000"/>
          <w:sz w:val="28"/>
          <w:szCs w:val="28"/>
        </w:rPr>
        <w:t xml:space="preserve">В котельной установлено: два котла общей мощность </w:t>
      </w:r>
      <w:r>
        <w:rPr>
          <w:color w:val="000000"/>
          <w:sz w:val="28"/>
          <w:szCs w:val="28"/>
        </w:rPr>
        <w:t>8,6</w:t>
      </w:r>
      <w:r w:rsidRPr="00D41AB3">
        <w:rPr>
          <w:color w:val="000000"/>
          <w:sz w:val="28"/>
          <w:szCs w:val="28"/>
        </w:rPr>
        <w:t xml:space="preserve"> Гкал/час. Котельная работает на </w:t>
      </w:r>
      <w:r>
        <w:rPr>
          <w:color w:val="000000"/>
          <w:sz w:val="28"/>
          <w:szCs w:val="28"/>
        </w:rPr>
        <w:t>природном газе</w:t>
      </w:r>
      <w:r w:rsidRPr="00D41AB3">
        <w:rPr>
          <w:color w:val="000000"/>
          <w:sz w:val="28"/>
          <w:szCs w:val="28"/>
        </w:rPr>
        <w:t xml:space="preserve">. </w:t>
      </w:r>
    </w:p>
    <w:p w:rsidR="00055A80" w:rsidRPr="00D41AB3" w:rsidRDefault="00055A80" w:rsidP="00055A80">
      <w:pPr>
        <w:pStyle w:val="a7"/>
        <w:spacing w:after="0"/>
        <w:ind w:firstLine="709"/>
        <w:jc w:val="both"/>
        <w:rPr>
          <w:color w:val="000000"/>
          <w:sz w:val="28"/>
          <w:szCs w:val="28"/>
        </w:rPr>
      </w:pPr>
      <w:r w:rsidRPr="00D41AB3">
        <w:rPr>
          <w:color w:val="000000"/>
          <w:sz w:val="28"/>
          <w:szCs w:val="28"/>
        </w:rPr>
        <w:t xml:space="preserve">Котельная производит тепловую энергию в виде горячей воды на нужды отопления </w:t>
      </w:r>
      <w:r>
        <w:rPr>
          <w:color w:val="000000"/>
          <w:sz w:val="28"/>
          <w:szCs w:val="28"/>
        </w:rPr>
        <w:t>р.п. Чик</w:t>
      </w:r>
      <w:r w:rsidRPr="00D41AB3">
        <w:rPr>
          <w:color w:val="000000"/>
          <w:sz w:val="28"/>
          <w:szCs w:val="28"/>
        </w:rPr>
        <w:t xml:space="preserve">. </w:t>
      </w:r>
    </w:p>
    <w:p w:rsidR="00055A80" w:rsidRPr="00D41AB3" w:rsidRDefault="00055A80" w:rsidP="00055A80">
      <w:pPr>
        <w:pStyle w:val="a7"/>
        <w:spacing w:after="0"/>
        <w:ind w:firstLine="709"/>
        <w:jc w:val="both"/>
        <w:rPr>
          <w:color w:val="000000"/>
          <w:sz w:val="28"/>
          <w:szCs w:val="28"/>
        </w:rPr>
      </w:pPr>
      <w:r w:rsidRPr="00D41AB3">
        <w:rPr>
          <w:color w:val="000000"/>
          <w:sz w:val="28"/>
          <w:szCs w:val="28"/>
        </w:rPr>
        <w:lastRenderedPageBreak/>
        <w:t xml:space="preserve">В котельной не предусмотрен учет потребленной электроэнергии, и холодной воды. Учет тепловой энергии так же не организован. </w:t>
      </w:r>
    </w:p>
    <w:p w:rsidR="00055A80" w:rsidRPr="00D41AB3" w:rsidRDefault="00055A80" w:rsidP="00055A80">
      <w:pPr>
        <w:pStyle w:val="a7"/>
        <w:spacing w:after="0"/>
        <w:ind w:firstLine="709"/>
        <w:jc w:val="both"/>
        <w:rPr>
          <w:color w:val="000000"/>
          <w:sz w:val="28"/>
          <w:szCs w:val="28"/>
        </w:rPr>
      </w:pPr>
      <w:r w:rsidRPr="00D41AB3">
        <w:rPr>
          <w:color w:val="000000"/>
          <w:sz w:val="28"/>
          <w:szCs w:val="28"/>
        </w:rPr>
        <w:t>Подпитка системы теплоснабжения предусмотрена от местного водопровода холодной воды. Подача воды в отопительную систему осуществляется сетевыми насосами</w:t>
      </w:r>
      <w:r>
        <w:rPr>
          <w:color w:val="000000"/>
          <w:sz w:val="28"/>
          <w:szCs w:val="28"/>
        </w:rPr>
        <w:t>.</w:t>
      </w:r>
    </w:p>
    <w:p w:rsidR="00055A80" w:rsidRPr="00855DC0" w:rsidRDefault="00055A80" w:rsidP="00055A80">
      <w:pPr>
        <w:pStyle w:val="a7"/>
        <w:spacing w:after="0"/>
        <w:ind w:firstLine="709"/>
        <w:jc w:val="both"/>
        <w:rPr>
          <w:color w:val="000000"/>
          <w:sz w:val="28"/>
          <w:szCs w:val="28"/>
        </w:rPr>
      </w:pPr>
    </w:p>
    <w:p w:rsidR="00055A80" w:rsidRDefault="00055A80" w:rsidP="00055A80">
      <w:pPr>
        <w:spacing w:after="0" w:line="240" w:lineRule="auto"/>
        <w:ind w:firstLine="709"/>
        <w:jc w:val="right"/>
        <w:rPr>
          <w:color w:val="000000"/>
          <w:sz w:val="28"/>
          <w:szCs w:val="28"/>
        </w:rPr>
      </w:pPr>
      <w:r w:rsidRPr="00CC1B8B">
        <w:rPr>
          <w:rFonts w:ascii="Times New Roman" w:hAnsi="Times New Roman"/>
          <w:i/>
          <w:color w:val="000000"/>
          <w:sz w:val="28"/>
          <w:szCs w:val="24"/>
        </w:rPr>
        <w:t xml:space="preserve">Таблица </w:t>
      </w:r>
      <w:r>
        <w:rPr>
          <w:rFonts w:ascii="Times New Roman" w:hAnsi="Times New Roman"/>
          <w:i/>
          <w:color w:val="000000"/>
          <w:sz w:val="28"/>
          <w:szCs w:val="24"/>
        </w:rPr>
        <w:t>2</w:t>
      </w:r>
      <w:r w:rsidRPr="00CC1B8B">
        <w:rPr>
          <w:rFonts w:ascii="Times New Roman" w:hAnsi="Times New Roman"/>
          <w:i/>
          <w:color w:val="000000"/>
          <w:sz w:val="28"/>
          <w:szCs w:val="24"/>
        </w:rPr>
        <w:t>.</w:t>
      </w:r>
      <w:r>
        <w:rPr>
          <w:rFonts w:ascii="Times New Roman" w:hAnsi="Times New Roman"/>
          <w:i/>
          <w:color w:val="000000"/>
          <w:sz w:val="28"/>
          <w:szCs w:val="24"/>
        </w:rPr>
        <w:t>1.2</w:t>
      </w:r>
      <w:r w:rsidRPr="00CC1B8B">
        <w:rPr>
          <w:rFonts w:ascii="Times New Roman" w:hAnsi="Times New Roman"/>
          <w:i/>
          <w:color w:val="000000"/>
          <w:sz w:val="28"/>
          <w:szCs w:val="24"/>
        </w:rPr>
        <w:t>-1</w:t>
      </w:r>
    </w:p>
    <w:p w:rsidR="00055A80" w:rsidRPr="00855DC0" w:rsidRDefault="00055A80" w:rsidP="00055A80">
      <w:pPr>
        <w:pStyle w:val="a7"/>
        <w:spacing w:after="0"/>
        <w:ind w:firstLine="709"/>
        <w:jc w:val="both"/>
        <w:rPr>
          <w:color w:val="000000"/>
          <w:sz w:val="28"/>
          <w:szCs w:val="28"/>
        </w:rPr>
      </w:pPr>
    </w:p>
    <w:p w:rsidR="00055A80" w:rsidRPr="009E2A0D" w:rsidRDefault="00055A80" w:rsidP="00055A80">
      <w:pPr>
        <w:pStyle w:val="ConsTitle"/>
        <w:widowControl/>
        <w:ind w:right="0"/>
        <w:jc w:val="center"/>
        <w:rPr>
          <w:rFonts w:ascii="Times New Roman" w:hAnsi="Times New Roman" w:cs="Times New Roman"/>
          <w:b w:val="0"/>
          <w:bCs w:val="0"/>
          <w:i/>
          <w:sz w:val="28"/>
          <w:szCs w:val="28"/>
        </w:rPr>
      </w:pPr>
      <w:r w:rsidRPr="009E2A0D">
        <w:rPr>
          <w:rFonts w:ascii="Times New Roman" w:hAnsi="Times New Roman" w:cs="Times New Roman"/>
          <w:b w:val="0"/>
          <w:bCs w:val="0"/>
          <w:i/>
          <w:sz w:val="28"/>
          <w:szCs w:val="28"/>
        </w:rPr>
        <w:t>Характеристика основного оборудования котельной при  параметрах теплоносителя Т1/Т2+</w:t>
      </w:r>
      <w:r>
        <w:rPr>
          <w:rFonts w:ascii="Times New Roman" w:hAnsi="Times New Roman" w:cs="Times New Roman"/>
          <w:b w:val="0"/>
          <w:bCs w:val="0"/>
          <w:i/>
          <w:sz w:val="28"/>
          <w:szCs w:val="28"/>
        </w:rPr>
        <w:t>95</w:t>
      </w:r>
      <w:r w:rsidRPr="009E2A0D">
        <w:rPr>
          <w:rFonts w:ascii="Times New Roman" w:hAnsi="Times New Roman" w:cs="Times New Roman"/>
          <w:b w:val="0"/>
          <w:bCs w:val="0"/>
          <w:i/>
          <w:sz w:val="28"/>
          <w:szCs w:val="28"/>
        </w:rPr>
        <w:t>/</w:t>
      </w:r>
      <w:r>
        <w:rPr>
          <w:rFonts w:ascii="Times New Roman" w:hAnsi="Times New Roman" w:cs="Times New Roman"/>
          <w:b w:val="0"/>
          <w:bCs w:val="0"/>
          <w:i/>
          <w:sz w:val="28"/>
          <w:szCs w:val="28"/>
        </w:rPr>
        <w:t>7</w:t>
      </w:r>
      <w:r w:rsidRPr="009E2A0D">
        <w:rPr>
          <w:rFonts w:ascii="Times New Roman" w:hAnsi="Times New Roman" w:cs="Times New Roman"/>
          <w:b w:val="0"/>
          <w:bCs w:val="0"/>
          <w:i/>
          <w:sz w:val="28"/>
          <w:szCs w:val="28"/>
        </w:rPr>
        <w:t>0 С°</w:t>
      </w:r>
    </w:p>
    <w:p w:rsidR="00055A80" w:rsidRPr="00855DC0" w:rsidRDefault="00055A80" w:rsidP="00055A80">
      <w:pPr>
        <w:pStyle w:val="ConsTitle"/>
        <w:widowControl/>
        <w:ind w:right="0"/>
        <w:jc w:val="center"/>
        <w:rPr>
          <w:rFonts w:ascii="Times New Roman" w:hAnsi="Times New Roman" w:cs="Times New Roman"/>
          <w:b w:val="0"/>
          <w:bCs w:val="0"/>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3402"/>
        <w:gridCol w:w="1418"/>
        <w:gridCol w:w="2232"/>
      </w:tblGrid>
      <w:tr w:rsidR="00055A80" w:rsidRPr="00922AB7" w:rsidTr="00055A80">
        <w:trPr>
          <w:jc w:val="center"/>
        </w:trPr>
        <w:tc>
          <w:tcPr>
            <w:tcW w:w="3085" w:type="dxa"/>
            <w:vAlign w:val="center"/>
          </w:tcPr>
          <w:p w:rsidR="00055A80" w:rsidRPr="00922AB7" w:rsidRDefault="00055A80" w:rsidP="00055A80">
            <w:pPr>
              <w:pStyle w:val="ConsTitle"/>
              <w:widowControl/>
              <w:ind w:right="0"/>
              <w:jc w:val="center"/>
              <w:rPr>
                <w:rFonts w:ascii="Times New Roman" w:hAnsi="Times New Roman" w:cs="Times New Roman"/>
                <w:bCs w:val="0"/>
                <w:sz w:val="24"/>
                <w:szCs w:val="24"/>
              </w:rPr>
            </w:pPr>
            <w:r w:rsidRPr="00922AB7">
              <w:rPr>
                <w:rFonts w:ascii="Times New Roman" w:hAnsi="Times New Roman" w:cs="Times New Roman"/>
                <w:bCs w:val="0"/>
                <w:sz w:val="24"/>
                <w:szCs w:val="24"/>
              </w:rPr>
              <w:t>Наименование</w:t>
            </w:r>
          </w:p>
          <w:p w:rsidR="00055A80" w:rsidRPr="00922AB7" w:rsidRDefault="00055A80" w:rsidP="00055A80">
            <w:pPr>
              <w:pStyle w:val="ConsTitle"/>
              <w:widowControl/>
              <w:ind w:right="0"/>
              <w:jc w:val="center"/>
              <w:rPr>
                <w:rFonts w:ascii="Times New Roman" w:hAnsi="Times New Roman" w:cs="Times New Roman"/>
                <w:bCs w:val="0"/>
                <w:sz w:val="24"/>
                <w:szCs w:val="24"/>
              </w:rPr>
            </w:pPr>
            <w:r w:rsidRPr="00922AB7">
              <w:rPr>
                <w:rFonts w:ascii="Times New Roman" w:hAnsi="Times New Roman" w:cs="Times New Roman"/>
                <w:bCs w:val="0"/>
                <w:sz w:val="24"/>
                <w:szCs w:val="24"/>
              </w:rPr>
              <w:t>оборудования</w:t>
            </w:r>
          </w:p>
        </w:tc>
        <w:tc>
          <w:tcPr>
            <w:tcW w:w="3402" w:type="dxa"/>
            <w:vAlign w:val="center"/>
          </w:tcPr>
          <w:p w:rsidR="00055A80" w:rsidRPr="00922AB7" w:rsidRDefault="00055A80" w:rsidP="00055A80">
            <w:pPr>
              <w:pStyle w:val="ConsTitle"/>
              <w:widowControl/>
              <w:ind w:right="0"/>
              <w:jc w:val="center"/>
              <w:rPr>
                <w:rFonts w:ascii="Times New Roman" w:hAnsi="Times New Roman" w:cs="Times New Roman"/>
                <w:bCs w:val="0"/>
                <w:sz w:val="24"/>
                <w:szCs w:val="24"/>
              </w:rPr>
            </w:pPr>
            <w:r w:rsidRPr="00922AB7">
              <w:rPr>
                <w:rFonts w:ascii="Times New Roman" w:hAnsi="Times New Roman" w:cs="Times New Roman"/>
                <w:bCs w:val="0"/>
                <w:sz w:val="24"/>
                <w:szCs w:val="24"/>
              </w:rPr>
              <w:t>Марка</w:t>
            </w:r>
          </w:p>
        </w:tc>
        <w:tc>
          <w:tcPr>
            <w:tcW w:w="1418" w:type="dxa"/>
            <w:vAlign w:val="center"/>
          </w:tcPr>
          <w:p w:rsidR="00055A80" w:rsidRPr="00922AB7" w:rsidRDefault="00055A80" w:rsidP="00055A80">
            <w:pPr>
              <w:pStyle w:val="ConsTitle"/>
              <w:widowControl/>
              <w:ind w:right="0"/>
              <w:jc w:val="center"/>
              <w:rPr>
                <w:rFonts w:ascii="Times New Roman" w:hAnsi="Times New Roman" w:cs="Times New Roman"/>
                <w:bCs w:val="0"/>
                <w:sz w:val="24"/>
                <w:szCs w:val="24"/>
              </w:rPr>
            </w:pPr>
            <w:r w:rsidRPr="00922AB7">
              <w:rPr>
                <w:rFonts w:ascii="Times New Roman" w:hAnsi="Times New Roman" w:cs="Times New Roman"/>
                <w:bCs w:val="0"/>
                <w:sz w:val="24"/>
                <w:szCs w:val="24"/>
              </w:rPr>
              <w:t>Кол-во</w:t>
            </w:r>
          </w:p>
        </w:tc>
        <w:tc>
          <w:tcPr>
            <w:tcW w:w="2232" w:type="dxa"/>
            <w:vAlign w:val="center"/>
          </w:tcPr>
          <w:p w:rsidR="00055A80" w:rsidRPr="00922AB7" w:rsidRDefault="00055A80" w:rsidP="00055A80">
            <w:pPr>
              <w:pStyle w:val="ConsTitle"/>
              <w:widowControl/>
              <w:ind w:right="0"/>
              <w:jc w:val="center"/>
              <w:rPr>
                <w:rFonts w:ascii="Times New Roman" w:hAnsi="Times New Roman" w:cs="Times New Roman"/>
                <w:bCs w:val="0"/>
                <w:sz w:val="24"/>
                <w:szCs w:val="24"/>
              </w:rPr>
            </w:pPr>
            <w:r w:rsidRPr="00922AB7">
              <w:rPr>
                <w:rFonts w:ascii="Times New Roman" w:hAnsi="Times New Roman" w:cs="Times New Roman"/>
                <w:bCs w:val="0"/>
                <w:sz w:val="24"/>
                <w:szCs w:val="24"/>
              </w:rPr>
              <w:t>Установленные параметры</w:t>
            </w:r>
          </w:p>
        </w:tc>
      </w:tr>
      <w:tr w:rsidR="00055A80" w:rsidRPr="00922AB7" w:rsidTr="00055A80">
        <w:trPr>
          <w:trHeight w:val="158"/>
          <w:jc w:val="center"/>
        </w:trPr>
        <w:tc>
          <w:tcPr>
            <w:tcW w:w="3085"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Котёл (К)</w:t>
            </w:r>
          </w:p>
        </w:tc>
        <w:tc>
          <w:tcPr>
            <w:tcW w:w="3402"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КВСМ-5</w:t>
            </w:r>
          </w:p>
        </w:tc>
        <w:tc>
          <w:tcPr>
            <w:tcW w:w="1418"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2</w:t>
            </w:r>
          </w:p>
        </w:tc>
        <w:tc>
          <w:tcPr>
            <w:tcW w:w="2232"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8,6 Гкал/ч</w:t>
            </w:r>
          </w:p>
        </w:tc>
      </w:tr>
      <w:tr w:rsidR="00055A80" w:rsidRPr="00922AB7" w:rsidTr="00055A80">
        <w:trPr>
          <w:trHeight w:val="480"/>
          <w:jc w:val="center"/>
        </w:trPr>
        <w:tc>
          <w:tcPr>
            <w:tcW w:w="3085"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Сетевой насос</w:t>
            </w:r>
          </w:p>
        </w:tc>
        <w:tc>
          <w:tcPr>
            <w:tcW w:w="3402"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Д 320/50</w:t>
            </w:r>
          </w:p>
        </w:tc>
        <w:tc>
          <w:tcPr>
            <w:tcW w:w="1418" w:type="dxa"/>
            <w:vAlign w:val="center"/>
          </w:tcPr>
          <w:p w:rsidR="00055A80" w:rsidRPr="00922AB7" w:rsidRDefault="00055A80" w:rsidP="00055A80">
            <w:pPr>
              <w:pStyle w:val="1ff3"/>
              <w:tabs>
                <w:tab w:val="left" w:pos="918"/>
              </w:tabs>
              <w:jc w:val="center"/>
              <w:rPr>
                <w:rFonts w:ascii="Times New Roman" w:hAnsi="Times New Roman"/>
                <w:b/>
                <w:bCs/>
                <w:szCs w:val="24"/>
                <w:lang w:val="en-US"/>
              </w:rPr>
            </w:pPr>
            <w:r w:rsidRPr="00922AB7">
              <w:rPr>
                <w:rFonts w:ascii="Times New Roman" w:hAnsi="Times New Roman"/>
                <w:szCs w:val="24"/>
              </w:rPr>
              <w:t>3</w:t>
            </w:r>
          </w:p>
        </w:tc>
        <w:tc>
          <w:tcPr>
            <w:tcW w:w="2232"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lang w:val="en-US"/>
              </w:rPr>
            </w:pPr>
          </w:p>
        </w:tc>
      </w:tr>
      <w:tr w:rsidR="00055A80" w:rsidRPr="00922AB7" w:rsidTr="00055A80">
        <w:trPr>
          <w:trHeight w:val="480"/>
          <w:jc w:val="center"/>
        </w:trPr>
        <w:tc>
          <w:tcPr>
            <w:tcW w:w="3085"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Подпиточный насос тепловой сети (ПНТС)</w:t>
            </w:r>
          </w:p>
        </w:tc>
        <w:tc>
          <w:tcPr>
            <w:tcW w:w="3402"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СР 40/5500 Т</w:t>
            </w:r>
          </w:p>
        </w:tc>
        <w:tc>
          <w:tcPr>
            <w:tcW w:w="1418"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2</w:t>
            </w:r>
          </w:p>
        </w:tc>
        <w:tc>
          <w:tcPr>
            <w:tcW w:w="2232"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p>
        </w:tc>
      </w:tr>
      <w:tr w:rsidR="00055A80" w:rsidRPr="00922AB7" w:rsidTr="00055A80">
        <w:trPr>
          <w:trHeight w:val="480"/>
          <w:jc w:val="center"/>
        </w:trPr>
        <w:tc>
          <w:tcPr>
            <w:tcW w:w="3085"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Котловой насос</w:t>
            </w:r>
          </w:p>
        </w:tc>
        <w:tc>
          <w:tcPr>
            <w:tcW w:w="3402"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lang w:val="en-US"/>
              </w:rPr>
              <w:t xml:space="preserve">NKM-G </w:t>
            </w:r>
            <w:r w:rsidRPr="00922AB7">
              <w:rPr>
                <w:rFonts w:ascii="Times New Roman" w:hAnsi="Times New Roman" w:cs="Times New Roman"/>
                <w:b w:val="0"/>
                <w:bCs w:val="0"/>
                <w:sz w:val="24"/>
                <w:szCs w:val="24"/>
              </w:rPr>
              <w:t>25-250-1-22-АА</w:t>
            </w:r>
          </w:p>
        </w:tc>
        <w:tc>
          <w:tcPr>
            <w:tcW w:w="1418"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2</w:t>
            </w:r>
          </w:p>
        </w:tc>
        <w:tc>
          <w:tcPr>
            <w:tcW w:w="2232"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lang w:val="en-US"/>
              </w:rPr>
            </w:pPr>
          </w:p>
        </w:tc>
      </w:tr>
      <w:tr w:rsidR="00055A80" w:rsidRPr="00922AB7" w:rsidTr="00055A80">
        <w:trPr>
          <w:trHeight w:val="480"/>
          <w:jc w:val="center"/>
        </w:trPr>
        <w:tc>
          <w:tcPr>
            <w:tcW w:w="3085"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Рециркуляционный насос</w:t>
            </w:r>
          </w:p>
        </w:tc>
        <w:tc>
          <w:tcPr>
            <w:tcW w:w="3402"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СМ 100/150 Т</w:t>
            </w:r>
          </w:p>
        </w:tc>
        <w:tc>
          <w:tcPr>
            <w:tcW w:w="1418"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2</w:t>
            </w:r>
          </w:p>
        </w:tc>
        <w:tc>
          <w:tcPr>
            <w:tcW w:w="2232"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lang w:val="en-US"/>
              </w:rPr>
            </w:pPr>
          </w:p>
        </w:tc>
      </w:tr>
      <w:tr w:rsidR="00055A80" w:rsidRPr="00922AB7" w:rsidTr="00055A80">
        <w:trPr>
          <w:trHeight w:val="480"/>
          <w:jc w:val="center"/>
        </w:trPr>
        <w:tc>
          <w:tcPr>
            <w:tcW w:w="3085"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Топливный насос</w:t>
            </w:r>
          </w:p>
        </w:tc>
        <w:tc>
          <w:tcPr>
            <w:tcW w:w="3402"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НМШ 5-25-2,5/6</w:t>
            </w:r>
          </w:p>
        </w:tc>
        <w:tc>
          <w:tcPr>
            <w:tcW w:w="1418"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4</w:t>
            </w:r>
          </w:p>
        </w:tc>
        <w:tc>
          <w:tcPr>
            <w:tcW w:w="2232"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lang w:val="en-US"/>
              </w:rPr>
            </w:pPr>
          </w:p>
        </w:tc>
      </w:tr>
      <w:tr w:rsidR="00055A80" w:rsidRPr="00922AB7" w:rsidTr="00055A80">
        <w:trPr>
          <w:trHeight w:val="480"/>
          <w:jc w:val="center"/>
        </w:trPr>
        <w:tc>
          <w:tcPr>
            <w:tcW w:w="3085"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Теплообменник</w:t>
            </w:r>
          </w:p>
        </w:tc>
        <w:tc>
          <w:tcPr>
            <w:tcW w:w="3402" w:type="dxa"/>
            <w:vAlign w:val="center"/>
          </w:tcPr>
          <w:p w:rsidR="00055A80" w:rsidRPr="0046359F" w:rsidRDefault="00055A80" w:rsidP="00055A80">
            <w:pPr>
              <w:pStyle w:val="1ff3"/>
              <w:tabs>
                <w:tab w:val="left" w:pos="918"/>
              </w:tabs>
              <w:ind w:left="380" w:right="840"/>
              <w:jc w:val="center"/>
              <w:rPr>
                <w:rFonts w:ascii="Times New Roman" w:hAnsi="Times New Roman"/>
                <w:b/>
                <w:bCs/>
                <w:szCs w:val="24"/>
              </w:rPr>
            </w:pPr>
            <w:r w:rsidRPr="0046359F">
              <w:rPr>
                <w:rFonts w:ascii="Times New Roman" w:hAnsi="Times New Roman"/>
                <w:szCs w:val="24"/>
              </w:rPr>
              <w:t>«Машинпекс»</w:t>
            </w:r>
          </w:p>
        </w:tc>
        <w:tc>
          <w:tcPr>
            <w:tcW w:w="1418"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2</w:t>
            </w:r>
          </w:p>
        </w:tc>
        <w:tc>
          <w:tcPr>
            <w:tcW w:w="2232" w:type="dxa"/>
            <w:vAlign w:val="center"/>
          </w:tcPr>
          <w:p w:rsidR="00055A80" w:rsidRPr="0046359F" w:rsidRDefault="00055A80" w:rsidP="00055A80">
            <w:pPr>
              <w:pStyle w:val="ConsTitle"/>
              <w:widowControl/>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5 МВт</w:t>
            </w:r>
          </w:p>
        </w:tc>
      </w:tr>
      <w:tr w:rsidR="00055A80" w:rsidRPr="00922AB7" w:rsidTr="00055A80">
        <w:trPr>
          <w:trHeight w:val="480"/>
          <w:jc w:val="center"/>
        </w:trPr>
        <w:tc>
          <w:tcPr>
            <w:tcW w:w="3085"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Горелка</w:t>
            </w:r>
          </w:p>
        </w:tc>
        <w:tc>
          <w:tcPr>
            <w:tcW w:w="3402" w:type="dxa"/>
            <w:vAlign w:val="center"/>
          </w:tcPr>
          <w:p w:rsidR="00055A80" w:rsidRPr="0046359F" w:rsidRDefault="00055A80" w:rsidP="00055A80">
            <w:pPr>
              <w:pStyle w:val="ConsTitle"/>
              <w:widowControl/>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lang w:val="en-US"/>
              </w:rPr>
              <w:t>UNIGAS</w:t>
            </w:r>
            <w:r>
              <w:rPr>
                <w:rFonts w:ascii="Times New Roman" w:hAnsi="Times New Roman" w:cs="Times New Roman"/>
                <w:b w:val="0"/>
                <w:bCs w:val="0"/>
                <w:sz w:val="24"/>
                <w:szCs w:val="24"/>
              </w:rPr>
              <w:t xml:space="preserve"> тип НР 520</w:t>
            </w:r>
          </w:p>
        </w:tc>
        <w:tc>
          <w:tcPr>
            <w:tcW w:w="1418"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2</w:t>
            </w:r>
          </w:p>
        </w:tc>
        <w:tc>
          <w:tcPr>
            <w:tcW w:w="2232" w:type="dxa"/>
            <w:vAlign w:val="center"/>
          </w:tcPr>
          <w:p w:rsidR="00055A80" w:rsidRPr="00922AB7" w:rsidRDefault="00055A80" w:rsidP="00055A80">
            <w:pPr>
              <w:pStyle w:val="ConsTitle"/>
              <w:widowControl/>
              <w:ind w:right="0"/>
              <w:jc w:val="center"/>
              <w:rPr>
                <w:rFonts w:ascii="Times New Roman" w:hAnsi="Times New Roman" w:cs="Times New Roman"/>
                <w:b w:val="0"/>
                <w:bCs w:val="0"/>
                <w:sz w:val="24"/>
                <w:szCs w:val="24"/>
                <w:lang w:val="en-US"/>
              </w:rPr>
            </w:pPr>
          </w:p>
        </w:tc>
      </w:tr>
    </w:tbl>
    <w:p w:rsidR="00055A80" w:rsidRPr="00855DC0" w:rsidRDefault="00055A80" w:rsidP="00055A80">
      <w:pPr>
        <w:pStyle w:val="a7"/>
        <w:spacing w:after="0"/>
        <w:ind w:firstLine="709"/>
        <w:jc w:val="both"/>
        <w:rPr>
          <w:color w:val="000000"/>
          <w:sz w:val="28"/>
          <w:szCs w:val="28"/>
        </w:rPr>
      </w:pPr>
    </w:p>
    <w:p w:rsidR="00055A80" w:rsidRPr="00D41AB3" w:rsidRDefault="00055A80" w:rsidP="00055A80">
      <w:pPr>
        <w:pStyle w:val="a7"/>
        <w:spacing w:after="0"/>
        <w:ind w:firstLine="709"/>
        <w:jc w:val="both"/>
        <w:rPr>
          <w:color w:val="000000"/>
          <w:sz w:val="28"/>
          <w:szCs w:val="28"/>
        </w:rPr>
      </w:pPr>
      <w:r w:rsidRPr="00D41AB3">
        <w:rPr>
          <w:color w:val="000000"/>
          <w:sz w:val="28"/>
          <w:szCs w:val="28"/>
        </w:rPr>
        <w:t xml:space="preserve">Для регулирования отпуска тепловой энергии от  источника тепловой энергии используется качественное регулирование, т.е. температурой теплоносителя. При постоянном расходе изменяется температура теплоносителя. Температурный график теплоносителя представлен в </w:t>
      </w:r>
      <w:r w:rsidRPr="00D41AB3">
        <w:rPr>
          <w:i/>
          <w:color w:val="000000"/>
          <w:sz w:val="28"/>
          <w:szCs w:val="28"/>
        </w:rPr>
        <w:t>таблице 2.1.2-1</w:t>
      </w:r>
      <w:r w:rsidRPr="00D41AB3">
        <w:rPr>
          <w:color w:val="000000"/>
          <w:sz w:val="28"/>
          <w:szCs w:val="28"/>
        </w:rPr>
        <w:t>. 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055A80" w:rsidRDefault="00055A80" w:rsidP="00055A80">
      <w:pPr>
        <w:pStyle w:val="a7"/>
        <w:spacing w:after="0"/>
        <w:ind w:firstLine="709"/>
        <w:rPr>
          <w:color w:val="000000"/>
          <w:sz w:val="28"/>
          <w:szCs w:val="28"/>
        </w:rPr>
      </w:pPr>
    </w:p>
    <w:p w:rsidR="00055A80" w:rsidRPr="00D41AB3" w:rsidRDefault="00055A80" w:rsidP="00055A80">
      <w:pPr>
        <w:pStyle w:val="a7"/>
        <w:spacing w:after="0"/>
        <w:ind w:firstLine="709"/>
        <w:jc w:val="right"/>
        <w:rPr>
          <w:i/>
          <w:color w:val="000000"/>
          <w:sz w:val="28"/>
          <w:szCs w:val="28"/>
        </w:rPr>
      </w:pPr>
      <w:r w:rsidRPr="00D41AB3">
        <w:rPr>
          <w:i/>
          <w:color w:val="000000"/>
          <w:sz w:val="28"/>
          <w:szCs w:val="28"/>
        </w:rPr>
        <w:t>Таблица  2.1.2-1</w:t>
      </w:r>
    </w:p>
    <w:p w:rsidR="00055A80" w:rsidRPr="00D41AB3" w:rsidRDefault="00055A80" w:rsidP="00055A80">
      <w:pPr>
        <w:pStyle w:val="a7"/>
        <w:spacing w:after="0"/>
        <w:ind w:firstLine="709"/>
        <w:rPr>
          <w:i/>
          <w:color w:val="000000"/>
          <w:sz w:val="28"/>
          <w:szCs w:val="28"/>
        </w:rPr>
      </w:pPr>
    </w:p>
    <w:p w:rsidR="00055A80" w:rsidRPr="00D41AB3" w:rsidRDefault="00055A80" w:rsidP="00055A80">
      <w:pPr>
        <w:pStyle w:val="a7"/>
        <w:spacing w:after="0"/>
        <w:ind w:firstLine="709"/>
        <w:jc w:val="center"/>
        <w:rPr>
          <w:i/>
          <w:color w:val="000000"/>
          <w:sz w:val="28"/>
          <w:szCs w:val="28"/>
        </w:rPr>
      </w:pPr>
      <w:r w:rsidRPr="00D41AB3">
        <w:rPr>
          <w:i/>
          <w:color w:val="000000"/>
          <w:sz w:val="28"/>
          <w:szCs w:val="28"/>
        </w:rPr>
        <w:t>Температурный график отпуска теплоты от котельной</w:t>
      </w:r>
    </w:p>
    <w:p w:rsidR="00055A80" w:rsidRPr="00D41AB3" w:rsidRDefault="00055A80" w:rsidP="00055A80">
      <w:pPr>
        <w:tabs>
          <w:tab w:val="left" w:pos="1612"/>
        </w:tabs>
        <w:spacing w:after="0"/>
        <w:jc w:val="both"/>
        <w:rPr>
          <w:sz w:val="28"/>
        </w:rPr>
      </w:pPr>
    </w:p>
    <w:tbl>
      <w:tblPr>
        <w:tblW w:w="10554" w:type="dxa"/>
        <w:jc w:val="center"/>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7"/>
        <w:gridCol w:w="1782"/>
        <w:gridCol w:w="1770"/>
        <w:gridCol w:w="1761"/>
        <w:gridCol w:w="1757"/>
        <w:gridCol w:w="1757"/>
      </w:tblGrid>
      <w:tr w:rsidR="00055A80" w:rsidRPr="00450F55" w:rsidTr="00055A80">
        <w:trPr>
          <w:trHeight w:val="600"/>
          <w:tblHeader/>
          <w:jc w:val="center"/>
        </w:trPr>
        <w:tc>
          <w:tcPr>
            <w:tcW w:w="1727" w:type="dxa"/>
            <w:vAlign w:val="center"/>
          </w:tcPr>
          <w:p w:rsidR="00055A80" w:rsidRPr="00A46040" w:rsidRDefault="00055A80" w:rsidP="00055A80">
            <w:pPr>
              <w:pStyle w:val="S"/>
              <w:ind w:firstLine="0"/>
              <w:jc w:val="center"/>
              <w:rPr>
                <w:b/>
                <w:color w:val="000000"/>
                <w:sz w:val="24"/>
              </w:rPr>
            </w:pPr>
            <w:r w:rsidRPr="00A46040">
              <w:rPr>
                <w:b/>
                <w:color w:val="000000"/>
                <w:sz w:val="24"/>
              </w:rPr>
              <w:t>Температура</w:t>
            </w:r>
          </w:p>
          <w:p w:rsidR="00055A80" w:rsidRPr="00A46040" w:rsidRDefault="00055A80" w:rsidP="00055A80">
            <w:pPr>
              <w:pStyle w:val="S"/>
              <w:ind w:firstLine="0"/>
              <w:jc w:val="center"/>
              <w:rPr>
                <w:b/>
                <w:color w:val="000000"/>
                <w:sz w:val="24"/>
              </w:rPr>
            </w:pPr>
            <w:r w:rsidRPr="00A46040">
              <w:rPr>
                <w:b/>
                <w:color w:val="000000"/>
                <w:sz w:val="24"/>
              </w:rPr>
              <w:t>наружного</w:t>
            </w:r>
          </w:p>
          <w:p w:rsidR="00055A80" w:rsidRPr="00A46040" w:rsidRDefault="00055A80" w:rsidP="00055A80">
            <w:pPr>
              <w:pStyle w:val="S"/>
              <w:ind w:firstLine="0"/>
              <w:jc w:val="center"/>
              <w:rPr>
                <w:b/>
                <w:color w:val="000000"/>
                <w:sz w:val="24"/>
              </w:rPr>
            </w:pPr>
            <w:r w:rsidRPr="00A46040">
              <w:rPr>
                <w:b/>
                <w:color w:val="000000"/>
                <w:sz w:val="24"/>
              </w:rPr>
              <w:t xml:space="preserve">воздуха, </w:t>
            </w:r>
            <w:r w:rsidRPr="00A46040">
              <w:rPr>
                <w:b/>
                <w:color w:val="000000"/>
                <w:sz w:val="24"/>
                <w:vertAlign w:val="superscript"/>
              </w:rPr>
              <w:t>О</w:t>
            </w:r>
            <w:r w:rsidRPr="00A46040">
              <w:rPr>
                <w:b/>
                <w:color w:val="000000"/>
                <w:sz w:val="24"/>
              </w:rPr>
              <w:t>С</w:t>
            </w:r>
          </w:p>
        </w:tc>
        <w:tc>
          <w:tcPr>
            <w:tcW w:w="1782" w:type="dxa"/>
            <w:vAlign w:val="center"/>
          </w:tcPr>
          <w:p w:rsidR="00055A80" w:rsidRPr="00A46040" w:rsidRDefault="00055A80" w:rsidP="00055A80">
            <w:pPr>
              <w:pStyle w:val="S"/>
              <w:ind w:firstLine="0"/>
              <w:jc w:val="center"/>
              <w:rPr>
                <w:b/>
                <w:color w:val="000000"/>
                <w:sz w:val="24"/>
              </w:rPr>
            </w:pPr>
            <w:r w:rsidRPr="00A46040">
              <w:rPr>
                <w:b/>
                <w:color w:val="000000"/>
                <w:sz w:val="24"/>
              </w:rPr>
              <w:t>Температура в</w:t>
            </w:r>
          </w:p>
          <w:p w:rsidR="00055A80" w:rsidRPr="00A46040" w:rsidRDefault="00055A80" w:rsidP="00055A80">
            <w:pPr>
              <w:pStyle w:val="S"/>
              <w:ind w:firstLine="0"/>
              <w:jc w:val="center"/>
              <w:rPr>
                <w:b/>
                <w:color w:val="000000"/>
                <w:sz w:val="24"/>
              </w:rPr>
            </w:pPr>
            <w:r w:rsidRPr="00A46040">
              <w:rPr>
                <w:b/>
                <w:color w:val="000000"/>
                <w:sz w:val="24"/>
              </w:rPr>
              <w:t>подающем</w:t>
            </w:r>
          </w:p>
          <w:p w:rsidR="00055A80" w:rsidRPr="00A46040" w:rsidRDefault="00055A80" w:rsidP="00055A80">
            <w:pPr>
              <w:pStyle w:val="S"/>
              <w:ind w:firstLine="0"/>
              <w:jc w:val="center"/>
              <w:rPr>
                <w:b/>
                <w:color w:val="000000"/>
                <w:sz w:val="24"/>
              </w:rPr>
            </w:pPr>
            <w:r w:rsidRPr="00A46040">
              <w:rPr>
                <w:b/>
                <w:color w:val="000000"/>
                <w:sz w:val="24"/>
              </w:rPr>
              <w:t xml:space="preserve">трубопроводе, </w:t>
            </w:r>
            <w:r w:rsidRPr="00A46040">
              <w:rPr>
                <w:b/>
                <w:color w:val="000000"/>
                <w:sz w:val="24"/>
                <w:vertAlign w:val="superscript"/>
              </w:rPr>
              <w:t>О</w:t>
            </w:r>
            <w:r w:rsidRPr="00A46040">
              <w:rPr>
                <w:b/>
                <w:color w:val="000000"/>
                <w:sz w:val="24"/>
              </w:rPr>
              <w:t>С</w:t>
            </w:r>
          </w:p>
        </w:tc>
        <w:tc>
          <w:tcPr>
            <w:tcW w:w="1770" w:type="dxa"/>
            <w:vAlign w:val="center"/>
          </w:tcPr>
          <w:p w:rsidR="00055A80" w:rsidRDefault="00055A80" w:rsidP="00055A80">
            <w:pPr>
              <w:pStyle w:val="S"/>
              <w:ind w:firstLine="0"/>
              <w:jc w:val="center"/>
              <w:rPr>
                <w:b/>
                <w:color w:val="000000"/>
                <w:sz w:val="24"/>
              </w:rPr>
            </w:pPr>
            <w:r w:rsidRPr="00A46040">
              <w:rPr>
                <w:b/>
                <w:color w:val="000000"/>
                <w:sz w:val="24"/>
              </w:rPr>
              <w:t>Температура</w:t>
            </w:r>
          </w:p>
          <w:p w:rsidR="00055A80" w:rsidRPr="00A46040" w:rsidRDefault="00055A80" w:rsidP="00055A80">
            <w:pPr>
              <w:pStyle w:val="S"/>
              <w:ind w:firstLine="0"/>
              <w:jc w:val="center"/>
              <w:rPr>
                <w:b/>
                <w:color w:val="000000"/>
                <w:sz w:val="24"/>
              </w:rPr>
            </w:pPr>
            <w:r w:rsidRPr="00A46040">
              <w:rPr>
                <w:b/>
                <w:color w:val="000000"/>
                <w:sz w:val="24"/>
              </w:rPr>
              <w:t xml:space="preserve"> в</w:t>
            </w:r>
          </w:p>
          <w:p w:rsidR="00055A80" w:rsidRPr="00A46040" w:rsidRDefault="00055A80" w:rsidP="00055A80">
            <w:pPr>
              <w:pStyle w:val="S"/>
              <w:ind w:firstLine="0"/>
              <w:jc w:val="center"/>
              <w:rPr>
                <w:b/>
                <w:color w:val="000000"/>
                <w:sz w:val="24"/>
              </w:rPr>
            </w:pPr>
            <w:r w:rsidRPr="00A46040">
              <w:rPr>
                <w:b/>
                <w:color w:val="000000"/>
                <w:sz w:val="24"/>
              </w:rPr>
              <w:t>обратном</w:t>
            </w:r>
          </w:p>
          <w:p w:rsidR="00055A80" w:rsidRPr="00A46040" w:rsidRDefault="00055A80" w:rsidP="00055A80">
            <w:pPr>
              <w:pStyle w:val="S"/>
              <w:ind w:firstLine="0"/>
              <w:jc w:val="center"/>
              <w:rPr>
                <w:b/>
                <w:color w:val="000000"/>
                <w:sz w:val="24"/>
              </w:rPr>
            </w:pPr>
            <w:r w:rsidRPr="00A46040">
              <w:rPr>
                <w:b/>
                <w:color w:val="000000"/>
                <w:sz w:val="24"/>
              </w:rPr>
              <w:t xml:space="preserve">трубопроводе, </w:t>
            </w:r>
            <w:r w:rsidRPr="00A46040">
              <w:rPr>
                <w:b/>
                <w:color w:val="000000"/>
                <w:sz w:val="24"/>
                <w:vertAlign w:val="superscript"/>
              </w:rPr>
              <w:t>О</w:t>
            </w:r>
            <w:r w:rsidRPr="00A46040">
              <w:rPr>
                <w:b/>
                <w:color w:val="000000"/>
                <w:sz w:val="24"/>
              </w:rPr>
              <w:t>С</w:t>
            </w:r>
          </w:p>
        </w:tc>
        <w:tc>
          <w:tcPr>
            <w:tcW w:w="1763" w:type="dxa"/>
            <w:vAlign w:val="center"/>
          </w:tcPr>
          <w:p w:rsidR="00055A80" w:rsidRPr="00A46040" w:rsidRDefault="00055A80" w:rsidP="00055A80">
            <w:pPr>
              <w:pStyle w:val="S"/>
              <w:ind w:firstLine="0"/>
              <w:jc w:val="center"/>
              <w:rPr>
                <w:b/>
                <w:color w:val="000000"/>
                <w:sz w:val="24"/>
              </w:rPr>
            </w:pPr>
            <w:r w:rsidRPr="00A46040">
              <w:rPr>
                <w:b/>
                <w:color w:val="000000"/>
                <w:sz w:val="24"/>
              </w:rPr>
              <w:t>Температура</w:t>
            </w:r>
          </w:p>
          <w:p w:rsidR="00055A80" w:rsidRPr="00A46040" w:rsidRDefault="00055A80" w:rsidP="00055A80">
            <w:pPr>
              <w:pStyle w:val="S"/>
              <w:ind w:firstLine="0"/>
              <w:jc w:val="center"/>
              <w:rPr>
                <w:b/>
                <w:color w:val="000000"/>
                <w:sz w:val="24"/>
              </w:rPr>
            </w:pPr>
            <w:r w:rsidRPr="00A46040">
              <w:rPr>
                <w:b/>
                <w:color w:val="000000"/>
                <w:sz w:val="24"/>
              </w:rPr>
              <w:t>наружного</w:t>
            </w:r>
          </w:p>
          <w:p w:rsidR="00055A80" w:rsidRPr="00A46040" w:rsidRDefault="00055A80" w:rsidP="00055A80">
            <w:pPr>
              <w:pStyle w:val="S"/>
              <w:ind w:firstLine="0"/>
              <w:jc w:val="center"/>
              <w:rPr>
                <w:b/>
                <w:color w:val="000000"/>
                <w:sz w:val="24"/>
              </w:rPr>
            </w:pPr>
            <w:r w:rsidRPr="00A46040">
              <w:rPr>
                <w:b/>
                <w:color w:val="000000"/>
                <w:sz w:val="24"/>
              </w:rPr>
              <w:t xml:space="preserve">воздуха, </w:t>
            </w:r>
            <w:r w:rsidRPr="00A46040">
              <w:rPr>
                <w:b/>
                <w:color w:val="000000"/>
                <w:sz w:val="24"/>
                <w:vertAlign w:val="superscript"/>
              </w:rPr>
              <w:t>О</w:t>
            </w:r>
            <w:r w:rsidRPr="00A46040">
              <w:rPr>
                <w:b/>
                <w:color w:val="000000"/>
                <w:sz w:val="24"/>
              </w:rPr>
              <w:t>С</w:t>
            </w:r>
          </w:p>
        </w:tc>
        <w:tc>
          <w:tcPr>
            <w:tcW w:w="1756" w:type="dxa"/>
            <w:vAlign w:val="center"/>
          </w:tcPr>
          <w:p w:rsidR="00055A80" w:rsidRPr="00A46040" w:rsidRDefault="00055A80" w:rsidP="00055A80">
            <w:pPr>
              <w:pStyle w:val="S"/>
              <w:ind w:firstLine="0"/>
              <w:jc w:val="center"/>
              <w:rPr>
                <w:b/>
                <w:color w:val="000000"/>
                <w:sz w:val="24"/>
              </w:rPr>
            </w:pPr>
            <w:r w:rsidRPr="00A46040">
              <w:rPr>
                <w:b/>
                <w:color w:val="000000"/>
                <w:sz w:val="24"/>
              </w:rPr>
              <w:t>Температура в</w:t>
            </w:r>
          </w:p>
          <w:p w:rsidR="00055A80" w:rsidRPr="00A46040" w:rsidRDefault="00055A80" w:rsidP="00055A80">
            <w:pPr>
              <w:pStyle w:val="S"/>
              <w:ind w:firstLine="0"/>
              <w:jc w:val="center"/>
              <w:rPr>
                <w:b/>
                <w:color w:val="000000"/>
                <w:sz w:val="24"/>
              </w:rPr>
            </w:pPr>
            <w:r w:rsidRPr="00A46040">
              <w:rPr>
                <w:b/>
                <w:color w:val="000000"/>
                <w:sz w:val="24"/>
              </w:rPr>
              <w:t>подающем</w:t>
            </w:r>
          </w:p>
          <w:p w:rsidR="00055A80" w:rsidRPr="00A46040" w:rsidRDefault="00055A80" w:rsidP="00055A80">
            <w:pPr>
              <w:pStyle w:val="S"/>
              <w:ind w:firstLine="0"/>
              <w:jc w:val="center"/>
              <w:rPr>
                <w:b/>
                <w:color w:val="000000"/>
                <w:sz w:val="24"/>
              </w:rPr>
            </w:pPr>
            <w:r w:rsidRPr="00A46040">
              <w:rPr>
                <w:b/>
                <w:color w:val="000000"/>
                <w:sz w:val="24"/>
              </w:rPr>
              <w:t xml:space="preserve">трубопроводе, </w:t>
            </w:r>
            <w:r w:rsidRPr="00A46040">
              <w:rPr>
                <w:b/>
                <w:color w:val="000000"/>
                <w:sz w:val="24"/>
                <w:vertAlign w:val="superscript"/>
              </w:rPr>
              <w:t>О</w:t>
            </w:r>
            <w:r w:rsidRPr="00A46040">
              <w:rPr>
                <w:b/>
                <w:color w:val="000000"/>
                <w:sz w:val="24"/>
              </w:rPr>
              <w:t>С</w:t>
            </w:r>
          </w:p>
        </w:tc>
        <w:tc>
          <w:tcPr>
            <w:tcW w:w="1756" w:type="dxa"/>
            <w:vAlign w:val="center"/>
          </w:tcPr>
          <w:p w:rsidR="00055A80" w:rsidRPr="00A46040" w:rsidRDefault="00055A80" w:rsidP="00055A80">
            <w:pPr>
              <w:pStyle w:val="S"/>
              <w:ind w:firstLine="0"/>
              <w:jc w:val="center"/>
              <w:rPr>
                <w:b/>
                <w:color w:val="000000"/>
                <w:sz w:val="24"/>
              </w:rPr>
            </w:pPr>
            <w:r w:rsidRPr="00A46040">
              <w:rPr>
                <w:b/>
                <w:color w:val="000000"/>
                <w:sz w:val="24"/>
              </w:rPr>
              <w:t>Температура в</w:t>
            </w:r>
          </w:p>
          <w:p w:rsidR="00055A80" w:rsidRPr="00A46040" w:rsidRDefault="00055A80" w:rsidP="00055A80">
            <w:pPr>
              <w:pStyle w:val="S"/>
              <w:ind w:firstLine="0"/>
              <w:jc w:val="center"/>
              <w:rPr>
                <w:b/>
                <w:color w:val="000000"/>
                <w:sz w:val="24"/>
              </w:rPr>
            </w:pPr>
            <w:r w:rsidRPr="00A46040">
              <w:rPr>
                <w:b/>
                <w:color w:val="000000"/>
                <w:sz w:val="24"/>
              </w:rPr>
              <w:t>обратном</w:t>
            </w:r>
          </w:p>
          <w:p w:rsidR="00055A80" w:rsidRPr="00A46040" w:rsidRDefault="00055A80" w:rsidP="00055A80">
            <w:pPr>
              <w:pStyle w:val="S"/>
              <w:ind w:firstLine="0"/>
              <w:jc w:val="center"/>
              <w:rPr>
                <w:b/>
                <w:color w:val="000000"/>
                <w:sz w:val="24"/>
              </w:rPr>
            </w:pPr>
            <w:r w:rsidRPr="00A46040">
              <w:rPr>
                <w:b/>
                <w:color w:val="000000"/>
                <w:sz w:val="24"/>
              </w:rPr>
              <w:t xml:space="preserve">трубопроводе, </w:t>
            </w:r>
            <w:r w:rsidRPr="00A46040">
              <w:rPr>
                <w:b/>
                <w:color w:val="000000"/>
                <w:sz w:val="24"/>
                <w:vertAlign w:val="superscript"/>
              </w:rPr>
              <w:t>О</w:t>
            </w:r>
            <w:r w:rsidRPr="00A46040">
              <w:rPr>
                <w:b/>
                <w:color w:val="000000"/>
                <w:sz w:val="24"/>
              </w:rPr>
              <w:t>С</w:t>
            </w:r>
          </w:p>
        </w:tc>
      </w:tr>
      <w:tr w:rsidR="00055A80" w:rsidRPr="00450F55" w:rsidTr="00055A80">
        <w:trPr>
          <w:trHeight w:val="353"/>
          <w:tblHeader/>
          <w:jc w:val="center"/>
        </w:trPr>
        <w:tc>
          <w:tcPr>
            <w:tcW w:w="1727" w:type="dxa"/>
            <w:vAlign w:val="center"/>
          </w:tcPr>
          <w:p w:rsidR="00055A80" w:rsidRPr="00A46040" w:rsidRDefault="00055A80" w:rsidP="00055A80">
            <w:pPr>
              <w:pStyle w:val="S"/>
              <w:ind w:firstLine="0"/>
              <w:jc w:val="center"/>
              <w:rPr>
                <w:b/>
                <w:color w:val="000000"/>
                <w:sz w:val="24"/>
              </w:rPr>
            </w:pPr>
            <w:r w:rsidRPr="00A46040">
              <w:rPr>
                <w:b/>
                <w:color w:val="000000"/>
                <w:sz w:val="24"/>
              </w:rPr>
              <w:t>1</w:t>
            </w:r>
          </w:p>
        </w:tc>
        <w:tc>
          <w:tcPr>
            <w:tcW w:w="1782" w:type="dxa"/>
            <w:vAlign w:val="center"/>
          </w:tcPr>
          <w:p w:rsidR="00055A80" w:rsidRPr="00A46040" w:rsidRDefault="00055A80" w:rsidP="00055A80">
            <w:pPr>
              <w:pStyle w:val="S"/>
              <w:ind w:firstLine="0"/>
              <w:jc w:val="center"/>
              <w:rPr>
                <w:b/>
                <w:color w:val="000000"/>
                <w:sz w:val="24"/>
              </w:rPr>
            </w:pPr>
            <w:r w:rsidRPr="00A46040">
              <w:rPr>
                <w:b/>
                <w:color w:val="000000"/>
                <w:sz w:val="24"/>
              </w:rPr>
              <w:t>2</w:t>
            </w:r>
          </w:p>
        </w:tc>
        <w:tc>
          <w:tcPr>
            <w:tcW w:w="1770" w:type="dxa"/>
            <w:vAlign w:val="center"/>
          </w:tcPr>
          <w:p w:rsidR="00055A80" w:rsidRPr="00A46040" w:rsidRDefault="00055A80" w:rsidP="00055A80">
            <w:pPr>
              <w:pStyle w:val="S"/>
              <w:ind w:firstLine="0"/>
              <w:jc w:val="center"/>
              <w:rPr>
                <w:b/>
                <w:color w:val="000000"/>
                <w:sz w:val="24"/>
              </w:rPr>
            </w:pPr>
            <w:r w:rsidRPr="00A46040">
              <w:rPr>
                <w:b/>
                <w:color w:val="000000"/>
                <w:sz w:val="24"/>
              </w:rPr>
              <w:t>3</w:t>
            </w:r>
          </w:p>
        </w:tc>
        <w:tc>
          <w:tcPr>
            <w:tcW w:w="1763" w:type="dxa"/>
            <w:vAlign w:val="center"/>
          </w:tcPr>
          <w:p w:rsidR="00055A80" w:rsidRPr="00933CCB" w:rsidRDefault="00055A80" w:rsidP="00055A80">
            <w:pPr>
              <w:pStyle w:val="S"/>
              <w:ind w:firstLine="0"/>
              <w:jc w:val="center"/>
              <w:rPr>
                <w:b/>
                <w:color w:val="000000"/>
                <w:sz w:val="24"/>
                <w:lang w:val="en-US"/>
              </w:rPr>
            </w:pPr>
            <w:r>
              <w:rPr>
                <w:b/>
                <w:color w:val="000000"/>
                <w:sz w:val="24"/>
                <w:lang w:val="en-US"/>
              </w:rPr>
              <w:t>4</w:t>
            </w:r>
          </w:p>
        </w:tc>
        <w:tc>
          <w:tcPr>
            <w:tcW w:w="1756" w:type="dxa"/>
            <w:vAlign w:val="center"/>
          </w:tcPr>
          <w:p w:rsidR="00055A80" w:rsidRPr="00933CCB" w:rsidRDefault="00055A80" w:rsidP="00055A80">
            <w:pPr>
              <w:pStyle w:val="S"/>
              <w:ind w:firstLine="0"/>
              <w:jc w:val="center"/>
              <w:rPr>
                <w:b/>
                <w:color w:val="000000"/>
                <w:sz w:val="24"/>
                <w:lang w:val="en-US"/>
              </w:rPr>
            </w:pPr>
            <w:r>
              <w:rPr>
                <w:b/>
                <w:color w:val="000000"/>
                <w:sz w:val="24"/>
                <w:lang w:val="en-US"/>
              </w:rPr>
              <w:t>5</w:t>
            </w:r>
          </w:p>
        </w:tc>
        <w:tc>
          <w:tcPr>
            <w:tcW w:w="1756" w:type="dxa"/>
            <w:vAlign w:val="center"/>
          </w:tcPr>
          <w:p w:rsidR="00055A80" w:rsidRPr="00933CCB" w:rsidRDefault="00055A80" w:rsidP="00055A80">
            <w:pPr>
              <w:pStyle w:val="S"/>
              <w:ind w:firstLine="0"/>
              <w:jc w:val="center"/>
              <w:rPr>
                <w:b/>
                <w:color w:val="000000"/>
                <w:sz w:val="24"/>
                <w:lang w:val="en-US"/>
              </w:rPr>
            </w:pPr>
            <w:r>
              <w:rPr>
                <w:b/>
                <w:color w:val="000000"/>
                <w:sz w:val="24"/>
                <w:lang w:val="en-US"/>
              </w:rPr>
              <w:t>6</w:t>
            </w:r>
          </w:p>
        </w:tc>
      </w:tr>
      <w:tr w:rsidR="00055A80" w:rsidRPr="00450F55" w:rsidTr="00055A80">
        <w:trPr>
          <w:trHeight w:val="300"/>
          <w:jc w:val="center"/>
        </w:trPr>
        <w:tc>
          <w:tcPr>
            <w:tcW w:w="1727" w:type="dxa"/>
            <w:noWrap/>
            <w:vAlign w:val="center"/>
          </w:tcPr>
          <w:p w:rsidR="00055A80" w:rsidRPr="00BE6810" w:rsidRDefault="00055A80" w:rsidP="00055A80">
            <w:pPr>
              <w:pStyle w:val="S"/>
              <w:ind w:firstLine="0"/>
              <w:jc w:val="center"/>
              <w:rPr>
                <w:color w:val="000000"/>
                <w:sz w:val="24"/>
                <w:lang w:val="en-US"/>
              </w:rPr>
            </w:pPr>
            <w:r>
              <w:rPr>
                <w:color w:val="000000"/>
                <w:sz w:val="24"/>
                <w:lang w:val="en-US"/>
              </w:rPr>
              <w:t>8</w:t>
            </w:r>
          </w:p>
        </w:tc>
        <w:tc>
          <w:tcPr>
            <w:tcW w:w="1782" w:type="dxa"/>
            <w:noWrap/>
            <w:vAlign w:val="center"/>
          </w:tcPr>
          <w:p w:rsidR="00055A80" w:rsidRPr="00F96D43" w:rsidRDefault="00055A80" w:rsidP="00055A80">
            <w:pPr>
              <w:pStyle w:val="S"/>
              <w:ind w:firstLine="0"/>
              <w:jc w:val="center"/>
              <w:rPr>
                <w:color w:val="000000"/>
                <w:sz w:val="24"/>
              </w:rPr>
            </w:pPr>
            <w:r>
              <w:rPr>
                <w:color w:val="000000"/>
                <w:sz w:val="24"/>
              </w:rPr>
              <w:t>38</w:t>
            </w:r>
          </w:p>
        </w:tc>
        <w:tc>
          <w:tcPr>
            <w:tcW w:w="1770" w:type="dxa"/>
            <w:noWrap/>
            <w:vAlign w:val="center"/>
          </w:tcPr>
          <w:p w:rsidR="00055A80" w:rsidRPr="00F96D43" w:rsidRDefault="00055A80" w:rsidP="00055A80">
            <w:pPr>
              <w:pStyle w:val="S"/>
              <w:ind w:firstLine="0"/>
              <w:jc w:val="center"/>
              <w:rPr>
                <w:color w:val="000000"/>
                <w:sz w:val="24"/>
              </w:rPr>
            </w:pPr>
            <w:r>
              <w:rPr>
                <w:color w:val="000000"/>
                <w:sz w:val="24"/>
              </w:rPr>
              <w:t>32</w:t>
            </w:r>
          </w:p>
        </w:tc>
        <w:tc>
          <w:tcPr>
            <w:tcW w:w="1763" w:type="dxa"/>
            <w:vAlign w:val="center"/>
          </w:tcPr>
          <w:p w:rsidR="00055A80" w:rsidRPr="00933CCB" w:rsidRDefault="00055A80" w:rsidP="00055A80">
            <w:pPr>
              <w:pStyle w:val="S"/>
              <w:ind w:firstLine="0"/>
              <w:jc w:val="center"/>
              <w:rPr>
                <w:color w:val="000000"/>
                <w:sz w:val="24"/>
                <w:lang w:val="en-US"/>
              </w:rPr>
            </w:pPr>
            <w:r>
              <w:rPr>
                <w:color w:val="000000"/>
                <w:sz w:val="24"/>
                <w:lang w:val="en-US"/>
              </w:rPr>
              <w:t>-16</w:t>
            </w:r>
          </w:p>
        </w:tc>
        <w:tc>
          <w:tcPr>
            <w:tcW w:w="1756" w:type="dxa"/>
            <w:vAlign w:val="center"/>
          </w:tcPr>
          <w:p w:rsidR="00055A80" w:rsidRPr="003725C3" w:rsidRDefault="00055A80" w:rsidP="00055A80">
            <w:pPr>
              <w:pStyle w:val="S"/>
              <w:ind w:firstLine="0"/>
              <w:jc w:val="center"/>
              <w:rPr>
                <w:color w:val="000000"/>
                <w:sz w:val="24"/>
              </w:rPr>
            </w:pPr>
            <w:r>
              <w:rPr>
                <w:color w:val="000000"/>
                <w:sz w:val="24"/>
              </w:rPr>
              <w:t>68</w:t>
            </w:r>
          </w:p>
        </w:tc>
        <w:tc>
          <w:tcPr>
            <w:tcW w:w="1756" w:type="dxa"/>
            <w:vAlign w:val="center"/>
          </w:tcPr>
          <w:p w:rsidR="00055A80" w:rsidRPr="00933CCB" w:rsidRDefault="00055A80" w:rsidP="00055A80">
            <w:pPr>
              <w:pStyle w:val="S"/>
              <w:ind w:firstLine="0"/>
              <w:jc w:val="center"/>
              <w:rPr>
                <w:color w:val="000000"/>
                <w:sz w:val="24"/>
                <w:lang w:val="en-US"/>
              </w:rPr>
            </w:pPr>
            <w:r>
              <w:rPr>
                <w:color w:val="000000"/>
                <w:sz w:val="24"/>
                <w:lang w:val="en-US"/>
              </w:rPr>
              <w:t>53</w:t>
            </w:r>
          </w:p>
        </w:tc>
      </w:tr>
      <w:tr w:rsidR="00055A80" w:rsidRPr="00450F55" w:rsidTr="00055A80">
        <w:trPr>
          <w:trHeight w:val="300"/>
          <w:jc w:val="center"/>
        </w:trPr>
        <w:tc>
          <w:tcPr>
            <w:tcW w:w="1727" w:type="dxa"/>
            <w:noWrap/>
            <w:vAlign w:val="center"/>
          </w:tcPr>
          <w:p w:rsidR="00055A80" w:rsidRPr="00BE6810" w:rsidRDefault="00055A80" w:rsidP="00055A80">
            <w:pPr>
              <w:pStyle w:val="S"/>
              <w:ind w:firstLine="0"/>
              <w:jc w:val="center"/>
              <w:rPr>
                <w:color w:val="000000"/>
                <w:sz w:val="24"/>
                <w:lang w:val="en-US"/>
              </w:rPr>
            </w:pPr>
            <w:r>
              <w:rPr>
                <w:color w:val="000000"/>
                <w:sz w:val="24"/>
                <w:lang w:val="en-US"/>
              </w:rPr>
              <w:t>7</w:t>
            </w:r>
          </w:p>
        </w:tc>
        <w:tc>
          <w:tcPr>
            <w:tcW w:w="1782" w:type="dxa"/>
            <w:noWrap/>
            <w:vAlign w:val="center"/>
          </w:tcPr>
          <w:p w:rsidR="00055A80" w:rsidRPr="00F96D43" w:rsidRDefault="00055A80" w:rsidP="00055A80">
            <w:pPr>
              <w:pStyle w:val="S"/>
              <w:ind w:firstLine="0"/>
              <w:jc w:val="center"/>
              <w:rPr>
                <w:color w:val="000000"/>
                <w:sz w:val="24"/>
              </w:rPr>
            </w:pPr>
            <w:r>
              <w:rPr>
                <w:color w:val="000000"/>
                <w:sz w:val="24"/>
              </w:rPr>
              <w:t>38</w:t>
            </w:r>
          </w:p>
        </w:tc>
        <w:tc>
          <w:tcPr>
            <w:tcW w:w="1770" w:type="dxa"/>
            <w:noWrap/>
            <w:vAlign w:val="center"/>
          </w:tcPr>
          <w:p w:rsidR="00055A80" w:rsidRPr="00F96D43" w:rsidRDefault="00055A80" w:rsidP="00055A80">
            <w:pPr>
              <w:pStyle w:val="S"/>
              <w:ind w:firstLine="0"/>
              <w:jc w:val="center"/>
              <w:rPr>
                <w:color w:val="000000"/>
                <w:sz w:val="24"/>
              </w:rPr>
            </w:pPr>
            <w:r>
              <w:rPr>
                <w:color w:val="000000"/>
                <w:sz w:val="24"/>
              </w:rPr>
              <w:t>33</w:t>
            </w:r>
          </w:p>
        </w:tc>
        <w:tc>
          <w:tcPr>
            <w:tcW w:w="1763" w:type="dxa"/>
            <w:vAlign w:val="center"/>
          </w:tcPr>
          <w:p w:rsidR="00055A80" w:rsidRPr="00933CCB" w:rsidRDefault="00055A80" w:rsidP="00055A80">
            <w:pPr>
              <w:pStyle w:val="S"/>
              <w:ind w:firstLine="0"/>
              <w:jc w:val="center"/>
              <w:rPr>
                <w:color w:val="000000"/>
                <w:sz w:val="24"/>
                <w:lang w:val="en-US"/>
              </w:rPr>
            </w:pPr>
            <w:r>
              <w:rPr>
                <w:color w:val="000000"/>
                <w:sz w:val="24"/>
                <w:lang w:val="en-US"/>
              </w:rPr>
              <w:t>-17</w:t>
            </w:r>
          </w:p>
        </w:tc>
        <w:tc>
          <w:tcPr>
            <w:tcW w:w="1756" w:type="dxa"/>
            <w:vAlign w:val="center"/>
          </w:tcPr>
          <w:p w:rsidR="00055A80" w:rsidRPr="003725C3" w:rsidRDefault="00055A80" w:rsidP="00055A80">
            <w:pPr>
              <w:pStyle w:val="S"/>
              <w:ind w:firstLine="0"/>
              <w:jc w:val="center"/>
              <w:rPr>
                <w:color w:val="000000"/>
                <w:sz w:val="24"/>
              </w:rPr>
            </w:pPr>
            <w:r>
              <w:rPr>
                <w:color w:val="000000"/>
                <w:sz w:val="24"/>
              </w:rPr>
              <w:t>69</w:t>
            </w:r>
          </w:p>
        </w:tc>
        <w:tc>
          <w:tcPr>
            <w:tcW w:w="1756" w:type="dxa"/>
            <w:vAlign w:val="center"/>
          </w:tcPr>
          <w:p w:rsidR="00055A80" w:rsidRPr="00933CCB" w:rsidRDefault="00055A80" w:rsidP="00055A80">
            <w:pPr>
              <w:pStyle w:val="S"/>
              <w:ind w:firstLine="0"/>
              <w:jc w:val="center"/>
              <w:rPr>
                <w:color w:val="000000"/>
                <w:sz w:val="24"/>
                <w:lang w:val="en-US"/>
              </w:rPr>
            </w:pPr>
            <w:r>
              <w:rPr>
                <w:color w:val="000000"/>
                <w:sz w:val="24"/>
                <w:lang w:val="en-US"/>
              </w:rPr>
              <w:t>54</w:t>
            </w:r>
          </w:p>
        </w:tc>
      </w:tr>
      <w:tr w:rsidR="00055A80" w:rsidRPr="00450F55" w:rsidTr="00055A80">
        <w:trPr>
          <w:trHeight w:val="300"/>
          <w:jc w:val="center"/>
        </w:trPr>
        <w:tc>
          <w:tcPr>
            <w:tcW w:w="1727" w:type="dxa"/>
            <w:noWrap/>
            <w:vAlign w:val="center"/>
          </w:tcPr>
          <w:p w:rsidR="00055A80" w:rsidRPr="00BE6810" w:rsidRDefault="00055A80" w:rsidP="00055A80">
            <w:pPr>
              <w:pStyle w:val="S"/>
              <w:ind w:firstLine="0"/>
              <w:jc w:val="center"/>
              <w:rPr>
                <w:color w:val="000000"/>
                <w:sz w:val="24"/>
                <w:lang w:val="en-US"/>
              </w:rPr>
            </w:pPr>
            <w:r>
              <w:rPr>
                <w:color w:val="000000"/>
                <w:sz w:val="24"/>
                <w:lang w:val="en-US"/>
              </w:rPr>
              <w:lastRenderedPageBreak/>
              <w:t>6</w:t>
            </w:r>
          </w:p>
        </w:tc>
        <w:tc>
          <w:tcPr>
            <w:tcW w:w="1782" w:type="dxa"/>
            <w:noWrap/>
            <w:vAlign w:val="center"/>
          </w:tcPr>
          <w:p w:rsidR="00055A80" w:rsidRPr="003725C3" w:rsidRDefault="00055A80" w:rsidP="00055A80">
            <w:pPr>
              <w:pStyle w:val="S"/>
              <w:ind w:firstLine="0"/>
              <w:jc w:val="center"/>
              <w:rPr>
                <w:color w:val="000000"/>
                <w:sz w:val="24"/>
              </w:rPr>
            </w:pPr>
            <w:r>
              <w:rPr>
                <w:color w:val="000000"/>
                <w:sz w:val="24"/>
              </w:rPr>
              <w:t>39</w:t>
            </w:r>
          </w:p>
        </w:tc>
        <w:tc>
          <w:tcPr>
            <w:tcW w:w="1770" w:type="dxa"/>
            <w:noWrap/>
            <w:vAlign w:val="center"/>
          </w:tcPr>
          <w:p w:rsidR="00055A80" w:rsidRPr="003725C3" w:rsidRDefault="00055A80" w:rsidP="00055A80">
            <w:pPr>
              <w:pStyle w:val="S"/>
              <w:ind w:firstLine="0"/>
              <w:jc w:val="center"/>
              <w:rPr>
                <w:color w:val="000000"/>
                <w:sz w:val="24"/>
              </w:rPr>
            </w:pPr>
            <w:r>
              <w:rPr>
                <w:color w:val="000000"/>
                <w:sz w:val="24"/>
                <w:lang w:val="en-US"/>
              </w:rPr>
              <w:t>3</w:t>
            </w:r>
            <w:r>
              <w:rPr>
                <w:color w:val="000000"/>
                <w:sz w:val="24"/>
              </w:rPr>
              <w:t>4</w:t>
            </w:r>
          </w:p>
        </w:tc>
        <w:tc>
          <w:tcPr>
            <w:tcW w:w="1763" w:type="dxa"/>
            <w:vAlign w:val="center"/>
          </w:tcPr>
          <w:p w:rsidR="00055A80" w:rsidRPr="00933CCB" w:rsidRDefault="00055A80" w:rsidP="00055A80">
            <w:pPr>
              <w:pStyle w:val="S"/>
              <w:ind w:firstLine="0"/>
              <w:jc w:val="center"/>
              <w:rPr>
                <w:color w:val="000000"/>
                <w:sz w:val="24"/>
                <w:lang w:val="en-US"/>
              </w:rPr>
            </w:pPr>
            <w:r>
              <w:rPr>
                <w:color w:val="000000"/>
                <w:sz w:val="24"/>
                <w:lang w:val="en-US"/>
              </w:rPr>
              <w:t>-18</w:t>
            </w:r>
          </w:p>
        </w:tc>
        <w:tc>
          <w:tcPr>
            <w:tcW w:w="1756" w:type="dxa"/>
            <w:vAlign w:val="center"/>
          </w:tcPr>
          <w:p w:rsidR="00055A80" w:rsidRPr="00F96D43" w:rsidRDefault="00055A80" w:rsidP="00055A80">
            <w:pPr>
              <w:pStyle w:val="S"/>
              <w:ind w:firstLine="0"/>
              <w:jc w:val="center"/>
              <w:rPr>
                <w:color w:val="000000"/>
                <w:sz w:val="24"/>
              </w:rPr>
            </w:pPr>
            <w:r>
              <w:rPr>
                <w:color w:val="000000"/>
                <w:sz w:val="24"/>
                <w:lang w:val="en-US"/>
              </w:rPr>
              <w:t>7</w:t>
            </w:r>
            <w:r>
              <w:rPr>
                <w:color w:val="000000"/>
                <w:sz w:val="24"/>
              </w:rPr>
              <w:t>1</w:t>
            </w:r>
          </w:p>
        </w:tc>
        <w:tc>
          <w:tcPr>
            <w:tcW w:w="1756" w:type="dxa"/>
            <w:vAlign w:val="center"/>
          </w:tcPr>
          <w:p w:rsidR="00055A80" w:rsidRPr="00933CCB" w:rsidRDefault="00055A80" w:rsidP="00055A80">
            <w:pPr>
              <w:pStyle w:val="S"/>
              <w:ind w:firstLine="0"/>
              <w:jc w:val="center"/>
              <w:rPr>
                <w:color w:val="000000"/>
                <w:sz w:val="24"/>
                <w:lang w:val="en-US"/>
              </w:rPr>
            </w:pPr>
            <w:r>
              <w:rPr>
                <w:color w:val="000000"/>
                <w:sz w:val="24"/>
                <w:lang w:val="en-US"/>
              </w:rPr>
              <w:t>55</w:t>
            </w:r>
          </w:p>
        </w:tc>
      </w:tr>
      <w:tr w:rsidR="00055A80" w:rsidRPr="00450F55" w:rsidTr="00055A80">
        <w:trPr>
          <w:trHeight w:val="300"/>
          <w:jc w:val="center"/>
        </w:trPr>
        <w:tc>
          <w:tcPr>
            <w:tcW w:w="1727" w:type="dxa"/>
            <w:noWrap/>
            <w:vAlign w:val="center"/>
          </w:tcPr>
          <w:p w:rsidR="00055A80" w:rsidRPr="00BE6810" w:rsidRDefault="00055A80" w:rsidP="00055A80">
            <w:pPr>
              <w:pStyle w:val="S"/>
              <w:ind w:firstLine="0"/>
              <w:jc w:val="center"/>
              <w:rPr>
                <w:color w:val="000000"/>
                <w:sz w:val="24"/>
                <w:lang w:val="en-US"/>
              </w:rPr>
            </w:pPr>
            <w:r>
              <w:rPr>
                <w:color w:val="000000"/>
                <w:sz w:val="24"/>
                <w:lang w:val="en-US"/>
              </w:rPr>
              <w:t>5</w:t>
            </w:r>
          </w:p>
        </w:tc>
        <w:tc>
          <w:tcPr>
            <w:tcW w:w="1782" w:type="dxa"/>
            <w:noWrap/>
            <w:vAlign w:val="center"/>
          </w:tcPr>
          <w:p w:rsidR="00055A80" w:rsidRPr="00A576D4" w:rsidRDefault="00055A80" w:rsidP="00055A80">
            <w:pPr>
              <w:pStyle w:val="S"/>
              <w:ind w:firstLine="0"/>
              <w:jc w:val="center"/>
              <w:rPr>
                <w:color w:val="000000"/>
                <w:sz w:val="24"/>
              </w:rPr>
            </w:pPr>
            <w:r>
              <w:rPr>
                <w:color w:val="000000"/>
                <w:sz w:val="24"/>
                <w:lang w:val="en-US"/>
              </w:rPr>
              <w:t>4</w:t>
            </w:r>
            <w:r>
              <w:rPr>
                <w:color w:val="000000"/>
                <w:sz w:val="24"/>
              </w:rPr>
              <w:t>1</w:t>
            </w:r>
          </w:p>
        </w:tc>
        <w:tc>
          <w:tcPr>
            <w:tcW w:w="1770" w:type="dxa"/>
            <w:noWrap/>
            <w:vAlign w:val="center"/>
          </w:tcPr>
          <w:p w:rsidR="00055A80" w:rsidRPr="00A576D4" w:rsidRDefault="00055A80" w:rsidP="00055A80">
            <w:pPr>
              <w:pStyle w:val="S"/>
              <w:ind w:firstLine="0"/>
              <w:jc w:val="center"/>
              <w:rPr>
                <w:color w:val="000000"/>
                <w:sz w:val="24"/>
              </w:rPr>
            </w:pPr>
            <w:r>
              <w:rPr>
                <w:color w:val="000000"/>
                <w:sz w:val="24"/>
                <w:lang w:val="en-US"/>
              </w:rPr>
              <w:t>3</w:t>
            </w:r>
            <w:r>
              <w:rPr>
                <w:color w:val="000000"/>
                <w:sz w:val="24"/>
              </w:rPr>
              <w:t>5</w:t>
            </w:r>
          </w:p>
        </w:tc>
        <w:tc>
          <w:tcPr>
            <w:tcW w:w="1763" w:type="dxa"/>
            <w:vAlign w:val="center"/>
          </w:tcPr>
          <w:p w:rsidR="00055A80" w:rsidRPr="00933CCB" w:rsidRDefault="00055A80" w:rsidP="00055A80">
            <w:pPr>
              <w:pStyle w:val="S"/>
              <w:ind w:firstLine="0"/>
              <w:jc w:val="center"/>
              <w:rPr>
                <w:color w:val="000000"/>
                <w:sz w:val="24"/>
                <w:lang w:val="en-US"/>
              </w:rPr>
            </w:pPr>
            <w:r>
              <w:rPr>
                <w:color w:val="000000"/>
                <w:sz w:val="24"/>
                <w:lang w:val="en-US"/>
              </w:rPr>
              <w:t>-19</w:t>
            </w:r>
          </w:p>
        </w:tc>
        <w:tc>
          <w:tcPr>
            <w:tcW w:w="1756" w:type="dxa"/>
            <w:vAlign w:val="center"/>
          </w:tcPr>
          <w:p w:rsidR="00055A80" w:rsidRPr="00F96D43" w:rsidRDefault="00055A80" w:rsidP="00055A80">
            <w:pPr>
              <w:pStyle w:val="S"/>
              <w:ind w:firstLine="0"/>
              <w:jc w:val="center"/>
              <w:rPr>
                <w:color w:val="000000"/>
                <w:sz w:val="24"/>
              </w:rPr>
            </w:pPr>
            <w:r>
              <w:rPr>
                <w:color w:val="000000"/>
                <w:sz w:val="24"/>
                <w:lang w:val="en-US"/>
              </w:rPr>
              <w:t>7</w:t>
            </w:r>
            <w:r>
              <w:rPr>
                <w:color w:val="000000"/>
                <w:sz w:val="24"/>
              </w:rPr>
              <w:t>2</w:t>
            </w:r>
          </w:p>
        </w:tc>
        <w:tc>
          <w:tcPr>
            <w:tcW w:w="1756" w:type="dxa"/>
            <w:vAlign w:val="center"/>
          </w:tcPr>
          <w:p w:rsidR="00055A80" w:rsidRPr="00933CCB" w:rsidRDefault="00055A80" w:rsidP="00055A80">
            <w:pPr>
              <w:pStyle w:val="S"/>
              <w:ind w:firstLine="0"/>
              <w:jc w:val="center"/>
              <w:rPr>
                <w:color w:val="000000"/>
                <w:sz w:val="24"/>
                <w:lang w:val="en-US"/>
              </w:rPr>
            </w:pPr>
            <w:r>
              <w:rPr>
                <w:color w:val="000000"/>
                <w:sz w:val="24"/>
                <w:lang w:val="en-US"/>
              </w:rPr>
              <w:t>56</w:t>
            </w:r>
          </w:p>
        </w:tc>
      </w:tr>
      <w:tr w:rsidR="00055A80" w:rsidRPr="00450F55" w:rsidTr="00055A80">
        <w:trPr>
          <w:trHeight w:val="300"/>
          <w:jc w:val="center"/>
        </w:trPr>
        <w:tc>
          <w:tcPr>
            <w:tcW w:w="1727" w:type="dxa"/>
            <w:noWrap/>
            <w:vAlign w:val="center"/>
          </w:tcPr>
          <w:p w:rsidR="00055A80" w:rsidRPr="00BE6810" w:rsidRDefault="00055A80" w:rsidP="00055A80">
            <w:pPr>
              <w:pStyle w:val="S"/>
              <w:ind w:firstLine="0"/>
              <w:jc w:val="center"/>
              <w:rPr>
                <w:color w:val="000000"/>
                <w:sz w:val="24"/>
                <w:lang w:val="en-US"/>
              </w:rPr>
            </w:pPr>
            <w:r>
              <w:rPr>
                <w:color w:val="000000"/>
                <w:sz w:val="24"/>
                <w:lang w:val="en-US"/>
              </w:rPr>
              <w:t>4</w:t>
            </w:r>
          </w:p>
        </w:tc>
        <w:tc>
          <w:tcPr>
            <w:tcW w:w="1782" w:type="dxa"/>
            <w:noWrap/>
            <w:vAlign w:val="center"/>
          </w:tcPr>
          <w:p w:rsidR="00055A80" w:rsidRPr="00A576D4" w:rsidRDefault="00055A80" w:rsidP="00055A80">
            <w:pPr>
              <w:pStyle w:val="S"/>
              <w:ind w:firstLine="0"/>
              <w:jc w:val="center"/>
              <w:rPr>
                <w:color w:val="000000"/>
                <w:sz w:val="24"/>
              </w:rPr>
            </w:pPr>
            <w:r>
              <w:rPr>
                <w:color w:val="000000"/>
                <w:sz w:val="24"/>
                <w:lang w:val="en-US"/>
              </w:rPr>
              <w:t>4</w:t>
            </w:r>
            <w:r>
              <w:rPr>
                <w:color w:val="000000"/>
                <w:sz w:val="24"/>
              </w:rPr>
              <w:t>2</w:t>
            </w:r>
          </w:p>
        </w:tc>
        <w:tc>
          <w:tcPr>
            <w:tcW w:w="1770" w:type="dxa"/>
            <w:noWrap/>
            <w:vAlign w:val="center"/>
          </w:tcPr>
          <w:p w:rsidR="00055A80" w:rsidRPr="00A576D4" w:rsidRDefault="00055A80" w:rsidP="00055A80">
            <w:pPr>
              <w:pStyle w:val="S"/>
              <w:ind w:firstLine="0"/>
              <w:jc w:val="center"/>
              <w:rPr>
                <w:color w:val="000000"/>
                <w:sz w:val="24"/>
              </w:rPr>
            </w:pPr>
            <w:r>
              <w:rPr>
                <w:color w:val="000000"/>
                <w:sz w:val="24"/>
                <w:lang w:val="en-US"/>
              </w:rPr>
              <w:t>3</w:t>
            </w:r>
            <w:r>
              <w:rPr>
                <w:color w:val="000000"/>
                <w:sz w:val="24"/>
              </w:rPr>
              <w:t>6</w:t>
            </w:r>
          </w:p>
        </w:tc>
        <w:tc>
          <w:tcPr>
            <w:tcW w:w="1763" w:type="dxa"/>
            <w:vAlign w:val="center"/>
          </w:tcPr>
          <w:p w:rsidR="00055A80" w:rsidRPr="00933CCB" w:rsidRDefault="00055A80" w:rsidP="00055A80">
            <w:pPr>
              <w:pStyle w:val="S"/>
              <w:ind w:firstLine="0"/>
              <w:jc w:val="center"/>
              <w:rPr>
                <w:color w:val="000000"/>
                <w:sz w:val="24"/>
                <w:lang w:val="en-US"/>
              </w:rPr>
            </w:pPr>
            <w:r>
              <w:rPr>
                <w:color w:val="000000"/>
                <w:sz w:val="24"/>
                <w:lang w:val="en-US"/>
              </w:rPr>
              <w:t>-20</w:t>
            </w:r>
          </w:p>
        </w:tc>
        <w:tc>
          <w:tcPr>
            <w:tcW w:w="1756" w:type="dxa"/>
            <w:vAlign w:val="center"/>
          </w:tcPr>
          <w:p w:rsidR="00055A80" w:rsidRPr="00F96D43" w:rsidRDefault="00055A80" w:rsidP="00055A80">
            <w:pPr>
              <w:pStyle w:val="S"/>
              <w:ind w:firstLine="0"/>
              <w:jc w:val="center"/>
              <w:rPr>
                <w:color w:val="000000"/>
                <w:sz w:val="24"/>
              </w:rPr>
            </w:pPr>
            <w:r>
              <w:rPr>
                <w:color w:val="000000"/>
                <w:sz w:val="24"/>
                <w:lang w:val="en-US"/>
              </w:rPr>
              <w:t>7</w:t>
            </w:r>
            <w:r>
              <w:rPr>
                <w:color w:val="000000"/>
                <w:sz w:val="24"/>
              </w:rPr>
              <w:t>3</w:t>
            </w:r>
          </w:p>
        </w:tc>
        <w:tc>
          <w:tcPr>
            <w:tcW w:w="1756" w:type="dxa"/>
            <w:vAlign w:val="center"/>
          </w:tcPr>
          <w:p w:rsidR="00055A80" w:rsidRPr="00F96D43" w:rsidRDefault="00055A80" w:rsidP="00055A80">
            <w:pPr>
              <w:pStyle w:val="S"/>
              <w:ind w:firstLine="0"/>
              <w:jc w:val="center"/>
              <w:rPr>
                <w:color w:val="000000"/>
                <w:sz w:val="24"/>
              </w:rPr>
            </w:pPr>
            <w:r>
              <w:rPr>
                <w:color w:val="000000"/>
                <w:sz w:val="24"/>
                <w:lang w:val="en-US"/>
              </w:rPr>
              <w:t>5</w:t>
            </w:r>
            <w:r>
              <w:rPr>
                <w:color w:val="000000"/>
                <w:sz w:val="24"/>
              </w:rPr>
              <w:t>6</w:t>
            </w:r>
          </w:p>
        </w:tc>
      </w:tr>
      <w:tr w:rsidR="00055A80" w:rsidRPr="00450F55" w:rsidTr="00055A80">
        <w:trPr>
          <w:trHeight w:val="300"/>
          <w:jc w:val="center"/>
        </w:trPr>
        <w:tc>
          <w:tcPr>
            <w:tcW w:w="1727" w:type="dxa"/>
            <w:noWrap/>
            <w:vAlign w:val="center"/>
          </w:tcPr>
          <w:p w:rsidR="00055A80" w:rsidRPr="00BE6810" w:rsidRDefault="00055A80" w:rsidP="00055A80">
            <w:pPr>
              <w:pStyle w:val="S"/>
              <w:ind w:firstLine="0"/>
              <w:jc w:val="center"/>
              <w:rPr>
                <w:color w:val="000000"/>
                <w:sz w:val="24"/>
                <w:lang w:val="en-US"/>
              </w:rPr>
            </w:pPr>
            <w:r>
              <w:rPr>
                <w:color w:val="000000"/>
                <w:sz w:val="24"/>
                <w:lang w:val="en-US"/>
              </w:rPr>
              <w:t>3</w:t>
            </w:r>
          </w:p>
        </w:tc>
        <w:tc>
          <w:tcPr>
            <w:tcW w:w="1782" w:type="dxa"/>
            <w:noWrap/>
            <w:vAlign w:val="center"/>
          </w:tcPr>
          <w:p w:rsidR="00055A80" w:rsidRPr="00A576D4" w:rsidRDefault="00055A80" w:rsidP="00055A80">
            <w:pPr>
              <w:pStyle w:val="S"/>
              <w:ind w:firstLine="0"/>
              <w:jc w:val="center"/>
              <w:rPr>
                <w:color w:val="000000"/>
                <w:sz w:val="24"/>
              </w:rPr>
            </w:pPr>
            <w:r>
              <w:rPr>
                <w:color w:val="000000"/>
                <w:sz w:val="24"/>
                <w:lang w:val="en-US"/>
              </w:rPr>
              <w:t>4</w:t>
            </w:r>
            <w:r>
              <w:rPr>
                <w:color w:val="000000"/>
                <w:sz w:val="24"/>
              </w:rPr>
              <w:t>3</w:t>
            </w:r>
          </w:p>
        </w:tc>
        <w:tc>
          <w:tcPr>
            <w:tcW w:w="1770" w:type="dxa"/>
            <w:noWrap/>
            <w:vAlign w:val="center"/>
          </w:tcPr>
          <w:p w:rsidR="00055A80" w:rsidRPr="00A576D4" w:rsidRDefault="00055A80" w:rsidP="00055A80">
            <w:pPr>
              <w:pStyle w:val="S"/>
              <w:ind w:firstLine="0"/>
              <w:jc w:val="center"/>
              <w:rPr>
                <w:color w:val="000000"/>
                <w:sz w:val="24"/>
              </w:rPr>
            </w:pPr>
            <w:r>
              <w:rPr>
                <w:color w:val="000000"/>
                <w:sz w:val="24"/>
                <w:lang w:val="en-US"/>
              </w:rPr>
              <w:t>3</w:t>
            </w:r>
            <w:r>
              <w:rPr>
                <w:color w:val="000000"/>
                <w:sz w:val="24"/>
              </w:rPr>
              <w:t>7</w:t>
            </w:r>
          </w:p>
        </w:tc>
        <w:tc>
          <w:tcPr>
            <w:tcW w:w="1763" w:type="dxa"/>
            <w:vAlign w:val="center"/>
          </w:tcPr>
          <w:p w:rsidR="00055A80" w:rsidRPr="00933CCB" w:rsidRDefault="00055A80" w:rsidP="00055A80">
            <w:pPr>
              <w:pStyle w:val="S"/>
              <w:ind w:firstLine="0"/>
              <w:jc w:val="center"/>
              <w:rPr>
                <w:color w:val="000000"/>
                <w:sz w:val="24"/>
                <w:lang w:val="en-US"/>
              </w:rPr>
            </w:pPr>
            <w:r>
              <w:rPr>
                <w:color w:val="000000"/>
                <w:sz w:val="24"/>
                <w:lang w:val="en-US"/>
              </w:rPr>
              <w:t>-21</w:t>
            </w:r>
          </w:p>
        </w:tc>
        <w:tc>
          <w:tcPr>
            <w:tcW w:w="1756" w:type="dxa"/>
            <w:vAlign w:val="center"/>
          </w:tcPr>
          <w:p w:rsidR="00055A80" w:rsidRPr="00F96D43" w:rsidRDefault="00055A80" w:rsidP="00055A80">
            <w:pPr>
              <w:pStyle w:val="S"/>
              <w:ind w:firstLine="0"/>
              <w:jc w:val="center"/>
              <w:rPr>
                <w:color w:val="000000"/>
                <w:sz w:val="24"/>
              </w:rPr>
            </w:pPr>
            <w:r>
              <w:rPr>
                <w:color w:val="000000"/>
                <w:sz w:val="24"/>
                <w:lang w:val="en-US"/>
              </w:rPr>
              <w:t>7</w:t>
            </w:r>
            <w:r>
              <w:rPr>
                <w:color w:val="000000"/>
                <w:sz w:val="24"/>
              </w:rPr>
              <w:t>4</w:t>
            </w:r>
          </w:p>
        </w:tc>
        <w:tc>
          <w:tcPr>
            <w:tcW w:w="1756" w:type="dxa"/>
            <w:vAlign w:val="center"/>
          </w:tcPr>
          <w:p w:rsidR="00055A80" w:rsidRPr="00933CCB" w:rsidRDefault="00055A80" w:rsidP="00055A80">
            <w:pPr>
              <w:pStyle w:val="S"/>
              <w:ind w:firstLine="0"/>
              <w:jc w:val="center"/>
              <w:rPr>
                <w:color w:val="000000"/>
                <w:sz w:val="24"/>
                <w:lang w:val="en-US"/>
              </w:rPr>
            </w:pPr>
            <w:r>
              <w:rPr>
                <w:color w:val="000000"/>
                <w:sz w:val="24"/>
                <w:lang w:val="en-US"/>
              </w:rPr>
              <w:t>57</w:t>
            </w:r>
          </w:p>
        </w:tc>
      </w:tr>
      <w:tr w:rsidR="00055A80" w:rsidRPr="00450F55" w:rsidTr="00055A80">
        <w:trPr>
          <w:trHeight w:val="300"/>
          <w:jc w:val="center"/>
        </w:trPr>
        <w:tc>
          <w:tcPr>
            <w:tcW w:w="1727" w:type="dxa"/>
            <w:noWrap/>
            <w:vAlign w:val="center"/>
          </w:tcPr>
          <w:p w:rsidR="00055A80" w:rsidRDefault="00055A80" w:rsidP="00055A80">
            <w:pPr>
              <w:pStyle w:val="S"/>
              <w:ind w:firstLine="0"/>
              <w:jc w:val="center"/>
              <w:rPr>
                <w:color w:val="000000"/>
                <w:sz w:val="24"/>
                <w:lang w:val="en-US"/>
              </w:rPr>
            </w:pPr>
            <w:r>
              <w:rPr>
                <w:color w:val="000000"/>
                <w:sz w:val="24"/>
                <w:lang w:val="en-US"/>
              </w:rPr>
              <w:t>2</w:t>
            </w:r>
          </w:p>
        </w:tc>
        <w:tc>
          <w:tcPr>
            <w:tcW w:w="1782" w:type="dxa"/>
            <w:noWrap/>
            <w:vAlign w:val="center"/>
          </w:tcPr>
          <w:p w:rsidR="00055A80" w:rsidRPr="00A576D4" w:rsidRDefault="00055A80" w:rsidP="00055A80">
            <w:pPr>
              <w:pStyle w:val="S"/>
              <w:ind w:firstLine="0"/>
              <w:jc w:val="center"/>
              <w:rPr>
                <w:color w:val="000000"/>
                <w:sz w:val="24"/>
              </w:rPr>
            </w:pPr>
            <w:r>
              <w:rPr>
                <w:color w:val="000000"/>
                <w:sz w:val="24"/>
                <w:lang w:val="en-US"/>
              </w:rPr>
              <w:t>4</w:t>
            </w:r>
            <w:r>
              <w:rPr>
                <w:color w:val="000000"/>
                <w:sz w:val="24"/>
              </w:rPr>
              <w:t>5</w:t>
            </w:r>
          </w:p>
        </w:tc>
        <w:tc>
          <w:tcPr>
            <w:tcW w:w="1770" w:type="dxa"/>
            <w:noWrap/>
            <w:vAlign w:val="center"/>
          </w:tcPr>
          <w:p w:rsidR="00055A80" w:rsidRPr="00A576D4" w:rsidRDefault="00055A80" w:rsidP="00055A80">
            <w:pPr>
              <w:pStyle w:val="S"/>
              <w:ind w:firstLine="0"/>
              <w:jc w:val="center"/>
              <w:rPr>
                <w:color w:val="000000"/>
                <w:sz w:val="24"/>
              </w:rPr>
            </w:pPr>
            <w:r>
              <w:rPr>
                <w:color w:val="000000"/>
                <w:sz w:val="24"/>
                <w:lang w:val="en-US"/>
              </w:rPr>
              <w:t>3</w:t>
            </w:r>
            <w:r>
              <w:rPr>
                <w:color w:val="000000"/>
                <w:sz w:val="24"/>
              </w:rPr>
              <w:t>8</w:t>
            </w:r>
          </w:p>
        </w:tc>
        <w:tc>
          <w:tcPr>
            <w:tcW w:w="1763" w:type="dxa"/>
            <w:vAlign w:val="center"/>
          </w:tcPr>
          <w:p w:rsidR="00055A80" w:rsidRPr="00933CCB" w:rsidRDefault="00055A80" w:rsidP="00055A80">
            <w:pPr>
              <w:pStyle w:val="S"/>
              <w:ind w:firstLine="0"/>
              <w:jc w:val="center"/>
              <w:rPr>
                <w:color w:val="000000"/>
                <w:sz w:val="24"/>
                <w:lang w:val="en-US"/>
              </w:rPr>
            </w:pPr>
            <w:r>
              <w:rPr>
                <w:color w:val="000000"/>
                <w:sz w:val="24"/>
                <w:lang w:val="en-US"/>
              </w:rPr>
              <w:t>-22</w:t>
            </w:r>
          </w:p>
        </w:tc>
        <w:tc>
          <w:tcPr>
            <w:tcW w:w="1756" w:type="dxa"/>
            <w:vAlign w:val="center"/>
          </w:tcPr>
          <w:p w:rsidR="00055A80" w:rsidRPr="00F96D43" w:rsidRDefault="00055A80" w:rsidP="00055A80">
            <w:pPr>
              <w:pStyle w:val="S"/>
              <w:ind w:firstLine="0"/>
              <w:jc w:val="center"/>
              <w:rPr>
                <w:color w:val="000000"/>
                <w:sz w:val="24"/>
              </w:rPr>
            </w:pPr>
            <w:r>
              <w:rPr>
                <w:color w:val="000000"/>
                <w:sz w:val="24"/>
              </w:rPr>
              <w:t>75</w:t>
            </w:r>
          </w:p>
        </w:tc>
        <w:tc>
          <w:tcPr>
            <w:tcW w:w="1756" w:type="dxa"/>
            <w:vAlign w:val="center"/>
          </w:tcPr>
          <w:p w:rsidR="00055A80" w:rsidRPr="00933CCB" w:rsidRDefault="00055A80" w:rsidP="00055A80">
            <w:pPr>
              <w:pStyle w:val="S"/>
              <w:ind w:firstLine="0"/>
              <w:jc w:val="center"/>
              <w:rPr>
                <w:color w:val="000000"/>
                <w:sz w:val="24"/>
                <w:lang w:val="en-US"/>
              </w:rPr>
            </w:pPr>
            <w:r>
              <w:rPr>
                <w:color w:val="000000"/>
                <w:sz w:val="24"/>
                <w:lang w:val="en-US"/>
              </w:rPr>
              <w:t>58</w:t>
            </w:r>
          </w:p>
        </w:tc>
      </w:tr>
      <w:tr w:rsidR="00055A80" w:rsidRPr="00450F55" w:rsidTr="00055A80">
        <w:trPr>
          <w:trHeight w:val="300"/>
          <w:jc w:val="center"/>
        </w:trPr>
        <w:tc>
          <w:tcPr>
            <w:tcW w:w="1727" w:type="dxa"/>
            <w:noWrap/>
            <w:vAlign w:val="center"/>
          </w:tcPr>
          <w:p w:rsidR="00055A80" w:rsidRDefault="00055A80" w:rsidP="00055A80">
            <w:pPr>
              <w:pStyle w:val="S"/>
              <w:ind w:firstLine="0"/>
              <w:jc w:val="center"/>
              <w:rPr>
                <w:color w:val="000000"/>
                <w:sz w:val="24"/>
                <w:lang w:val="en-US"/>
              </w:rPr>
            </w:pPr>
            <w:r>
              <w:rPr>
                <w:color w:val="000000"/>
                <w:sz w:val="24"/>
                <w:lang w:val="en-US"/>
              </w:rPr>
              <w:t>1</w:t>
            </w:r>
          </w:p>
        </w:tc>
        <w:tc>
          <w:tcPr>
            <w:tcW w:w="1782" w:type="dxa"/>
            <w:noWrap/>
            <w:vAlign w:val="center"/>
          </w:tcPr>
          <w:p w:rsidR="00055A80" w:rsidRPr="00A576D4" w:rsidRDefault="00055A80" w:rsidP="00055A80">
            <w:pPr>
              <w:pStyle w:val="S"/>
              <w:ind w:firstLine="0"/>
              <w:jc w:val="center"/>
              <w:rPr>
                <w:color w:val="000000"/>
                <w:sz w:val="24"/>
              </w:rPr>
            </w:pPr>
            <w:r>
              <w:rPr>
                <w:color w:val="000000"/>
                <w:sz w:val="24"/>
                <w:lang w:val="en-US"/>
              </w:rPr>
              <w:t>4</w:t>
            </w:r>
            <w:r>
              <w:rPr>
                <w:color w:val="000000"/>
                <w:sz w:val="24"/>
              </w:rPr>
              <w:t>6</w:t>
            </w:r>
          </w:p>
        </w:tc>
        <w:tc>
          <w:tcPr>
            <w:tcW w:w="1770" w:type="dxa"/>
            <w:noWrap/>
            <w:vAlign w:val="center"/>
          </w:tcPr>
          <w:p w:rsidR="00055A80" w:rsidRPr="00A576D4" w:rsidRDefault="00055A80" w:rsidP="00055A80">
            <w:pPr>
              <w:pStyle w:val="S"/>
              <w:ind w:firstLine="0"/>
              <w:jc w:val="center"/>
              <w:rPr>
                <w:color w:val="000000"/>
                <w:sz w:val="24"/>
              </w:rPr>
            </w:pPr>
            <w:r>
              <w:rPr>
                <w:color w:val="000000"/>
                <w:sz w:val="24"/>
                <w:lang w:val="en-US"/>
              </w:rPr>
              <w:t>3</w:t>
            </w:r>
            <w:r>
              <w:rPr>
                <w:color w:val="000000"/>
                <w:sz w:val="24"/>
              </w:rPr>
              <w:t>9</w:t>
            </w:r>
          </w:p>
        </w:tc>
        <w:tc>
          <w:tcPr>
            <w:tcW w:w="1763" w:type="dxa"/>
            <w:vAlign w:val="center"/>
          </w:tcPr>
          <w:p w:rsidR="00055A80" w:rsidRPr="00933CCB" w:rsidRDefault="00055A80" w:rsidP="00055A80">
            <w:pPr>
              <w:pStyle w:val="S"/>
              <w:ind w:firstLine="0"/>
              <w:jc w:val="center"/>
              <w:rPr>
                <w:color w:val="000000"/>
                <w:sz w:val="24"/>
                <w:lang w:val="en-US"/>
              </w:rPr>
            </w:pPr>
            <w:r>
              <w:rPr>
                <w:color w:val="000000"/>
                <w:sz w:val="24"/>
                <w:lang w:val="en-US"/>
              </w:rPr>
              <w:t>-23</w:t>
            </w:r>
          </w:p>
        </w:tc>
        <w:tc>
          <w:tcPr>
            <w:tcW w:w="1756" w:type="dxa"/>
            <w:vAlign w:val="center"/>
          </w:tcPr>
          <w:p w:rsidR="00055A80" w:rsidRPr="00F96D43" w:rsidRDefault="00055A80" w:rsidP="00055A80">
            <w:pPr>
              <w:pStyle w:val="S"/>
              <w:ind w:firstLine="0"/>
              <w:jc w:val="center"/>
              <w:rPr>
                <w:color w:val="000000"/>
                <w:sz w:val="24"/>
              </w:rPr>
            </w:pPr>
            <w:r>
              <w:rPr>
                <w:color w:val="000000"/>
                <w:sz w:val="24"/>
              </w:rPr>
              <w:t>77</w:t>
            </w:r>
          </w:p>
        </w:tc>
        <w:tc>
          <w:tcPr>
            <w:tcW w:w="1756" w:type="dxa"/>
            <w:vAlign w:val="center"/>
          </w:tcPr>
          <w:p w:rsidR="00055A80" w:rsidRPr="00933CCB" w:rsidRDefault="00055A80" w:rsidP="00055A80">
            <w:pPr>
              <w:pStyle w:val="S"/>
              <w:ind w:firstLine="0"/>
              <w:jc w:val="center"/>
              <w:rPr>
                <w:color w:val="000000"/>
                <w:sz w:val="24"/>
                <w:lang w:val="en-US"/>
              </w:rPr>
            </w:pPr>
            <w:r>
              <w:rPr>
                <w:color w:val="000000"/>
                <w:sz w:val="24"/>
                <w:lang w:val="en-US"/>
              </w:rPr>
              <w:t>59</w:t>
            </w:r>
          </w:p>
        </w:tc>
      </w:tr>
      <w:tr w:rsidR="00055A80" w:rsidRPr="00450F55" w:rsidTr="00055A80">
        <w:trPr>
          <w:trHeight w:val="300"/>
          <w:jc w:val="center"/>
        </w:trPr>
        <w:tc>
          <w:tcPr>
            <w:tcW w:w="1727" w:type="dxa"/>
            <w:noWrap/>
            <w:vAlign w:val="center"/>
          </w:tcPr>
          <w:p w:rsidR="00055A80" w:rsidRDefault="00055A80" w:rsidP="00055A80">
            <w:pPr>
              <w:pStyle w:val="S"/>
              <w:ind w:firstLine="0"/>
              <w:jc w:val="center"/>
              <w:rPr>
                <w:color w:val="000000"/>
                <w:sz w:val="24"/>
                <w:lang w:val="en-US"/>
              </w:rPr>
            </w:pPr>
            <w:r>
              <w:rPr>
                <w:color w:val="000000"/>
                <w:sz w:val="24"/>
                <w:lang w:val="en-US"/>
              </w:rPr>
              <w:t>0</w:t>
            </w:r>
          </w:p>
        </w:tc>
        <w:tc>
          <w:tcPr>
            <w:tcW w:w="1782" w:type="dxa"/>
            <w:noWrap/>
            <w:vAlign w:val="center"/>
          </w:tcPr>
          <w:p w:rsidR="00055A80" w:rsidRPr="00A576D4" w:rsidRDefault="00055A80" w:rsidP="00055A80">
            <w:pPr>
              <w:pStyle w:val="S"/>
              <w:ind w:firstLine="0"/>
              <w:jc w:val="center"/>
              <w:rPr>
                <w:color w:val="000000"/>
                <w:sz w:val="24"/>
              </w:rPr>
            </w:pPr>
            <w:r>
              <w:rPr>
                <w:color w:val="000000"/>
                <w:sz w:val="24"/>
              </w:rPr>
              <w:t>48</w:t>
            </w:r>
          </w:p>
        </w:tc>
        <w:tc>
          <w:tcPr>
            <w:tcW w:w="1770" w:type="dxa"/>
            <w:noWrap/>
            <w:vAlign w:val="center"/>
          </w:tcPr>
          <w:p w:rsidR="00055A80" w:rsidRPr="00A576D4" w:rsidRDefault="00055A80" w:rsidP="00055A80">
            <w:pPr>
              <w:pStyle w:val="S"/>
              <w:ind w:firstLine="0"/>
              <w:jc w:val="center"/>
              <w:rPr>
                <w:color w:val="000000"/>
                <w:sz w:val="24"/>
              </w:rPr>
            </w:pPr>
            <w:r>
              <w:rPr>
                <w:color w:val="000000"/>
                <w:sz w:val="24"/>
              </w:rPr>
              <w:t>40</w:t>
            </w:r>
          </w:p>
        </w:tc>
        <w:tc>
          <w:tcPr>
            <w:tcW w:w="1763" w:type="dxa"/>
            <w:vAlign w:val="center"/>
          </w:tcPr>
          <w:p w:rsidR="00055A80" w:rsidRPr="00933CCB" w:rsidRDefault="00055A80" w:rsidP="00055A80">
            <w:pPr>
              <w:pStyle w:val="S"/>
              <w:ind w:firstLine="0"/>
              <w:jc w:val="center"/>
              <w:rPr>
                <w:color w:val="000000"/>
                <w:sz w:val="24"/>
                <w:lang w:val="en-US"/>
              </w:rPr>
            </w:pPr>
            <w:r>
              <w:rPr>
                <w:color w:val="000000"/>
                <w:sz w:val="24"/>
                <w:lang w:val="en-US"/>
              </w:rPr>
              <w:t>-24</w:t>
            </w:r>
          </w:p>
        </w:tc>
        <w:tc>
          <w:tcPr>
            <w:tcW w:w="1756" w:type="dxa"/>
            <w:vAlign w:val="center"/>
          </w:tcPr>
          <w:p w:rsidR="00055A80" w:rsidRPr="00F96D43" w:rsidRDefault="00055A80" w:rsidP="00055A80">
            <w:pPr>
              <w:pStyle w:val="S"/>
              <w:ind w:firstLine="0"/>
              <w:jc w:val="center"/>
              <w:rPr>
                <w:color w:val="000000"/>
                <w:sz w:val="24"/>
              </w:rPr>
            </w:pPr>
            <w:r>
              <w:rPr>
                <w:color w:val="000000"/>
                <w:sz w:val="24"/>
              </w:rPr>
              <w:t>78</w:t>
            </w:r>
          </w:p>
        </w:tc>
        <w:tc>
          <w:tcPr>
            <w:tcW w:w="1756" w:type="dxa"/>
            <w:vAlign w:val="center"/>
          </w:tcPr>
          <w:p w:rsidR="00055A80" w:rsidRPr="00933CCB" w:rsidRDefault="00055A80" w:rsidP="00055A80">
            <w:pPr>
              <w:pStyle w:val="S"/>
              <w:ind w:firstLine="0"/>
              <w:jc w:val="center"/>
              <w:rPr>
                <w:color w:val="000000"/>
                <w:sz w:val="24"/>
                <w:lang w:val="en-US"/>
              </w:rPr>
            </w:pPr>
            <w:r>
              <w:rPr>
                <w:color w:val="000000"/>
                <w:sz w:val="24"/>
                <w:lang w:val="en-US"/>
              </w:rPr>
              <w:t>59</w:t>
            </w:r>
          </w:p>
        </w:tc>
      </w:tr>
      <w:tr w:rsidR="00055A80" w:rsidRPr="00450F55" w:rsidTr="00055A80">
        <w:trPr>
          <w:trHeight w:val="300"/>
          <w:jc w:val="center"/>
        </w:trPr>
        <w:tc>
          <w:tcPr>
            <w:tcW w:w="1727" w:type="dxa"/>
            <w:noWrap/>
            <w:vAlign w:val="center"/>
          </w:tcPr>
          <w:p w:rsidR="00055A80" w:rsidRDefault="00055A80" w:rsidP="00055A80">
            <w:pPr>
              <w:pStyle w:val="S"/>
              <w:ind w:firstLine="0"/>
              <w:jc w:val="center"/>
              <w:rPr>
                <w:color w:val="000000"/>
                <w:sz w:val="24"/>
                <w:lang w:val="en-US"/>
              </w:rPr>
            </w:pPr>
            <w:r>
              <w:rPr>
                <w:color w:val="000000"/>
                <w:sz w:val="24"/>
                <w:lang w:val="en-US"/>
              </w:rPr>
              <w:t>-1</w:t>
            </w:r>
          </w:p>
        </w:tc>
        <w:tc>
          <w:tcPr>
            <w:tcW w:w="1782" w:type="dxa"/>
            <w:noWrap/>
            <w:vAlign w:val="center"/>
          </w:tcPr>
          <w:p w:rsidR="00055A80" w:rsidRPr="00A576D4" w:rsidRDefault="00055A80" w:rsidP="00055A80">
            <w:pPr>
              <w:pStyle w:val="S"/>
              <w:ind w:firstLine="0"/>
              <w:jc w:val="center"/>
              <w:rPr>
                <w:color w:val="000000"/>
                <w:sz w:val="24"/>
              </w:rPr>
            </w:pPr>
            <w:r>
              <w:rPr>
                <w:color w:val="000000"/>
                <w:sz w:val="24"/>
              </w:rPr>
              <w:t>49</w:t>
            </w:r>
          </w:p>
        </w:tc>
        <w:tc>
          <w:tcPr>
            <w:tcW w:w="1770" w:type="dxa"/>
            <w:noWrap/>
            <w:vAlign w:val="center"/>
          </w:tcPr>
          <w:p w:rsidR="00055A80" w:rsidRPr="00A576D4" w:rsidRDefault="00055A80" w:rsidP="00055A80">
            <w:pPr>
              <w:pStyle w:val="S"/>
              <w:ind w:firstLine="0"/>
              <w:jc w:val="center"/>
              <w:rPr>
                <w:color w:val="000000"/>
                <w:sz w:val="24"/>
              </w:rPr>
            </w:pPr>
            <w:r>
              <w:rPr>
                <w:color w:val="000000"/>
                <w:sz w:val="24"/>
              </w:rPr>
              <w:t>41</w:t>
            </w:r>
          </w:p>
        </w:tc>
        <w:tc>
          <w:tcPr>
            <w:tcW w:w="1763" w:type="dxa"/>
            <w:vAlign w:val="center"/>
          </w:tcPr>
          <w:p w:rsidR="00055A80" w:rsidRPr="00933CCB" w:rsidRDefault="00055A80" w:rsidP="00055A80">
            <w:pPr>
              <w:pStyle w:val="S"/>
              <w:ind w:firstLine="0"/>
              <w:jc w:val="center"/>
              <w:rPr>
                <w:color w:val="000000"/>
                <w:sz w:val="24"/>
                <w:lang w:val="en-US"/>
              </w:rPr>
            </w:pPr>
            <w:r>
              <w:rPr>
                <w:color w:val="000000"/>
                <w:sz w:val="24"/>
                <w:lang w:val="en-US"/>
              </w:rPr>
              <w:t>-25</w:t>
            </w:r>
          </w:p>
        </w:tc>
        <w:tc>
          <w:tcPr>
            <w:tcW w:w="1756" w:type="dxa"/>
            <w:vAlign w:val="center"/>
          </w:tcPr>
          <w:p w:rsidR="00055A80" w:rsidRPr="00F96D43" w:rsidRDefault="00055A80" w:rsidP="00055A80">
            <w:pPr>
              <w:pStyle w:val="S"/>
              <w:ind w:firstLine="0"/>
              <w:jc w:val="center"/>
              <w:rPr>
                <w:color w:val="000000"/>
                <w:sz w:val="24"/>
              </w:rPr>
            </w:pPr>
            <w:r>
              <w:rPr>
                <w:color w:val="000000"/>
                <w:sz w:val="24"/>
              </w:rPr>
              <w:t>79</w:t>
            </w:r>
          </w:p>
        </w:tc>
        <w:tc>
          <w:tcPr>
            <w:tcW w:w="1756" w:type="dxa"/>
            <w:vAlign w:val="center"/>
          </w:tcPr>
          <w:p w:rsidR="00055A80" w:rsidRPr="00933CCB" w:rsidRDefault="00055A80" w:rsidP="00055A80">
            <w:pPr>
              <w:pStyle w:val="S"/>
              <w:ind w:firstLine="0"/>
              <w:jc w:val="center"/>
              <w:rPr>
                <w:color w:val="000000"/>
                <w:sz w:val="24"/>
                <w:lang w:val="en-US"/>
              </w:rPr>
            </w:pPr>
            <w:r>
              <w:rPr>
                <w:color w:val="000000"/>
                <w:sz w:val="24"/>
                <w:lang w:val="en-US"/>
              </w:rPr>
              <w:t>60</w:t>
            </w:r>
          </w:p>
        </w:tc>
      </w:tr>
      <w:tr w:rsidR="00055A80" w:rsidRPr="00450F55" w:rsidTr="00055A80">
        <w:trPr>
          <w:trHeight w:val="300"/>
          <w:jc w:val="center"/>
        </w:trPr>
        <w:tc>
          <w:tcPr>
            <w:tcW w:w="1727" w:type="dxa"/>
            <w:noWrap/>
            <w:vAlign w:val="center"/>
          </w:tcPr>
          <w:p w:rsidR="00055A80" w:rsidRDefault="00055A80" w:rsidP="00055A80">
            <w:pPr>
              <w:pStyle w:val="S"/>
              <w:ind w:firstLine="0"/>
              <w:jc w:val="center"/>
              <w:rPr>
                <w:color w:val="000000"/>
                <w:sz w:val="24"/>
                <w:lang w:val="en-US"/>
              </w:rPr>
            </w:pPr>
            <w:r>
              <w:rPr>
                <w:color w:val="000000"/>
                <w:sz w:val="24"/>
                <w:lang w:val="en-US"/>
              </w:rPr>
              <w:t>-2</w:t>
            </w:r>
          </w:p>
        </w:tc>
        <w:tc>
          <w:tcPr>
            <w:tcW w:w="1782" w:type="dxa"/>
            <w:noWrap/>
            <w:vAlign w:val="center"/>
          </w:tcPr>
          <w:p w:rsidR="00055A80" w:rsidRPr="00A576D4" w:rsidRDefault="00055A80" w:rsidP="00055A80">
            <w:pPr>
              <w:pStyle w:val="S"/>
              <w:ind w:firstLine="0"/>
              <w:jc w:val="center"/>
              <w:rPr>
                <w:color w:val="000000"/>
                <w:sz w:val="24"/>
              </w:rPr>
            </w:pPr>
            <w:r>
              <w:rPr>
                <w:color w:val="000000"/>
                <w:sz w:val="24"/>
              </w:rPr>
              <w:t>50</w:t>
            </w:r>
          </w:p>
        </w:tc>
        <w:tc>
          <w:tcPr>
            <w:tcW w:w="1770" w:type="dxa"/>
            <w:noWrap/>
            <w:vAlign w:val="center"/>
          </w:tcPr>
          <w:p w:rsidR="00055A80" w:rsidRPr="00A576D4" w:rsidRDefault="00055A80" w:rsidP="00055A80">
            <w:pPr>
              <w:pStyle w:val="S"/>
              <w:ind w:firstLine="0"/>
              <w:jc w:val="center"/>
              <w:rPr>
                <w:color w:val="000000"/>
                <w:sz w:val="24"/>
              </w:rPr>
            </w:pPr>
            <w:r>
              <w:rPr>
                <w:color w:val="000000"/>
                <w:sz w:val="24"/>
                <w:lang w:val="en-US"/>
              </w:rPr>
              <w:t>4</w:t>
            </w:r>
            <w:r>
              <w:rPr>
                <w:color w:val="000000"/>
                <w:sz w:val="24"/>
              </w:rPr>
              <w:t>2</w:t>
            </w:r>
          </w:p>
        </w:tc>
        <w:tc>
          <w:tcPr>
            <w:tcW w:w="1763" w:type="dxa"/>
            <w:vAlign w:val="center"/>
          </w:tcPr>
          <w:p w:rsidR="00055A80" w:rsidRPr="00933CCB" w:rsidRDefault="00055A80" w:rsidP="00055A80">
            <w:pPr>
              <w:pStyle w:val="S"/>
              <w:ind w:firstLine="0"/>
              <w:jc w:val="center"/>
              <w:rPr>
                <w:color w:val="000000"/>
                <w:sz w:val="24"/>
                <w:lang w:val="en-US"/>
              </w:rPr>
            </w:pPr>
            <w:r>
              <w:rPr>
                <w:color w:val="000000"/>
                <w:sz w:val="24"/>
                <w:lang w:val="en-US"/>
              </w:rPr>
              <w:t>-26</w:t>
            </w:r>
          </w:p>
        </w:tc>
        <w:tc>
          <w:tcPr>
            <w:tcW w:w="1756" w:type="dxa"/>
            <w:vAlign w:val="center"/>
          </w:tcPr>
          <w:p w:rsidR="00055A80" w:rsidRPr="00F96D43" w:rsidRDefault="00055A80" w:rsidP="00055A80">
            <w:pPr>
              <w:pStyle w:val="S"/>
              <w:ind w:firstLine="0"/>
              <w:jc w:val="center"/>
              <w:rPr>
                <w:color w:val="000000"/>
                <w:sz w:val="24"/>
              </w:rPr>
            </w:pPr>
            <w:r>
              <w:rPr>
                <w:color w:val="000000"/>
                <w:sz w:val="24"/>
                <w:lang w:val="en-US"/>
              </w:rPr>
              <w:t>8</w:t>
            </w:r>
            <w:r>
              <w:rPr>
                <w:color w:val="000000"/>
                <w:sz w:val="24"/>
              </w:rPr>
              <w:t>0</w:t>
            </w:r>
          </w:p>
        </w:tc>
        <w:tc>
          <w:tcPr>
            <w:tcW w:w="1756" w:type="dxa"/>
            <w:vAlign w:val="center"/>
          </w:tcPr>
          <w:p w:rsidR="00055A80" w:rsidRPr="00933CCB" w:rsidRDefault="00055A80" w:rsidP="00055A80">
            <w:pPr>
              <w:pStyle w:val="S"/>
              <w:ind w:firstLine="0"/>
              <w:jc w:val="center"/>
              <w:rPr>
                <w:color w:val="000000"/>
                <w:sz w:val="24"/>
                <w:lang w:val="en-US"/>
              </w:rPr>
            </w:pPr>
            <w:r>
              <w:rPr>
                <w:color w:val="000000"/>
                <w:sz w:val="24"/>
                <w:lang w:val="en-US"/>
              </w:rPr>
              <w:t>61</w:t>
            </w:r>
          </w:p>
        </w:tc>
      </w:tr>
      <w:tr w:rsidR="00055A80" w:rsidRPr="00450F55" w:rsidTr="00055A80">
        <w:trPr>
          <w:trHeight w:val="300"/>
          <w:jc w:val="center"/>
        </w:trPr>
        <w:tc>
          <w:tcPr>
            <w:tcW w:w="1727" w:type="dxa"/>
            <w:noWrap/>
            <w:vAlign w:val="center"/>
          </w:tcPr>
          <w:p w:rsidR="00055A80" w:rsidRDefault="00055A80" w:rsidP="00055A80">
            <w:pPr>
              <w:pStyle w:val="S"/>
              <w:ind w:firstLine="0"/>
              <w:jc w:val="center"/>
              <w:rPr>
                <w:color w:val="000000"/>
                <w:sz w:val="24"/>
                <w:lang w:val="en-US"/>
              </w:rPr>
            </w:pPr>
            <w:r>
              <w:rPr>
                <w:color w:val="000000"/>
                <w:sz w:val="24"/>
                <w:lang w:val="en-US"/>
              </w:rPr>
              <w:t>-3</w:t>
            </w:r>
          </w:p>
        </w:tc>
        <w:tc>
          <w:tcPr>
            <w:tcW w:w="1782" w:type="dxa"/>
            <w:noWrap/>
            <w:vAlign w:val="center"/>
          </w:tcPr>
          <w:p w:rsidR="00055A80" w:rsidRPr="00A576D4" w:rsidRDefault="00055A80" w:rsidP="00055A80">
            <w:pPr>
              <w:pStyle w:val="S"/>
              <w:ind w:firstLine="0"/>
              <w:jc w:val="center"/>
              <w:rPr>
                <w:color w:val="000000"/>
                <w:sz w:val="24"/>
              </w:rPr>
            </w:pPr>
            <w:r>
              <w:rPr>
                <w:color w:val="000000"/>
                <w:sz w:val="24"/>
                <w:lang w:val="en-US"/>
              </w:rPr>
              <w:t>5</w:t>
            </w:r>
            <w:r>
              <w:rPr>
                <w:color w:val="000000"/>
                <w:sz w:val="24"/>
              </w:rPr>
              <w:t>2</w:t>
            </w:r>
          </w:p>
        </w:tc>
        <w:tc>
          <w:tcPr>
            <w:tcW w:w="1770" w:type="dxa"/>
            <w:noWrap/>
            <w:vAlign w:val="center"/>
          </w:tcPr>
          <w:p w:rsidR="00055A80" w:rsidRPr="00933CCB" w:rsidRDefault="00055A80" w:rsidP="00055A80">
            <w:pPr>
              <w:pStyle w:val="S"/>
              <w:ind w:firstLine="0"/>
              <w:jc w:val="center"/>
              <w:rPr>
                <w:color w:val="000000"/>
                <w:sz w:val="24"/>
                <w:lang w:val="en-US"/>
              </w:rPr>
            </w:pPr>
            <w:r>
              <w:rPr>
                <w:color w:val="000000"/>
                <w:sz w:val="24"/>
                <w:lang w:val="en-US"/>
              </w:rPr>
              <w:t>42</w:t>
            </w:r>
          </w:p>
        </w:tc>
        <w:tc>
          <w:tcPr>
            <w:tcW w:w="1763" w:type="dxa"/>
            <w:vAlign w:val="center"/>
          </w:tcPr>
          <w:p w:rsidR="00055A80" w:rsidRPr="00933CCB" w:rsidRDefault="00055A80" w:rsidP="00055A80">
            <w:pPr>
              <w:pStyle w:val="S"/>
              <w:ind w:firstLine="0"/>
              <w:jc w:val="center"/>
              <w:rPr>
                <w:color w:val="000000"/>
                <w:sz w:val="24"/>
                <w:lang w:val="en-US"/>
              </w:rPr>
            </w:pPr>
            <w:r>
              <w:rPr>
                <w:color w:val="000000"/>
                <w:sz w:val="24"/>
                <w:lang w:val="en-US"/>
              </w:rPr>
              <w:t>-27</w:t>
            </w:r>
          </w:p>
        </w:tc>
        <w:tc>
          <w:tcPr>
            <w:tcW w:w="1756" w:type="dxa"/>
            <w:vAlign w:val="center"/>
          </w:tcPr>
          <w:p w:rsidR="00055A80" w:rsidRPr="00F96D43" w:rsidRDefault="00055A80" w:rsidP="00055A80">
            <w:pPr>
              <w:pStyle w:val="S"/>
              <w:ind w:firstLine="0"/>
              <w:jc w:val="center"/>
              <w:rPr>
                <w:color w:val="000000"/>
                <w:sz w:val="24"/>
              </w:rPr>
            </w:pPr>
            <w:r>
              <w:rPr>
                <w:color w:val="000000"/>
                <w:sz w:val="24"/>
                <w:lang w:val="en-US"/>
              </w:rPr>
              <w:t>8</w:t>
            </w:r>
            <w:r>
              <w:rPr>
                <w:color w:val="000000"/>
                <w:sz w:val="24"/>
              </w:rPr>
              <w:t>1</w:t>
            </w:r>
          </w:p>
        </w:tc>
        <w:tc>
          <w:tcPr>
            <w:tcW w:w="1756" w:type="dxa"/>
            <w:vAlign w:val="center"/>
          </w:tcPr>
          <w:p w:rsidR="00055A80" w:rsidRPr="00933CCB" w:rsidRDefault="00055A80" w:rsidP="00055A80">
            <w:pPr>
              <w:pStyle w:val="S"/>
              <w:ind w:firstLine="0"/>
              <w:jc w:val="center"/>
              <w:rPr>
                <w:color w:val="000000"/>
                <w:sz w:val="24"/>
                <w:lang w:val="en-US"/>
              </w:rPr>
            </w:pPr>
            <w:r>
              <w:rPr>
                <w:color w:val="000000"/>
                <w:sz w:val="24"/>
                <w:lang w:val="en-US"/>
              </w:rPr>
              <w:t>62</w:t>
            </w:r>
          </w:p>
        </w:tc>
      </w:tr>
      <w:tr w:rsidR="00055A80" w:rsidRPr="00450F55" w:rsidTr="00055A80">
        <w:trPr>
          <w:trHeight w:val="300"/>
          <w:jc w:val="center"/>
        </w:trPr>
        <w:tc>
          <w:tcPr>
            <w:tcW w:w="1727" w:type="dxa"/>
            <w:noWrap/>
            <w:vAlign w:val="center"/>
          </w:tcPr>
          <w:p w:rsidR="00055A80" w:rsidRDefault="00055A80" w:rsidP="00055A80">
            <w:pPr>
              <w:pStyle w:val="S"/>
              <w:ind w:firstLine="0"/>
              <w:jc w:val="center"/>
              <w:rPr>
                <w:color w:val="000000"/>
                <w:sz w:val="24"/>
                <w:lang w:val="en-US"/>
              </w:rPr>
            </w:pPr>
            <w:r>
              <w:rPr>
                <w:color w:val="000000"/>
                <w:sz w:val="24"/>
                <w:lang w:val="en-US"/>
              </w:rPr>
              <w:t>-4</w:t>
            </w:r>
          </w:p>
        </w:tc>
        <w:tc>
          <w:tcPr>
            <w:tcW w:w="1782" w:type="dxa"/>
            <w:noWrap/>
            <w:vAlign w:val="center"/>
          </w:tcPr>
          <w:p w:rsidR="00055A80" w:rsidRPr="00A576D4" w:rsidRDefault="00055A80" w:rsidP="00055A80">
            <w:pPr>
              <w:pStyle w:val="S"/>
              <w:ind w:firstLine="0"/>
              <w:jc w:val="center"/>
              <w:rPr>
                <w:color w:val="000000"/>
                <w:sz w:val="24"/>
              </w:rPr>
            </w:pPr>
            <w:r>
              <w:rPr>
                <w:color w:val="000000"/>
                <w:sz w:val="24"/>
                <w:lang w:val="en-US"/>
              </w:rPr>
              <w:t>5</w:t>
            </w:r>
            <w:r>
              <w:rPr>
                <w:color w:val="000000"/>
                <w:sz w:val="24"/>
              </w:rPr>
              <w:t>3</w:t>
            </w:r>
          </w:p>
        </w:tc>
        <w:tc>
          <w:tcPr>
            <w:tcW w:w="1770" w:type="dxa"/>
            <w:noWrap/>
            <w:vAlign w:val="center"/>
          </w:tcPr>
          <w:p w:rsidR="00055A80" w:rsidRPr="00933CCB" w:rsidRDefault="00055A80" w:rsidP="00055A80">
            <w:pPr>
              <w:pStyle w:val="S"/>
              <w:ind w:firstLine="0"/>
              <w:jc w:val="center"/>
              <w:rPr>
                <w:color w:val="000000"/>
                <w:sz w:val="24"/>
                <w:lang w:val="en-US"/>
              </w:rPr>
            </w:pPr>
            <w:r>
              <w:rPr>
                <w:color w:val="000000"/>
                <w:sz w:val="24"/>
                <w:lang w:val="en-US"/>
              </w:rPr>
              <w:t>43</w:t>
            </w:r>
          </w:p>
        </w:tc>
        <w:tc>
          <w:tcPr>
            <w:tcW w:w="1763" w:type="dxa"/>
            <w:vAlign w:val="center"/>
          </w:tcPr>
          <w:p w:rsidR="00055A80" w:rsidRPr="00933CCB" w:rsidRDefault="00055A80" w:rsidP="00055A80">
            <w:pPr>
              <w:pStyle w:val="S"/>
              <w:ind w:firstLine="0"/>
              <w:jc w:val="center"/>
              <w:rPr>
                <w:color w:val="000000"/>
                <w:sz w:val="24"/>
                <w:lang w:val="en-US"/>
              </w:rPr>
            </w:pPr>
            <w:r>
              <w:rPr>
                <w:color w:val="000000"/>
                <w:sz w:val="24"/>
                <w:lang w:val="en-US"/>
              </w:rPr>
              <w:t>-28</w:t>
            </w:r>
          </w:p>
        </w:tc>
        <w:tc>
          <w:tcPr>
            <w:tcW w:w="1756" w:type="dxa"/>
            <w:vAlign w:val="center"/>
          </w:tcPr>
          <w:p w:rsidR="00055A80" w:rsidRPr="00F96D43" w:rsidRDefault="00055A80" w:rsidP="00055A80">
            <w:pPr>
              <w:pStyle w:val="S"/>
              <w:ind w:firstLine="0"/>
              <w:jc w:val="center"/>
              <w:rPr>
                <w:color w:val="000000"/>
                <w:sz w:val="24"/>
              </w:rPr>
            </w:pPr>
            <w:r>
              <w:rPr>
                <w:color w:val="000000"/>
                <w:sz w:val="24"/>
                <w:lang w:val="en-US"/>
              </w:rPr>
              <w:t>8</w:t>
            </w:r>
            <w:r>
              <w:rPr>
                <w:color w:val="000000"/>
                <w:sz w:val="24"/>
              </w:rPr>
              <w:t>2</w:t>
            </w:r>
          </w:p>
        </w:tc>
        <w:tc>
          <w:tcPr>
            <w:tcW w:w="1756" w:type="dxa"/>
            <w:vAlign w:val="center"/>
          </w:tcPr>
          <w:p w:rsidR="00055A80" w:rsidRPr="00F96D43" w:rsidRDefault="00055A80" w:rsidP="00055A80">
            <w:pPr>
              <w:pStyle w:val="S"/>
              <w:ind w:firstLine="0"/>
              <w:jc w:val="center"/>
              <w:rPr>
                <w:color w:val="000000"/>
                <w:sz w:val="24"/>
              </w:rPr>
            </w:pPr>
            <w:r>
              <w:rPr>
                <w:color w:val="000000"/>
                <w:sz w:val="24"/>
                <w:lang w:val="en-US"/>
              </w:rPr>
              <w:t>6</w:t>
            </w:r>
            <w:r>
              <w:rPr>
                <w:color w:val="000000"/>
                <w:sz w:val="24"/>
              </w:rPr>
              <w:t>2</w:t>
            </w:r>
          </w:p>
        </w:tc>
      </w:tr>
      <w:tr w:rsidR="00055A80" w:rsidRPr="00450F55" w:rsidTr="00055A80">
        <w:trPr>
          <w:trHeight w:val="300"/>
          <w:jc w:val="center"/>
        </w:trPr>
        <w:tc>
          <w:tcPr>
            <w:tcW w:w="1727" w:type="dxa"/>
            <w:noWrap/>
            <w:vAlign w:val="center"/>
          </w:tcPr>
          <w:p w:rsidR="00055A80" w:rsidRDefault="00055A80" w:rsidP="00055A80">
            <w:pPr>
              <w:pStyle w:val="S"/>
              <w:ind w:firstLine="0"/>
              <w:jc w:val="center"/>
              <w:rPr>
                <w:color w:val="000000"/>
                <w:sz w:val="24"/>
                <w:lang w:val="en-US"/>
              </w:rPr>
            </w:pPr>
            <w:r>
              <w:rPr>
                <w:color w:val="000000"/>
                <w:sz w:val="24"/>
                <w:lang w:val="en-US"/>
              </w:rPr>
              <w:t>-5</w:t>
            </w:r>
          </w:p>
        </w:tc>
        <w:tc>
          <w:tcPr>
            <w:tcW w:w="1782" w:type="dxa"/>
            <w:noWrap/>
            <w:vAlign w:val="center"/>
          </w:tcPr>
          <w:p w:rsidR="00055A80" w:rsidRPr="00A576D4" w:rsidRDefault="00055A80" w:rsidP="00055A80">
            <w:pPr>
              <w:pStyle w:val="S"/>
              <w:ind w:firstLine="0"/>
              <w:jc w:val="center"/>
              <w:rPr>
                <w:color w:val="000000"/>
                <w:sz w:val="24"/>
              </w:rPr>
            </w:pPr>
            <w:r>
              <w:rPr>
                <w:color w:val="000000"/>
                <w:sz w:val="24"/>
                <w:lang w:val="en-US"/>
              </w:rPr>
              <w:t>5</w:t>
            </w:r>
            <w:r>
              <w:rPr>
                <w:color w:val="000000"/>
                <w:sz w:val="24"/>
              </w:rPr>
              <w:t>4</w:t>
            </w:r>
          </w:p>
        </w:tc>
        <w:tc>
          <w:tcPr>
            <w:tcW w:w="1770" w:type="dxa"/>
            <w:noWrap/>
            <w:vAlign w:val="center"/>
          </w:tcPr>
          <w:p w:rsidR="00055A80" w:rsidRPr="00933CCB" w:rsidRDefault="00055A80" w:rsidP="00055A80">
            <w:pPr>
              <w:pStyle w:val="S"/>
              <w:ind w:firstLine="0"/>
              <w:jc w:val="center"/>
              <w:rPr>
                <w:color w:val="000000"/>
                <w:sz w:val="24"/>
                <w:lang w:val="en-US"/>
              </w:rPr>
            </w:pPr>
            <w:r>
              <w:rPr>
                <w:color w:val="000000"/>
                <w:sz w:val="24"/>
                <w:lang w:val="en-US"/>
              </w:rPr>
              <w:t>44</w:t>
            </w:r>
          </w:p>
        </w:tc>
        <w:tc>
          <w:tcPr>
            <w:tcW w:w="1763" w:type="dxa"/>
            <w:vAlign w:val="center"/>
          </w:tcPr>
          <w:p w:rsidR="00055A80" w:rsidRPr="00933CCB" w:rsidRDefault="00055A80" w:rsidP="00055A80">
            <w:pPr>
              <w:pStyle w:val="S"/>
              <w:ind w:firstLine="0"/>
              <w:jc w:val="center"/>
              <w:rPr>
                <w:color w:val="000000"/>
                <w:sz w:val="24"/>
                <w:lang w:val="en-US"/>
              </w:rPr>
            </w:pPr>
            <w:r>
              <w:rPr>
                <w:color w:val="000000"/>
                <w:sz w:val="24"/>
                <w:lang w:val="en-US"/>
              </w:rPr>
              <w:t>-29</w:t>
            </w:r>
          </w:p>
        </w:tc>
        <w:tc>
          <w:tcPr>
            <w:tcW w:w="1756" w:type="dxa"/>
            <w:vAlign w:val="center"/>
          </w:tcPr>
          <w:p w:rsidR="00055A80" w:rsidRPr="00F96D43" w:rsidRDefault="00055A80" w:rsidP="00055A80">
            <w:pPr>
              <w:pStyle w:val="S"/>
              <w:ind w:firstLine="0"/>
              <w:jc w:val="center"/>
              <w:rPr>
                <w:color w:val="000000"/>
                <w:sz w:val="24"/>
              </w:rPr>
            </w:pPr>
            <w:r>
              <w:rPr>
                <w:color w:val="000000"/>
                <w:sz w:val="24"/>
                <w:lang w:val="en-US"/>
              </w:rPr>
              <w:t>8</w:t>
            </w:r>
            <w:r>
              <w:rPr>
                <w:color w:val="000000"/>
                <w:sz w:val="24"/>
              </w:rPr>
              <w:t>5</w:t>
            </w:r>
          </w:p>
        </w:tc>
        <w:tc>
          <w:tcPr>
            <w:tcW w:w="1756" w:type="dxa"/>
            <w:vAlign w:val="center"/>
          </w:tcPr>
          <w:p w:rsidR="00055A80" w:rsidRPr="00F96D43" w:rsidRDefault="00055A80" w:rsidP="00055A80">
            <w:pPr>
              <w:pStyle w:val="S"/>
              <w:ind w:firstLine="0"/>
              <w:jc w:val="center"/>
              <w:rPr>
                <w:color w:val="000000"/>
                <w:sz w:val="24"/>
              </w:rPr>
            </w:pPr>
            <w:r>
              <w:rPr>
                <w:color w:val="000000"/>
                <w:sz w:val="24"/>
                <w:lang w:val="en-US"/>
              </w:rPr>
              <w:t>6</w:t>
            </w:r>
            <w:r>
              <w:rPr>
                <w:color w:val="000000"/>
                <w:sz w:val="24"/>
              </w:rPr>
              <w:t>3</w:t>
            </w:r>
          </w:p>
        </w:tc>
      </w:tr>
      <w:tr w:rsidR="00055A80" w:rsidRPr="00450F55" w:rsidTr="00055A80">
        <w:trPr>
          <w:trHeight w:val="300"/>
          <w:jc w:val="center"/>
        </w:trPr>
        <w:tc>
          <w:tcPr>
            <w:tcW w:w="1727" w:type="dxa"/>
            <w:noWrap/>
            <w:vAlign w:val="center"/>
          </w:tcPr>
          <w:p w:rsidR="00055A80" w:rsidRDefault="00055A80" w:rsidP="00055A80">
            <w:pPr>
              <w:pStyle w:val="S"/>
              <w:ind w:firstLine="0"/>
              <w:jc w:val="center"/>
              <w:rPr>
                <w:color w:val="000000"/>
                <w:sz w:val="24"/>
                <w:lang w:val="en-US"/>
              </w:rPr>
            </w:pPr>
            <w:r>
              <w:rPr>
                <w:color w:val="000000"/>
                <w:sz w:val="24"/>
                <w:lang w:val="en-US"/>
              </w:rPr>
              <w:t>-6</w:t>
            </w:r>
          </w:p>
        </w:tc>
        <w:tc>
          <w:tcPr>
            <w:tcW w:w="1782" w:type="dxa"/>
            <w:noWrap/>
            <w:vAlign w:val="center"/>
          </w:tcPr>
          <w:p w:rsidR="00055A80" w:rsidRPr="00A576D4" w:rsidRDefault="00055A80" w:rsidP="00055A80">
            <w:pPr>
              <w:pStyle w:val="S"/>
              <w:ind w:firstLine="0"/>
              <w:jc w:val="center"/>
              <w:rPr>
                <w:color w:val="000000"/>
                <w:sz w:val="24"/>
              </w:rPr>
            </w:pPr>
            <w:r>
              <w:rPr>
                <w:color w:val="000000"/>
                <w:sz w:val="24"/>
                <w:lang w:val="en-US"/>
              </w:rPr>
              <w:t>5</w:t>
            </w:r>
            <w:r>
              <w:rPr>
                <w:color w:val="000000"/>
                <w:sz w:val="24"/>
              </w:rPr>
              <w:t>6</w:t>
            </w:r>
          </w:p>
        </w:tc>
        <w:tc>
          <w:tcPr>
            <w:tcW w:w="1770" w:type="dxa"/>
            <w:noWrap/>
            <w:vAlign w:val="center"/>
          </w:tcPr>
          <w:p w:rsidR="00055A80" w:rsidRPr="00933CCB" w:rsidRDefault="00055A80" w:rsidP="00055A80">
            <w:pPr>
              <w:pStyle w:val="S"/>
              <w:ind w:firstLine="0"/>
              <w:jc w:val="center"/>
              <w:rPr>
                <w:color w:val="000000"/>
                <w:sz w:val="24"/>
                <w:lang w:val="en-US"/>
              </w:rPr>
            </w:pPr>
            <w:r>
              <w:rPr>
                <w:color w:val="000000"/>
                <w:sz w:val="24"/>
                <w:lang w:val="en-US"/>
              </w:rPr>
              <w:t>45</w:t>
            </w:r>
          </w:p>
        </w:tc>
        <w:tc>
          <w:tcPr>
            <w:tcW w:w="1763" w:type="dxa"/>
            <w:vAlign w:val="center"/>
          </w:tcPr>
          <w:p w:rsidR="00055A80" w:rsidRPr="00933CCB" w:rsidRDefault="00055A80" w:rsidP="00055A80">
            <w:pPr>
              <w:pStyle w:val="S"/>
              <w:ind w:firstLine="0"/>
              <w:jc w:val="center"/>
              <w:rPr>
                <w:color w:val="000000"/>
                <w:sz w:val="24"/>
                <w:lang w:val="en-US"/>
              </w:rPr>
            </w:pPr>
            <w:r>
              <w:rPr>
                <w:color w:val="000000"/>
                <w:sz w:val="24"/>
                <w:lang w:val="en-US"/>
              </w:rPr>
              <w:t>-30</w:t>
            </w:r>
          </w:p>
        </w:tc>
        <w:tc>
          <w:tcPr>
            <w:tcW w:w="1756" w:type="dxa"/>
            <w:vAlign w:val="center"/>
          </w:tcPr>
          <w:p w:rsidR="00055A80" w:rsidRPr="00F96D43" w:rsidRDefault="00055A80" w:rsidP="00055A80">
            <w:pPr>
              <w:pStyle w:val="S"/>
              <w:ind w:firstLine="0"/>
              <w:jc w:val="center"/>
              <w:rPr>
                <w:color w:val="000000"/>
                <w:sz w:val="24"/>
              </w:rPr>
            </w:pPr>
            <w:r>
              <w:rPr>
                <w:color w:val="000000"/>
                <w:sz w:val="24"/>
              </w:rPr>
              <w:t>85</w:t>
            </w:r>
          </w:p>
        </w:tc>
        <w:tc>
          <w:tcPr>
            <w:tcW w:w="1756" w:type="dxa"/>
            <w:vAlign w:val="center"/>
          </w:tcPr>
          <w:p w:rsidR="00055A80" w:rsidRPr="00F96D43" w:rsidRDefault="00055A80" w:rsidP="00055A80">
            <w:pPr>
              <w:pStyle w:val="S"/>
              <w:ind w:firstLine="0"/>
              <w:jc w:val="center"/>
              <w:rPr>
                <w:color w:val="000000"/>
                <w:sz w:val="24"/>
              </w:rPr>
            </w:pPr>
            <w:r>
              <w:rPr>
                <w:color w:val="000000"/>
                <w:sz w:val="24"/>
                <w:lang w:val="en-US"/>
              </w:rPr>
              <w:t>6</w:t>
            </w:r>
            <w:r>
              <w:rPr>
                <w:color w:val="000000"/>
                <w:sz w:val="24"/>
              </w:rPr>
              <w:t>4</w:t>
            </w:r>
          </w:p>
        </w:tc>
      </w:tr>
      <w:tr w:rsidR="00055A80" w:rsidRPr="00450F55" w:rsidTr="00055A80">
        <w:trPr>
          <w:trHeight w:val="300"/>
          <w:jc w:val="center"/>
        </w:trPr>
        <w:tc>
          <w:tcPr>
            <w:tcW w:w="1727" w:type="dxa"/>
            <w:noWrap/>
            <w:vAlign w:val="center"/>
          </w:tcPr>
          <w:p w:rsidR="00055A80" w:rsidRDefault="00055A80" w:rsidP="00055A80">
            <w:pPr>
              <w:pStyle w:val="S"/>
              <w:ind w:firstLine="0"/>
              <w:jc w:val="center"/>
              <w:rPr>
                <w:color w:val="000000"/>
                <w:sz w:val="24"/>
                <w:lang w:val="en-US"/>
              </w:rPr>
            </w:pPr>
            <w:r>
              <w:rPr>
                <w:color w:val="000000"/>
                <w:sz w:val="24"/>
                <w:lang w:val="en-US"/>
              </w:rPr>
              <w:t>-7</w:t>
            </w:r>
          </w:p>
        </w:tc>
        <w:tc>
          <w:tcPr>
            <w:tcW w:w="1782" w:type="dxa"/>
            <w:noWrap/>
            <w:vAlign w:val="center"/>
          </w:tcPr>
          <w:p w:rsidR="00055A80" w:rsidRPr="00A576D4" w:rsidRDefault="00055A80" w:rsidP="00055A80">
            <w:pPr>
              <w:pStyle w:val="S"/>
              <w:ind w:firstLine="0"/>
              <w:jc w:val="center"/>
              <w:rPr>
                <w:color w:val="000000"/>
                <w:sz w:val="24"/>
              </w:rPr>
            </w:pPr>
            <w:r>
              <w:rPr>
                <w:color w:val="000000"/>
                <w:sz w:val="24"/>
              </w:rPr>
              <w:t>57</w:t>
            </w:r>
          </w:p>
        </w:tc>
        <w:tc>
          <w:tcPr>
            <w:tcW w:w="1770" w:type="dxa"/>
            <w:noWrap/>
            <w:vAlign w:val="center"/>
          </w:tcPr>
          <w:p w:rsidR="00055A80" w:rsidRPr="00933CCB" w:rsidRDefault="00055A80" w:rsidP="00055A80">
            <w:pPr>
              <w:pStyle w:val="S"/>
              <w:ind w:firstLine="0"/>
              <w:jc w:val="center"/>
              <w:rPr>
                <w:color w:val="000000"/>
                <w:sz w:val="24"/>
                <w:lang w:val="en-US"/>
              </w:rPr>
            </w:pPr>
            <w:r>
              <w:rPr>
                <w:color w:val="000000"/>
                <w:sz w:val="24"/>
                <w:lang w:val="en-US"/>
              </w:rPr>
              <w:t>46</w:t>
            </w:r>
          </w:p>
        </w:tc>
        <w:tc>
          <w:tcPr>
            <w:tcW w:w="1763" w:type="dxa"/>
            <w:vAlign w:val="center"/>
          </w:tcPr>
          <w:p w:rsidR="00055A80" w:rsidRPr="00933CCB" w:rsidRDefault="00055A80" w:rsidP="00055A80">
            <w:pPr>
              <w:pStyle w:val="S"/>
              <w:ind w:firstLine="0"/>
              <w:jc w:val="center"/>
              <w:rPr>
                <w:color w:val="000000"/>
                <w:sz w:val="24"/>
                <w:lang w:val="en-US"/>
              </w:rPr>
            </w:pPr>
            <w:r>
              <w:rPr>
                <w:color w:val="000000"/>
                <w:sz w:val="24"/>
                <w:lang w:val="en-US"/>
              </w:rPr>
              <w:t>-31</w:t>
            </w:r>
          </w:p>
        </w:tc>
        <w:tc>
          <w:tcPr>
            <w:tcW w:w="1756" w:type="dxa"/>
            <w:vAlign w:val="center"/>
          </w:tcPr>
          <w:p w:rsidR="00055A80" w:rsidRPr="00F96D43" w:rsidRDefault="00055A80" w:rsidP="00055A80">
            <w:pPr>
              <w:pStyle w:val="S"/>
              <w:ind w:firstLine="0"/>
              <w:jc w:val="center"/>
              <w:rPr>
                <w:color w:val="000000"/>
                <w:sz w:val="24"/>
              </w:rPr>
            </w:pPr>
            <w:r>
              <w:rPr>
                <w:color w:val="000000"/>
                <w:sz w:val="24"/>
              </w:rPr>
              <w:t>85</w:t>
            </w:r>
          </w:p>
        </w:tc>
        <w:tc>
          <w:tcPr>
            <w:tcW w:w="1756" w:type="dxa"/>
            <w:vAlign w:val="center"/>
          </w:tcPr>
          <w:p w:rsidR="00055A80" w:rsidRPr="00F96D43" w:rsidRDefault="00055A80" w:rsidP="00055A80">
            <w:pPr>
              <w:pStyle w:val="S"/>
              <w:ind w:firstLine="0"/>
              <w:jc w:val="center"/>
              <w:rPr>
                <w:color w:val="000000"/>
                <w:sz w:val="24"/>
              </w:rPr>
            </w:pPr>
            <w:r>
              <w:rPr>
                <w:color w:val="000000"/>
                <w:sz w:val="24"/>
                <w:lang w:val="en-US"/>
              </w:rPr>
              <w:t>6</w:t>
            </w:r>
            <w:r>
              <w:rPr>
                <w:color w:val="000000"/>
                <w:sz w:val="24"/>
              </w:rPr>
              <w:t>4</w:t>
            </w:r>
          </w:p>
        </w:tc>
      </w:tr>
      <w:tr w:rsidR="00055A80" w:rsidRPr="00450F55" w:rsidTr="00055A80">
        <w:trPr>
          <w:trHeight w:val="300"/>
          <w:jc w:val="center"/>
        </w:trPr>
        <w:tc>
          <w:tcPr>
            <w:tcW w:w="1727" w:type="dxa"/>
            <w:noWrap/>
            <w:vAlign w:val="center"/>
          </w:tcPr>
          <w:p w:rsidR="00055A80" w:rsidRDefault="00055A80" w:rsidP="00055A80">
            <w:pPr>
              <w:pStyle w:val="S"/>
              <w:ind w:firstLine="0"/>
              <w:jc w:val="center"/>
              <w:rPr>
                <w:color w:val="000000"/>
                <w:sz w:val="24"/>
                <w:lang w:val="en-US"/>
              </w:rPr>
            </w:pPr>
            <w:r>
              <w:rPr>
                <w:color w:val="000000"/>
                <w:sz w:val="24"/>
                <w:lang w:val="en-US"/>
              </w:rPr>
              <w:t>-8</w:t>
            </w:r>
          </w:p>
        </w:tc>
        <w:tc>
          <w:tcPr>
            <w:tcW w:w="1782" w:type="dxa"/>
            <w:noWrap/>
            <w:vAlign w:val="center"/>
          </w:tcPr>
          <w:p w:rsidR="00055A80" w:rsidRPr="00A576D4" w:rsidRDefault="00055A80" w:rsidP="00055A80">
            <w:pPr>
              <w:pStyle w:val="S"/>
              <w:ind w:firstLine="0"/>
              <w:jc w:val="center"/>
              <w:rPr>
                <w:color w:val="000000"/>
                <w:sz w:val="24"/>
              </w:rPr>
            </w:pPr>
            <w:r>
              <w:rPr>
                <w:color w:val="000000"/>
                <w:sz w:val="24"/>
              </w:rPr>
              <w:t>56</w:t>
            </w:r>
          </w:p>
        </w:tc>
        <w:tc>
          <w:tcPr>
            <w:tcW w:w="1770" w:type="dxa"/>
            <w:noWrap/>
            <w:vAlign w:val="center"/>
          </w:tcPr>
          <w:p w:rsidR="00055A80" w:rsidRPr="00933CCB" w:rsidRDefault="00055A80" w:rsidP="00055A80">
            <w:pPr>
              <w:pStyle w:val="S"/>
              <w:ind w:firstLine="0"/>
              <w:jc w:val="center"/>
              <w:rPr>
                <w:color w:val="000000"/>
                <w:sz w:val="24"/>
                <w:lang w:val="en-US"/>
              </w:rPr>
            </w:pPr>
            <w:r>
              <w:rPr>
                <w:color w:val="000000"/>
                <w:sz w:val="24"/>
                <w:lang w:val="en-US"/>
              </w:rPr>
              <w:t>47</w:t>
            </w:r>
          </w:p>
        </w:tc>
        <w:tc>
          <w:tcPr>
            <w:tcW w:w="1763" w:type="dxa"/>
            <w:vAlign w:val="center"/>
          </w:tcPr>
          <w:p w:rsidR="00055A80" w:rsidRPr="00933CCB" w:rsidRDefault="00055A80" w:rsidP="00055A80">
            <w:pPr>
              <w:pStyle w:val="S"/>
              <w:ind w:firstLine="0"/>
              <w:jc w:val="center"/>
              <w:rPr>
                <w:color w:val="000000"/>
                <w:sz w:val="24"/>
                <w:lang w:val="en-US"/>
              </w:rPr>
            </w:pPr>
            <w:r>
              <w:rPr>
                <w:color w:val="000000"/>
                <w:sz w:val="24"/>
                <w:lang w:val="en-US"/>
              </w:rPr>
              <w:t>-32</w:t>
            </w:r>
          </w:p>
        </w:tc>
        <w:tc>
          <w:tcPr>
            <w:tcW w:w="1756" w:type="dxa"/>
            <w:vAlign w:val="center"/>
          </w:tcPr>
          <w:p w:rsidR="00055A80" w:rsidRPr="00F96D43" w:rsidRDefault="00055A80" w:rsidP="00055A80">
            <w:pPr>
              <w:pStyle w:val="S"/>
              <w:ind w:firstLine="0"/>
              <w:jc w:val="center"/>
              <w:rPr>
                <w:color w:val="000000"/>
                <w:sz w:val="24"/>
              </w:rPr>
            </w:pPr>
            <w:r>
              <w:rPr>
                <w:color w:val="000000"/>
                <w:sz w:val="24"/>
              </w:rPr>
              <w:t>85</w:t>
            </w:r>
          </w:p>
        </w:tc>
        <w:tc>
          <w:tcPr>
            <w:tcW w:w="1756" w:type="dxa"/>
            <w:vAlign w:val="center"/>
          </w:tcPr>
          <w:p w:rsidR="00055A80" w:rsidRPr="00F96D43" w:rsidRDefault="00055A80" w:rsidP="00055A80">
            <w:pPr>
              <w:pStyle w:val="S"/>
              <w:ind w:firstLine="0"/>
              <w:jc w:val="center"/>
              <w:rPr>
                <w:color w:val="000000"/>
                <w:sz w:val="24"/>
              </w:rPr>
            </w:pPr>
            <w:r>
              <w:rPr>
                <w:color w:val="000000"/>
                <w:sz w:val="24"/>
                <w:lang w:val="en-US"/>
              </w:rPr>
              <w:t>6</w:t>
            </w:r>
            <w:r>
              <w:rPr>
                <w:color w:val="000000"/>
                <w:sz w:val="24"/>
              </w:rPr>
              <w:t>3</w:t>
            </w:r>
          </w:p>
        </w:tc>
      </w:tr>
      <w:tr w:rsidR="00055A80" w:rsidRPr="00450F55" w:rsidTr="00055A80">
        <w:trPr>
          <w:trHeight w:val="300"/>
          <w:jc w:val="center"/>
        </w:trPr>
        <w:tc>
          <w:tcPr>
            <w:tcW w:w="1727" w:type="dxa"/>
            <w:noWrap/>
            <w:vAlign w:val="center"/>
          </w:tcPr>
          <w:p w:rsidR="00055A80" w:rsidRDefault="00055A80" w:rsidP="00055A80">
            <w:pPr>
              <w:pStyle w:val="S"/>
              <w:ind w:firstLine="0"/>
              <w:jc w:val="center"/>
              <w:rPr>
                <w:color w:val="000000"/>
                <w:sz w:val="24"/>
                <w:lang w:val="en-US"/>
              </w:rPr>
            </w:pPr>
            <w:r>
              <w:rPr>
                <w:color w:val="000000"/>
                <w:sz w:val="24"/>
                <w:lang w:val="en-US"/>
              </w:rPr>
              <w:t>-9</w:t>
            </w:r>
          </w:p>
        </w:tc>
        <w:tc>
          <w:tcPr>
            <w:tcW w:w="1782" w:type="dxa"/>
            <w:noWrap/>
            <w:vAlign w:val="center"/>
          </w:tcPr>
          <w:p w:rsidR="00055A80" w:rsidRPr="00A576D4" w:rsidRDefault="00055A80" w:rsidP="00055A80">
            <w:pPr>
              <w:pStyle w:val="S"/>
              <w:ind w:firstLine="0"/>
              <w:jc w:val="center"/>
              <w:rPr>
                <w:color w:val="000000"/>
                <w:sz w:val="24"/>
              </w:rPr>
            </w:pPr>
            <w:r>
              <w:rPr>
                <w:color w:val="000000"/>
                <w:sz w:val="24"/>
              </w:rPr>
              <w:t>59</w:t>
            </w:r>
          </w:p>
        </w:tc>
        <w:tc>
          <w:tcPr>
            <w:tcW w:w="1770" w:type="dxa"/>
            <w:noWrap/>
            <w:vAlign w:val="center"/>
          </w:tcPr>
          <w:p w:rsidR="00055A80" w:rsidRPr="00933CCB" w:rsidRDefault="00055A80" w:rsidP="00055A80">
            <w:pPr>
              <w:pStyle w:val="S"/>
              <w:ind w:firstLine="0"/>
              <w:jc w:val="center"/>
              <w:rPr>
                <w:color w:val="000000"/>
                <w:sz w:val="24"/>
                <w:lang w:val="en-US"/>
              </w:rPr>
            </w:pPr>
            <w:r>
              <w:rPr>
                <w:color w:val="000000"/>
                <w:sz w:val="24"/>
                <w:lang w:val="en-US"/>
              </w:rPr>
              <w:t>48</w:t>
            </w:r>
          </w:p>
        </w:tc>
        <w:tc>
          <w:tcPr>
            <w:tcW w:w="1763" w:type="dxa"/>
            <w:vAlign w:val="center"/>
          </w:tcPr>
          <w:p w:rsidR="00055A80" w:rsidRPr="00933CCB" w:rsidRDefault="00055A80" w:rsidP="00055A80">
            <w:pPr>
              <w:pStyle w:val="S"/>
              <w:ind w:firstLine="0"/>
              <w:jc w:val="center"/>
              <w:rPr>
                <w:color w:val="000000"/>
                <w:sz w:val="24"/>
                <w:lang w:val="en-US"/>
              </w:rPr>
            </w:pPr>
            <w:r>
              <w:rPr>
                <w:color w:val="000000"/>
                <w:sz w:val="24"/>
                <w:lang w:val="en-US"/>
              </w:rPr>
              <w:t>-33</w:t>
            </w:r>
          </w:p>
        </w:tc>
        <w:tc>
          <w:tcPr>
            <w:tcW w:w="1756" w:type="dxa"/>
            <w:vAlign w:val="center"/>
          </w:tcPr>
          <w:p w:rsidR="00055A80" w:rsidRPr="00F96D43" w:rsidRDefault="00055A80" w:rsidP="00055A80">
            <w:pPr>
              <w:pStyle w:val="S"/>
              <w:ind w:firstLine="0"/>
              <w:jc w:val="center"/>
              <w:rPr>
                <w:color w:val="000000"/>
                <w:sz w:val="24"/>
              </w:rPr>
            </w:pPr>
            <w:r>
              <w:rPr>
                <w:color w:val="000000"/>
                <w:sz w:val="24"/>
              </w:rPr>
              <w:t>85</w:t>
            </w:r>
          </w:p>
        </w:tc>
        <w:tc>
          <w:tcPr>
            <w:tcW w:w="1756" w:type="dxa"/>
            <w:vAlign w:val="center"/>
          </w:tcPr>
          <w:p w:rsidR="00055A80" w:rsidRPr="00F96D43" w:rsidRDefault="00055A80" w:rsidP="00055A80">
            <w:pPr>
              <w:pStyle w:val="S"/>
              <w:ind w:firstLine="0"/>
              <w:jc w:val="center"/>
              <w:rPr>
                <w:color w:val="000000"/>
                <w:sz w:val="24"/>
              </w:rPr>
            </w:pPr>
            <w:r>
              <w:rPr>
                <w:color w:val="000000"/>
                <w:sz w:val="24"/>
              </w:rPr>
              <w:t>63</w:t>
            </w:r>
          </w:p>
        </w:tc>
      </w:tr>
      <w:tr w:rsidR="00055A80" w:rsidRPr="00450F55" w:rsidTr="00055A80">
        <w:trPr>
          <w:trHeight w:val="300"/>
          <w:jc w:val="center"/>
        </w:trPr>
        <w:tc>
          <w:tcPr>
            <w:tcW w:w="1727" w:type="dxa"/>
            <w:noWrap/>
            <w:vAlign w:val="center"/>
          </w:tcPr>
          <w:p w:rsidR="00055A80" w:rsidRDefault="00055A80" w:rsidP="00055A80">
            <w:pPr>
              <w:pStyle w:val="S"/>
              <w:ind w:firstLine="0"/>
              <w:jc w:val="center"/>
              <w:rPr>
                <w:color w:val="000000"/>
                <w:sz w:val="24"/>
                <w:lang w:val="en-US"/>
              </w:rPr>
            </w:pPr>
            <w:r>
              <w:rPr>
                <w:color w:val="000000"/>
                <w:sz w:val="24"/>
                <w:lang w:val="en-US"/>
              </w:rPr>
              <w:t>-10</w:t>
            </w:r>
          </w:p>
        </w:tc>
        <w:tc>
          <w:tcPr>
            <w:tcW w:w="1782" w:type="dxa"/>
            <w:noWrap/>
            <w:vAlign w:val="center"/>
          </w:tcPr>
          <w:p w:rsidR="00055A80" w:rsidRPr="00A576D4" w:rsidRDefault="00055A80" w:rsidP="00055A80">
            <w:pPr>
              <w:pStyle w:val="S"/>
              <w:ind w:firstLine="0"/>
              <w:jc w:val="center"/>
              <w:rPr>
                <w:color w:val="000000"/>
                <w:sz w:val="24"/>
              </w:rPr>
            </w:pPr>
            <w:r>
              <w:rPr>
                <w:color w:val="000000"/>
                <w:sz w:val="24"/>
                <w:lang w:val="en-US"/>
              </w:rPr>
              <w:t>6</w:t>
            </w:r>
            <w:r>
              <w:rPr>
                <w:color w:val="000000"/>
                <w:sz w:val="24"/>
              </w:rPr>
              <w:t>1</w:t>
            </w:r>
          </w:p>
        </w:tc>
        <w:tc>
          <w:tcPr>
            <w:tcW w:w="1770" w:type="dxa"/>
            <w:noWrap/>
            <w:vAlign w:val="center"/>
          </w:tcPr>
          <w:p w:rsidR="00055A80" w:rsidRPr="00933CCB" w:rsidRDefault="00055A80" w:rsidP="00055A80">
            <w:pPr>
              <w:pStyle w:val="S"/>
              <w:ind w:firstLine="0"/>
              <w:jc w:val="center"/>
              <w:rPr>
                <w:color w:val="000000"/>
                <w:sz w:val="24"/>
                <w:lang w:val="en-US"/>
              </w:rPr>
            </w:pPr>
            <w:r>
              <w:rPr>
                <w:color w:val="000000"/>
                <w:sz w:val="24"/>
                <w:lang w:val="en-US"/>
              </w:rPr>
              <w:t>48</w:t>
            </w:r>
          </w:p>
        </w:tc>
        <w:tc>
          <w:tcPr>
            <w:tcW w:w="1763" w:type="dxa"/>
            <w:vAlign w:val="center"/>
          </w:tcPr>
          <w:p w:rsidR="00055A80" w:rsidRPr="00933CCB" w:rsidRDefault="00055A80" w:rsidP="00055A80">
            <w:pPr>
              <w:pStyle w:val="S"/>
              <w:ind w:firstLine="0"/>
              <w:jc w:val="center"/>
              <w:rPr>
                <w:color w:val="000000"/>
                <w:sz w:val="24"/>
                <w:lang w:val="en-US"/>
              </w:rPr>
            </w:pPr>
            <w:r>
              <w:rPr>
                <w:color w:val="000000"/>
                <w:sz w:val="24"/>
                <w:lang w:val="en-US"/>
              </w:rPr>
              <w:t>-34</w:t>
            </w:r>
          </w:p>
        </w:tc>
        <w:tc>
          <w:tcPr>
            <w:tcW w:w="1756" w:type="dxa"/>
            <w:vAlign w:val="center"/>
          </w:tcPr>
          <w:p w:rsidR="00055A80" w:rsidRPr="00F96D43" w:rsidRDefault="00055A80" w:rsidP="00055A80">
            <w:pPr>
              <w:pStyle w:val="S"/>
              <w:ind w:firstLine="0"/>
              <w:jc w:val="center"/>
              <w:rPr>
                <w:color w:val="000000"/>
                <w:sz w:val="24"/>
              </w:rPr>
            </w:pPr>
            <w:r>
              <w:rPr>
                <w:color w:val="000000"/>
                <w:sz w:val="24"/>
              </w:rPr>
              <w:t>85</w:t>
            </w:r>
          </w:p>
        </w:tc>
        <w:tc>
          <w:tcPr>
            <w:tcW w:w="1756" w:type="dxa"/>
            <w:vAlign w:val="center"/>
          </w:tcPr>
          <w:p w:rsidR="00055A80" w:rsidRPr="00F96D43" w:rsidRDefault="00055A80" w:rsidP="00055A80">
            <w:pPr>
              <w:pStyle w:val="S"/>
              <w:ind w:firstLine="0"/>
              <w:jc w:val="center"/>
              <w:rPr>
                <w:color w:val="000000"/>
                <w:sz w:val="24"/>
              </w:rPr>
            </w:pPr>
            <w:r>
              <w:rPr>
                <w:color w:val="000000"/>
                <w:sz w:val="24"/>
                <w:lang w:val="en-US"/>
              </w:rPr>
              <w:t>6</w:t>
            </w:r>
            <w:r>
              <w:rPr>
                <w:color w:val="000000"/>
                <w:sz w:val="24"/>
              </w:rPr>
              <w:t>3</w:t>
            </w:r>
          </w:p>
        </w:tc>
      </w:tr>
      <w:tr w:rsidR="00055A80" w:rsidRPr="00450F55" w:rsidTr="00055A80">
        <w:trPr>
          <w:trHeight w:val="300"/>
          <w:jc w:val="center"/>
        </w:trPr>
        <w:tc>
          <w:tcPr>
            <w:tcW w:w="1727" w:type="dxa"/>
            <w:noWrap/>
            <w:vAlign w:val="center"/>
          </w:tcPr>
          <w:p w:rsidR="00055A80" w:rsidRDefault="00055A80" w:rsidP="00055A80">
            <w:pPr>
              <w:pStyle w:val="S"/>
              <w:ind w:firstLine="0"/>
              <w:jc w:val="center"/>
              <w:rPr>
                <w:color w:val="000000"/>
                <w:sz w:val="24"/>
                <w:lang w:val="en-US"/>
              </w:rPr>
            </w:pPr>
            <w:r>
              <w:rPr>
                <w:color w:val="000000"/>
                <w:sz w:val="24"/>
                <w:lang w:val="en-US"/>
              </w:rPr>
              <w:t>-11</w:t>
            </w:r>
          </w:p>
        </w:tc>
        <w:tc>
          <w:tcPr>
            <w:tcW w:w="1782" w:type="dxa"/>
            <w:noWrap/>
            <w:vAlign w:val="center"/>
          </w:tcPr>
          <w:p w:rsidR="00055A80" w:rsidRPr="00A576D4" w:rsidRDefault="00055A80" w:rsidP="00055A80">
            <w:pPr>
              <w:pStyle w:val="S"/>
              <w:ind w:firstLine="0"/>
              <w:jc w:val="center"/>
              <w:rPr>
                <w:color w:val="000000"/>
                <w:sz w:val="24"/>
              </w:rPr>
            </w:pPr>
            <w:r>
              <w:rPr>
                <w:color w:val="000000"/>
                <w:sz w:val="24"/>
                <w:lang w:val="en-US"/>
              </w:rPr>
              <w:t>6</w:t>
            </w:r>
            <w:r>
              <w:rPr>
                <w:color w:val="000000"/>
                <w:sz w:val="24"/>
              </w:rPr>
              <w:t>2</w:t>
            </w:r>
          </w:p>
        </w:tc>
        <w:tc>
          <w:tcPr>
            <w:tcW w:w="1770" w:type="dxa"/>
            <w:noWrap/>
            <w:vAlign w:val="center"/>
          </w:tcPr>
          <w:p w:rsidR="00055A80" w:rsidRPr="00933CCB" w:rsidRDefault="00055A80" w:rsidP="00055A80">
            <w:pPr>
              <w:pStyle w:val="S"/>
              <w:ind w:firstLine="0"/>
              <w:jc w:val="center"/>
              <w:rPr>
                <w:color w:val="000000"/>
                <w:sz w:val="24"/>
                <w:lang w:val="en-US"/>
              </w:rPr>
            </w:pPr>
            <w:r>
              <w:rPr>
                <w:color w:val="000000"/>
                <w:sz w:val="24"/>
                <w:lang w:val="en-US"/>
              </w:rPr>
              <w:t>49</w:t>
            </w:r>
          </w:p>
        </w:tc>
        <w:tc>
          <w:tcPr>
            <w:tcW w:w="1763" w:type="dxa"/>
            <w:vAlign w:val="center"/>
          </w:tcPr>
          <w:p w:rsidR="00055A80" w:rsidRPr="00933CCB" w:rsidRDefault="00055A80" w:rsidP="00055A80">
            <w:pPr>
              <w:pStyle w:val="S"/>
              <w:ind w:firstLine="0"/>
              <w:jc w:val="center"/>
              <w:rPr>
                <w:color w:val="000000"/>
                <w:sz w:val="24"/>
                <w:lang w:val="en-US"/>
              </w:rPr>
            </w:pPr>
            <w:r>
              <w:rPr>
                <w:color w:val="000000"/>
                <w:sz w:val="24"/>
                <w:lang w:val="en-US"/>
              </w:rPr>
              <w:t>-35</w:t>
            </w:r>
          </w:p>
        </w:tc>
        <w:tc>
          <w:tcPr>
            <w:tcW w:w="1756" w:type="dxa"/>
            <w:vAlign w:val="center"/>
          </w:tcPr>
          <w:p w:rsidR="00055A80" w:rsidRPr="00F96D43" w:rsidRDefault="00055A80" w:rsidP="00055A80">
            <w:pPr>
              <w:pStyle w:val="S"/>
              <w:ind w:firstLine="0"/>
              <w:jc w:val="center"/>
              <w:rPr>
                <w:color w:val="000000"/>
                <w:sz w:val="24"/>
              </w:rPr>
            </w:pPr>
            <w:r>
              <w:rPr>
                <w:color w:val="000000"/>
                <w:sz w:val="24"/>
              </w:rPr>
              <w:t>85</w:t>
            </w:r>
          </w:p>
        </w:tc>
        <w:tc>
          <w:tcPr>
            <w:tcW w:w="1756" w:type="dxa"/>
            <w:vAlign w:val="center"/>
          </w:tcPr>
          <w:p w:rsidR="00055A80" w:rsidRPr="00F96D43" w:rsidRDefault="00055A80" w:rsidP="00055A80">
            <w:pPr>
              <w:pStyle w:val="S"/>
              <w:ind w:firstLine="0"/>
              <w:jc w:val="center"/>
              <w:rPr>
                <w:color w:val="000000"/>
                <w:sz w:val="24"/>
              </w:rPr>
            </w:pPr>
            <w:r>
              <w:rPr>
                <w:color w:val="000000"/>
                <w:sz w:val="24"/>
              </w:rPr>
              <w:t>63</w:t>
            </w:r>
          </w:p>
        </w:tc>
      </w:tr>
      <w:tr w:rsidR="00055A80" w:rsidRPr="00450F55" w:rsidTr="00055A80">
        <w:trPr>
          <w:trHeight w:val="300"/>
          <w:jc w:val="center"/>
        </w:trPr>
        <w:tc>
          <w:tcPr>
            <w:tcW w:w="1727" w:type="dxa"/>
            <w:noWrap/>
            <w:vAlign w:val="center"/>
          </w:tcPr>
          <w:p w:rsidR="00055A80" w:rsidRDefault="00055A80" w:rsidP="00055A80">
            <w:pPr>
              <w:pStyle w:val="S"/>
              <w:ind w:firstLine="0"/>
              <w:jc w:val="center"/>
              <w:rPr>
                <w:color w:val="000000"/>
                <w:sz w:val="24"/>
                <w:lang w:val="en-US"/>
              </w:rPr>
            </w:pPr>
            <w:r>
              <w:rPr>
                <w:color w:val="000000"/>
                <w:sz w:val="24"/>
                <w:lang w:val="en-US"/>
              </w:rPr>
              <w:t>-12</w:t>
            </w:r>
          </w:p>
        </w:tc>
        <w:tc>
          <w:tcPr>
            <w:tcW w:w="1782" w:type="dxa"/>
            <w:noWrap/>
            <w:vAlign w:val="center"/>
          </w:tcPr>
          <w:p w:rsidR="00055A80" w:rsidRPr="00A576D4" w:rsidRDefault="00055A80" w:rsidP="00055A80">
            <w:pPr>
              <w:pStyle w:val="S"/>
              <w:ind w:firstLine="0"/>
              <w:jc w:val="center"/>
              <w:rPr>
                <w:color w:val="000000"/>
                <w:sz w:val="24"/>
              </w:rPr>
            </w:pPr>
            <w:r>
              <w:rPr>
                <w:color w:val="000000"/>
                <w:sz w:val="24"/>
                <w:lang w:val="en-US"/>
              </w:rPr>
              <w:t>6</w:t>
            </w:r>
            <w:r>
              <w:rPr>
                <w:color w:val="000000"/>
                <w:sz w:val="24"/>
              </w:rPr>
              <w:t>3</w:t>
            </w:r>
          </w:p>
        </w:tc>
        <w:tc>
          <w:tcPr>
            <w:tcW w:w="1770" w:type="dxa"/>
            <w:noWrap/>
            <w:vAlign w:val="center"/>
          </w:tcPr>
          <w:p w:rsidR="00055A80" w:rsidRPr="00933CCB" w:rsidRDefault="00055A80" w:rsidP="00055A80">
            <w:pPr>
              <w:pStyle w:val="S"/>
              <w:ind w:firstLine="0"/>
              <w:jc w:val="center"/>
              <w:rPr>
                <w:color w:val="000000"/>
                <w:sz w:val="24"/>
                <w:lang w:val="en-US"/>
              </w:rPr>
            </w:pPr>
            <w:r>
              <w:rPr>
                <w:color w:val="000000"/>
                <w:sz w:val="24"/>
                <w:lang w:val="en-US"/>
              </w:rPr>
              <w:t>50</w:t>
            </w:r>
          </w:p>
        </w:tc>
        <w:tc>
          <w:tcPr>
            <w:tcW w:w="1763" w:type="dxa"/>
            <w:vAlign w:val="center"/>
          </w:tcPr>
          <w:p w:rsidR="00055A80" w:rsidRDefault="00055A80" w:rsidP="00055A80">
            <w:pPr>
              <w:pStyle w:val="S"/>
              <w:ind w:firstLine="0"/>
              <w:jc w:val="center"/>
              <w:rPr>
                <w:color w:val="000000"/>
                <w:sz w:val="24"/>
                <w:lang w:val="en-US"/>
              </w:rPr>
            </w:pPr>
            <w:r>
              <w:rPr>
                <w:color w:val="000000"/>
                <w:sz w:val="24"/>
                <w:lang w:val="en-US"/>
              </w:rPr>
              <w:t>-36</w:t>
            </w:r>
          </w:p>
        </w:tc>
        <w:tc>
          <w:tcPr>
            <w:tcW w:w="1756" w:type="dxa"/>
            <w:vAlign w:val="center"/>
          </w:tcPr>
          <w:p w:rsidR="00055A80" w:rsidRPr="00F96D43" w:rsidRDefault="00055A80" w:rsidP="00055A80">
            <w:pPr>
              <w:pStyle w:val="S"/>
              <w:ind w:firstLine="0"/>
              <w:jc w:val="center"/>
              <w:rPr>
                <w:color w:val="000000"/>
                <w:sz w:val="24"/>
              </w:rPr>
            </w:pPr>
            <w:r>
              <w:rPr>
                <w:color w:val="000000"/>
                <w:sz w:val="24"/>
              </w:rPr>
              <w:t>85</w:t>
            </w:r>
          </w:p>
        </w:tc>
        <w:tc>
          <w:tcPr>
            <w:tcW w:w="1756" w:type="dxa"/>
            <w:vAlign w:val="center"/>
          </w:tcPr>
          <w:p w:rsidR="00055A80" w:rsidRPr="00F96D43" w:rsidRDefault="00055A80" w:rsidP="00055A80">
            <w:pPr>
              <w:pStyle w:val="S"/>
              <w:ind w:firstLine="0"/>
              <w:jc w:val="center"/>
              <w:rPr>
                <w:color w:val="000000"/>
                <w:sz w:val="24"/>
              </w:rPr>
            </w:pPr>
            <w:r>
              <w:rPr>
                <w:color w:val="000000"/>
                <w:sz w:val="24"/>
                <w:lang w:val="en-US"/>
              </w:rPr>
              <w:t>6</w:t>
            </w:r>
            <w:r>
              <w:rPr>
                <w:color w:val="000000"/>
                <w:sz w:val="24"/>
              </w:rPr>
              <w:t>3</w:t>
            </w:r>
          </w:p>
        </w:tc>
      </w:tr>
      <w:tr w:rsidR="00055A80" w:rsidRPr="00450F55" w:rsidTr="00055A80">
        <w:trPr>
          <w:trHeight w:val="300"/>
          <w:jc w:val="center"/>
        </w:trPr>
        <w:tc>
          <w:tcPr>
            <w:tcW w:w="1727" w:type="dxa"/>
            <w:noWrap/>
            <w:vAlign w:val="center"/>
          </w:tcPr>
          <w:p w:rsidR="00055A80" w:rsidRDefault="00055A80" w:rsidP="00055A80">
            <w:pPr>
              <w:pStyle w:val="S"/>
              <w:ind w:firstLine="0"/>
              <w:jc w:val="center"/>
              <w:rPr>
                <w:color w:val="000000"/>
                <w:sz w:val="24"/>
                <w:lang w:val="en-US"/>
              </w:rPr>
            </w:pPr>
            <w:r>
              <w:rPr>
                <w:color w:val="000000"/>
                <w:sz w:val="24"/>
                <w:lang w:val="en-US"/>
              </w:rPr>
              <w:t>-13</w:t>
            </w:r>
          </w:p>
        </w:tc>
        <w:tc>
          <w:tcPr>
            <w:tcW w:w="1782" w:type="dxa"/>
            <w:noWrap/>
            <w:vAlign w:val="center"/>
          </w:tcPr>
          <w:p w:rsidR="00055A80" w:rsidRPr="00A576D4" w:rsidRDefault="00055A80" w:rsidP="00055A80">
            <w:pPr>
              <w:pStyle w:val="S"/>
              <w:ind w:firstLine="0"/>
              <w:jc w:val="center"/>
              <w:rPr>
                <w:color w:val="000000"/>
                <w:sz w:val="24"/>
              </w:rPr>
            </w:pPr>
            <w:r>
              <w:rPr>
                <w:color w:val="000000"/>
                <w:sz w:val="24"/>
                <w:lang w:val="en-US"/>
              </w:rPr>
              <w:t>6</w:t>
            </w:r>
            <w:r>
              <w:rPr>
                <w:color w:val="000000"/>
                <w:sz w:val="24"/>
              </w:rPr>
              <w:t>4</w:t>
            </w:r>
          </w:p>
        </w:tc>
        <w:tc>
          <w:tcPr>
            <w:tcW w:w="1770" w:type="dxa"/>
            <w:noWrap/>
            <w:vAlign w:val="center"/>
          </w:tcPr>
          <w:p w:rsidR="00055A80" w:rsidRPr="00933CCB" w:rsidRDefault="00055A80" w:rsidP="00055A80">
            <w:pPr>
              <w:pStyle w:val="S"/>
              <w:ind w:firstLine="0"/>
              <w:jc w:val="center"/>
              <w:rPr>
                <w:color w:val="000000"/>
                <w:sz w:val="24"/>
                <w:lang w:val="en-US"/>
              </w:rPr>
            </w:pPr>
            <w:r>
              <w:rPr>
                <w:color w:val="000000"/>
                <w:sz w:val="24"/>
                <w:lang w:val="en-US"/>
              </w:rPr>
              <w:t>51</w:t>
            </w:r>
          </w:p>
        </w:tc>
        <w:tc>
          <w:tcPr>
            <w:tcW w:w="1763" w:type="dxa"/>
            <w:vAlign w:val="center"/>
          </w:tcPr>
          <w:p w:rsidR="00055A80" w:rsidRDefault="00055A80" w:rsidP="00055A80">
            <w:pPr>
              <w:pStyle w:val="S"/>
              <w:ind w:firstLine="0"/>
              <w:jc w:val="center"/>
              <w:rPr>
                <w:color w:val="000000"/>
                <w:sz w:val="24"/>
                <w:lang w:val="en-US"/>
              </w:rPr>
            </w:pPr>
            <w:r>
              <w:rPr>
                <w:color w:val="000000"/>
                <w:sz w:val="24"/>
                <w:lang w:val="en-US"/>
              </w:rPr>
              <w:t>-37</w:t>
            </w:r>
          </w:p>
        </w:tc>
        <w:tc>
          <w:tcPr>
            <w:tcW w:w="1756" w:type="dxa"/>
            <w:vAlign w:val="center"/>
          </w:tcPr>
          <w:p w:rsidR="00055A80" w:rsidRPr="00F96D43" w:rsidRDefault="00055A80" w:rsidP="00055A80">
            <w:pPr>
              <w:pStyle w:val="S"/>
              <w:ind w:firstLine="0"/>
              <w:jc w:val="center"/>
              <w:rPr>
                <w:color w:val="000000"/>
                <w:sz w:val="24"/>
              </w:rPr>
            </w:pPr>
            <w:r>
              <w:rPr>
                <w:color w:val="000000"/>
                <w:sz w:val="24"/>
              </w:rPr>
              <w:t>85</w:t>
            </w:r>
          </w:p>
        </w:tc>
        <w:tc>
          <w:tcPr>
            <w:tcW w:w="1756" w:type="dxa"/>
            <w:vAlign w:val="center"/>
          </w:tcPr>
          <w:p w:rsidR="00055A80" w:rsidRPr="00F96D43" w:rsidRDefault="00055A80" w:rsidP="00055A80">
            <w:pPr>
              <w:pStyle w:val="S"/>
              <w:ind w:firstLine="0"/>
              <w:jc w:val="center"/>
              <w:rPr>
                <w:color w:val="000000"/>
                <w:sz w:val="24"/>
              </w:rPr>
            </w:pPr>
            <w:r>
              <w:rPr>
                <w:color w:val="000000"/>
                <w:sz w:val="24"/>
                <w:lang w:val="en-US"/>
              </w:rPr>
              <w:t>6</w:t>
            </w:r>
            <w:r>
              <w:rPr>
                <w:color w:val="000000"/>
                <w:sz w:val="24"/>
              </w:rPr>
              <w:t>2</w:t>
            </w:r>
          </w:p>
        </w:tc>
      </w:tr>
      <w:tr w:rsidR="00055A80" w:rsidRPr="00450F55" w:rsidTr="00055A80">
        <w:trPr>
          <w:trHeight w:val="300"/>
          <w:jc w:val="center"/>
        </w:trPr>
        <w:tc>
          <w:tcPr>
            <w:tcW w:w="1727" w:type="dxa"/>
            <w:noWrap/>
            <w:vAlign w:val="center"/>
          </w:tcPr>
          <w:p w:rsidR="00055A80" w:rsidRDefault="00055A80" w:rsidP="00055A80">
            <w:pPr>
              <w:pStyle w:val="S"/>
              <w:ind w:firstLine="0"/>
              <w:jc w:val="center"/>
              <w:rPr>
                <w:color w:val="000000"/>
                <w:sz w:val="24"/>
                <w:lang w:val="en-US"/>
              </w:rPr>
            </w:pPr>
            <w:r>
              <w:rPr>
                <w:color w:val="000000"/>
                <w:sz w:val="24"/>
                <w:lang w:val="en-US"/>
              </w:rPr>
              <w:t>-14</w:t>
            </w:r>
          </w:p>
        </w:tc>
        <w:tc>
          <w:tcPr>
            <w:tcW w:w="1782" w:type="dxa"/>
            <w:noWrap/>
            <w:vAlign w:val="center"/>
          </w:tcPr>
          <w:p w:rsidR="00055A80" w:rsidRPr="00A576D4" w:rsidRDefault="00055A80" w:rsidP="00055A80">
            <w:pPr>
              <w:pStyle w:val="S"/>
              <w:ind w:firstLine="0"/>
              <w:jc w:val="center"/>
              <w:rPr>
                <w:color w:val="000000"/>
                <w:sz w:val="24"/>
              </w:rPr>
            </w:pPr>
            <w:r>
              <w:rPr>
                <w:color w:val="000000"/>
                <w:sz w:val="24"/>
              </w:rPr>
              <w:t>66</w:t>
            </w:r>
          </w:p>
        </w:tc>
        <w:tc>
          <w:tcPr>
            <w:tcW w:w="1770" w:type="dxa"/>
            <w:noWrap/>
            <w:vAlign w:val="center"/>
          </w:tcPr>
          <w:p w:rsidR="00055A80" w:rsidRPr="00933CCB" w:rsidRDefault="00055A80" w:rsidP="00055A80">
            <w:pPr>
              <w:pStyle w:val="S"/>
              <w:ind w:firstLine="0"/>
              <w:jc w:val="center"/>
              <w:rPr>
                <w:color w:val="000000"/>
                <w:sz w:val="24"/>
                <w:lang w:val="en-US"/>
              </w:rPr>
            </w:pPr>
            <w:r>
              <w:rPr>
                <w:color w:val="000000"/>
                <w:sz w:val="24"/>
                <w:lang w:val="en-US"/>
              </w:rPr>
              <w:t>52</w:t>
            </w:r>
          </w:p>
        </w:tc>
        <w:tc>
          <w:tcPr>
            <w:tcW w:w="1763" w:type="dxa"/>
            <w:vAlign w:val="center"/>
          </w:tcPr>
          <w:p w:rsidR="00055A80" w:rsidRDefault="00055A80" w:rsidP="00055A80">
            <w:pPr>
              <w:pStyle w:val="S"/>
              <w:ind w:firstLine="0"/>
              <w:jc w:val="center"/>
              <w:rPr>
                <w:color w:val="000000"/>
                <w:sz w:val="24"/>
                <w:lang w:val="en-US"/>
              </w:rPr>
            </w:pPr>
            <w:r>
              <w:rPr>
                <w:color w:val="000000"/>
                <w:sz w:val="24"/>
                <w:lang w:val="en-US"/>
              </w:rPr>
              <w:t>-38</w:t>
            </w:r>
          </w:p>
        </w:tc>
        <w:tc>
          <w:tcPr>
            <w:tcW w:w="1756" w:type="dxa"/>
            <w:vAlign w:val="center"/>
          </w:tcPr>
          <w:p w:rsidR="00055A80" w:rsidRPr="00F96D43" w:rsidRDefault="00055A80" w:rsidP="00055A80">
            <w:pPr>
              <w:pStyle w:val="S"/>
              <w:ind w:firstLine="0"/>
              <w:jc w:val="center"/>
              <w:rPr>
                <w:color w:val="000000"/>
                <w:sz w:val="24"/>
              </w:rPr>
            </w:pPr>
            <w:r>
              <w:rPr>
                <w:color w:val="000000"/>
                <w:sz w:val="24"/>
              </w:rPr>
              <w:t>85</w:t>
            </w:r>
          </w:p>
        </w:tc>
        <w:tc>
          <w:tcPr>
            <w:tcW w:w="1756" w:type="dxa"/>
            <w:vAlign w:val="center"/>
          </w:tcPr>
          <w:p w:rsidR="00055A80" w:rsidRPr="00F96D43" w:rsidRDefault="00055A80" w:rsidP="00055A80">
            <w:pPr>
              <w:pStyle w:val="S"/>
              <w:ind w:firstLine="0"/>
              <w:jc w:val="center"/>
              <w:rPr>
                <w:color w:val="000000"/>
                <w:sz w:val="24"/>
              </w:rPr>
            </w:pPr>
            <w:r>
              <w:rPr>
                <w:color w:val="000000"/>
                <w:sz w:val="24"/>
                <w:lang w:val="en-US"/>
              </w:rPr>
              <w:t>6</w:t>
            </w:r>
            <w:r>
              <w:rPr>
                <w:color w:val="000000"/>
                <w:sz w:val="24"/>
              </w:rPr>
              <w:t>2</w:t>
            </w:r>
          </w:p>
        </w:tc>
      </w:tr>
      <w:tr w:rsidR="00055A80" w:rsidRPr="00450F55" w:rsidTr="00055A80">
        <w:trPr>
          <w:trHeight w:val="300"/>
          <w:jc w:val="center"/>
        </w:trPr>
        <w:tc>
          <w:tcPr>
            <w:tcW w:w="1727" w:type="dxa"/>
            <w:noWrap/>
            <w:vAlign w:val="center"/>
          </w:tcPr>
          <w:p w:rsidR="00055A80" w:rsidRDefault="00055A80" w:rsidP="00055A80">
            <w:pPr>
              <w:pStyle w:val="S"/>
              <w:ind w:firstLine="0"/>
              <w:jc w:val="center"/>
              <w:rPr>
                <w:color w:val="000000"/>
                <w:sz w:val="24"/>
                <w:lang w:val="en-US"/>
              </w:rPr>
            </w:pPr>
            <w:r>
              <w:rPr>
                <w:color w:val="000000"/>
                <w:sz w:val="24"/>
                <w:lang w:val="en-US"/>
              </w:rPr>
              <w:t>-15</w:t>
            </w:r>
          </w:p>
        </w:tc>
        <w:tc>
          <w:tcPr>
            <w:tcW w:w="1782" w:type="dxa"/>
            <w:noWrap/>
            <w:vAlign w:val="center"/>
          </w:tcPr>
          <w:p w:rsidR="00055A80" w:rsidRPr="00A576D4" w:rsidRDefault="00055A80" w:rsidP="00055A80">
            <w:pPr>
              <w:pStyle w:val="S"/>
              <w:ind w:firstLine="0"/>
              <w:jc w:val="center"/>
              <w:rPr>
                <w:color w:val="000000"/>
                <w:sz w:val="24"/>
              </w:rPr>
            </w:pPr>
            <w:r>
              <w:rPr>
                <w:color w:val="000000"/>
                <w:sz w:val="24"/>
              </w:rPr>
              <w:t>67</w:t>
            </w:r>
          </w:p>
        </w:tc>
        <w:tc>
          <w:tcPr>
            <w:tcW w:w="1770" w:type="dxa"/>
            <w:noWrap/>
            <w:vAlign w:val="center"/>
          </w:tcPr>
          <w:p w:rsidR="00055A80" w:rsidRPr="003725C3" w:rsidRDefault="00055A80" w:rsidP="00055A80">
            <w:pPr>
              <w:pStyle w:val="S"/>
              <w:ind w:firstLine="0"/>
              <w:jc w:val="center"/>
              <w:rPr>
                <w:color w:val="000000"/>
                <w:sz w:val="24"/>
              </w:rPr>
            </w:pPr>
            <w:r>
              <w:rPr>
                <w:color w:val="000000"/>
                <w:sz w:val="24"/>
                <w:lang w:val="en-US"/>
              </w:rPr>
              <w:t>5</w:t>
            </w:r>
            <w:r>
              <w:rPr>
                <w:color w:val="000000"/>
                <w:sz w:val="24"/>
              </w:rPr>
              <w:t>2</w:t>
            </w:r>
          </w:p>
        </w:tc>
        <w:tc>
          <w:tcPr>
            <w:tcW w:w="1763" w:type="dxa"/>
            <w:vAlign w:val="center"/>
          </w:tcPr>
          <w:p w:rsidR="00055A80" w:rsidRDefault="00055A80" w:rsidP="00055A80">
            <w:pPr>
              <w:pStyle w:val="S"/>
              <w:ind w:firstLine="0"/>
              <w:jc w:val="center"/>
              <w:rPr>
                <w:color w:val="000000"/>
                <w:sz w:val="24"/>
                <w:lang w:val="en-US"/>
              </w:rPr>
            </w:pPr>
            <w:r>
              <w:rPr>
                <w:color w:val="000000"/>
                <w:sz w:val="24"/>
                <w:lang w:val="en-US"/>
              </w:rPr>
              <w:t>-39</w:t>
            </w:r>
          </w:p>
        </w:tc>
        <w:tc>
          <w:tcPr>
            <w:tcW w:w="1756" w:type="dxa"/>
            <w:vAlign w:val="center"/>
          </w:tcPr>
          <w:p w:rsidR="00055A80" w:rsidRPr="00F96D43" w:rsidRDefault="00055A80" w:rsidP="00055A80">
            <w:pPr>
              <w:pStyle w:val="S"/>
              <w:ind w:firstLine="0"/>
              <w:jc w:val="center"/>
              <w:rPr>
                <w:color w:val="000000"/>
                <w:sz w:val="24"/>
              </w:rPr>
            </w:pPr>
            <w:r>
              <w:rPr>
                <w:color w:val="000000"/>
                <w:sz w:val="24"/>
              </w:rPr>
              <w:t>85</w:t>
            </w:r>
          </w:p>
        </w:tc>
        <w:tc>
          <w:tcPr>
            <w:tcW w:w="1756" w:type="dxa"/>
            <w:vAlign w:val="center"/>
          </w:tcPr>
          <w:p w:rsidR="00055A80" w:rsidRDefault="00055A80" w:rsidP="00055A80">
            <w:pPr>
              <w:pStyle w:val="S"/>
              <w:ind w:firstLine="0"/>
              <w:jc w:val="center"/>
              <w:rPr>
                <w:color w:val="000000"/>
                <w:sz w:val="24"/>
                <w:lang w:val="en-US"/>
              </w:rPr>
            </w:pPr>
            <w:r>
              <w:rPr>
                <w:color w:val="000000"/>
                <w:sz w:val="24"/>
                <w:lang w:val="en-US"/>
              </w:rPr>
              <w:t>62</w:t>
            </w:r>
          </w:p>
        </w:tc>
      </w:tr>
    </w:tbl>
    <w:p w:rsidR="00055A80" w:rsidRPr="00BE6810" w:rsidRDefault="00055A80" w:rsidP="00055A80">
      <w:pPr>
        <w:tabs>
          <w:tab w:val="left" w:pos="1612"/>
        </w:tabs>
        <w:spacing w:after="0"/>
        <w:jc w:val="both"/>
        <w:rPr>
          <w:sz w:val="28"/>
          <w:lang w:val="en-US"/>
        </w:rPr>
      </w:pPr>
    </w:p>
    <w:p w:rsidR="00055A80" w:rsidRPr="005C5C2E" w:rsidRDefault="00055A80" w:rsidP="0024520C">
      <w:pPr>
        <w:pStyle w:val="2ff1"/>
        <w:numPr>
          <w:ilvl w:val="2"/>
          <w:numId w:val="11"/>
        </w:numPr>
        <w:rPr>
          <w:color w:val="000000"/>
        </w:rPr>
      </w:pPr>
      <w:bookmarkStart w:id="37" w:name="_Toc385599177"/>
      <w:bookmarkStart w:id="38" w:name="_Toc407280636"/>
      <w:r w:rsidRPr="005C5C2E">
        <w:rPr>
          <w:color w:val="000000"/>
        </w:rPr>
        <w:t>Тепловые сети</w:t>
      </w:r>
      <w:bookmarkEnd w:id="37"/>
      <w:bookmarkEnd w:id="38"/>
    </w:p>
    <w:p w:rsidR="00055A80" w:rsidRPr="00933CCB" w:rsidRDefault="00055A80" w:rsidP="00055A80">
      <w:pPr>
        <w:pStyle w:val="2ff1"/>
        <w:ind w:left="720"/>
        <w:rPr>
          <w:color w:val="000000"/>
          <w:lang w:val="en-US"/>
        </w:rPr>
      </w:pPr>
    </w:p>
    <w:p w:rsidR="00055A80" w:rsidRPr="00FA230D" w:rsidRDefault="00055A80" w:rsidP="00055A80">
      <w:pPr>
        <w:pStyle w:val="a7"/>
        <w:spacing w:after="0"/>
        <w:ind w:firstLine="709"/>
        <w:jc w:val="both"/>
        <w:rPr>
          <w:color w:val="000000"/>
          <w:sz w:val="28"/>
          <w:szCs w:val="28"/>
        </w:rPr>
      </w:pPr>
      <w:r>
        <w:rPr>
          <w:color w:val="000000"/>
          <w:sz w:val="28"/>
          <w:szCs w:val="28"/>
        </w:rPr>
        <w:t>В пользовании</w:t>
      </w:r>
      <w:r w:rsidRPr="00D41AB3">
        <w:rPr>
          <w:color w:val="000000"/>
          <w:sz w:val="28"/>
          <w:szCs w:val="28"/>
        </w:rPr>
        <w:t xml:space="preserve"> </w:t>
      </w:r>
      <w:r w:rsidRPr="00E818FE">
        <w:rPr>
          <w:sz w:val="28"/>
          <w:szCs w:val="28"/>
        </w:rPr>
        <w:t>МУП «Чикское ППЖКХ»</w:t>
      </w:r>
      <w:r>
        <w:rPr>
          <w:color w:val="000000"/>
          <w:sz w:val="28"/>
          <w:szCs w:val="28"/>
        </w:rPr>
        <w:t xml:space="preserve"> </w:t>
      </w:r>
      <w:r w:rsidRPr="00D41AB3">
        <w:rPr>
          <w:color w:val="000000"/>
          <w:sz w:val="28"/>
          <w:szCs w:val="28"/>
        </w:rPr>
        <w:t xml:space="preserve">находятся сети, по которым осуществляется теплоснабжение </w:t>
      </w:r>
      <w:r>
        <w:rPr>
          <w:color w:val="000000"/>
          <w:sz w:val="28"/>
          <w:szCs w:val="28"/>
        </w:rPr>
        <w:t>р.п. Чик</w:t>
      </w:r>
      <w:r w:rsidRPr="00D41AB3">
        <w:rPr>
          <w:color w:val="000000"/>
          <w:sz w:val="28"/>
          <w:szCs w:val="28"/>
        </w:rPr>
        <w:t xml:space="preserve"> от котельной до потребителя.</w:t>
      </w:r>
      <w:r>
        <w:rPr>
          <w:color w:val="000000"/>
          <w:sz w:val="28"/>
          <w:szCs w:val="28"/>
        </w:rPr>
        <w:t xml:space="preserve"> </w:t>
      </w:r>
    </w:p>
    <w:p w:rsidR="00055A80" w:rsidRPr="00450F55" w:rsidRDefault="00055A80" w:rsidP="00055A80">
      <w:pPr>
        <w:pStyle w:val="a6"/>
        <w:ind w:left="0" w:firstLine="709"/>
        <w:jc w:val="both"/>
        <w:rPr>
          <w:sz w:val="28"/>
          <w:szCs w:val="28"/>
        </w:rPr>
      </w:pPr>
      <w:r w:rsidRPr="00450F55">
        <w:rPr>
          <w:color w:val="000000"/>
          <w:sz w:val="28"/>
          <w:szCs w:val="28"/>
        </w:rPr>
        <w:t xml:space="preserve">Общая протяжённость тепловых сетей, на данный период, в двухтрубном  исполнении составляет </w:t>
      </w:r>
      <w:r>
        <w:rPr>
          <w:color w:val="000000"/>
          <w:sz w:val="28"/>
          <w:szCs w:val="28"/>
        </w:rPr>
        <w:t>24,0 км.</w:t>
      </w:r>
      <w:r w:rsidRPr="00450F55">
        <w:rPr>
          <w:color w:val="000000"/>
          <w:sz w:val="28"/>
          <w:szCs w:val="28"/>
        </w:rPr>
        <w:t xml:space="preserve"> Теплофикационные камеры находятся в удовлетворительном состоянии.  </w:t>
      </w:r>
    </w:p>
    <w:p w:rsidR="00055A80" w:rsidRPr="00D41AB3" w:rsidRDefault="00055A80" w:rsidP="00055A80">
      <w:pPr>
        <w:pStyle w:val="a7"/>
        <w:spacing w:after="0"/>
        <w:ind w:firstLine="709"/>
        <w:jc w:val="both"/>
        <w:rPr>
          <w:color w:val="000000"/>
          <w:sz w:val="28"/>
          <w:szCs w:val="28"/>
        </w:rPr>
      </w:pPr>
      <w:r w:rsidRPr="00D41AB3">
        <w:rPr>
          <w:color w:val="000000"/>
          <w:sz w:val="28"/>
          <w:szCs w:val="28"/>
        </w:rPr>
        <w:t xml:space="preserve">Максимальный диаметр трубопроводов </w:t>
      </w:r>
      <w:r>
        <w:rPr>
          <w:sz w:val="28"/>
          <w:szCs w:val="28"/>
        </w:rPr>
        <w:t>300</w:t>
      </w:r>
      <w:r w:rsidRPr="00D41AB3">
        <w:rPr>
          <w:sz w:val="28"/>
          <w:szCs w:val="28"/>
        </w:rPr>
        <w:t xml:space="preserve"> мм.</w:t>
      </w:r>
    </w:p>
    <w:p w:rsidR="00055A80" w:rsidRPr="00D41AB3" w:rsidRDefault="00055A80" w:rsidP="00055A80">
      <w:pPr>
        <w:pStyle w:val="a7"/>
        <w:spacing w:after="0"/>
        <w:ind w:firstLine="709"/>
        <w:jc w:val="both"/>
        <w:rPr>
          <w:color w:val="000000"/>
          <w:sz w:val="28"/>
          <w:szCs w:val="28"/>
        </w:rPr>
      </w:pPr>
      <w:r w:rsidRPr="00D41AB3">
        <w:rPr>
          <w:color w:val="000000"/>
          <w:sz w:val="28"/>
          <w:szCs w:val="28"/>
        </w:rPr>
        <w:t>Подключение потребителей тепла к тепловым сетям осуществляется по зависимой схеме.</w:t>
      </w:r>
    </w:p>
    <w:p w:rsidR="00055A80" w:rsidRPr="00D41AB3" w:rsidRDefault="00055A80" w:rsidP="00055A80">
      <w:pPr>
        <w:pStyle w:val="a7"/>
        <w:spacing w:after="0"/>
        <w:ind w:firstLine="709"/>
        <w:jc w:val="both"/>
        <w:rPr>
          <w:color w:val="000000"/>
          <w:sz w:val="28"/>
          <w:szCs w:val="28"/>
        </w:rPr>
      </w:pPr>
      <w:r w:rsidRPr="00D41AB3">
        <w:rPr>
          <w:color w:val="000000"/>
          <w:sz w:val="28"/>
          <w:szCs w:val="28"/>
        </w:rPr>
        <w:t>Коммерческий учёт потребления тепла у потребителей отсутствует.</w:t>
      </w:r>
    </w:p>
    <w:p w:rsidR="00055A80" w:rsidRDefault="00055A80" w:rsidP="00055A80">
      <w:pPr>
        <w:pStyle w:val="a7"/>
        <w:spacing w:after="0"/>
        <w:ind w:firstLine="709"/>
        <w:jc w:val="both"/>
        <w:rPr>
          <w:color w:val="FF0000"/>
          <w:sz w:val="28"/>
          <w:szCs w:val="28"/>
        </w:rPr>
      </w:pPr>
      <w:r w:rsidRPr="00D41AB3">
        <w:rPr>
          <w:color w:val="000000"/>
          <w:sz w:val="28"/>
          <w:szCs w:val="28"/>
        </w:rPr>
        <w:t xml:space="preserve">Общая характеристика тепловых сетей с разбивкой по диаметрам представлена в </w:t>
      </w:r>
      <w:r w:rsidRPr="00D41AB3">
        <w:rPr>
          <w:i/>
          <w:color w:val="000000"/>
          <w:sz w:val="28"/>
          <w:szCs w:val="28"/>
        </w:rPr>
        <w:t>таблице 2.1.3-1</w:t>
      </w:r>
      <w:r w:rsidRPr="00D41AB3">
        <w:rPr>
          <w:color w:val="000000"/>
          <w:sz w:val="28"/>
          <w:szCs w:val="28"/>
        </w:rPr>
        <w:t xml:space="preserve"> .</w:t>
      </w:r>
      <w:r w:rsidRPr="00D41AB3">
        <w:rPr>
          <w:color w:val="FF0000"/>
          <w:sz w:val="28"/>
          <w:szCs w:val="28"/>
        </w:rPr>
        <w:t xml:space="preserve"> </w:t>
      </w:r>
    </w:p>
    <w:p w:rsidR="00055A80" w:rsidRDefault="00055A80" w:rsidP="00055A80">
      <w:pPr>
        <w:pStyle w:val="a7"/>
        <w:spacing w:after="0"/>
        <w:ind w:firstLine="709"/>
        <w:jc w:val="both"/>
        <w:rPr>
          <w:i/>
          <w:color w:val="000000"/>
          <w:sz w:val="28"/>
          <w:szCs w:val="28"/>
        </w:rPr>
      </w:pPr>
    </w:p>
    <w:p w:rsidR="00055A80" w:rsidRDefault="00055A80" w:rsidP="00055A80">
      <w:pPr>
        <w:pStyle w:val="a7"/>
        <w:spacing w:after="0"/>
        <w:ind w:firstLine="709"/>
        <w:jc w:val="both"/>
        <w:rPr>
          <w:i/>
          <w:color w:val="000000"/>
          <w:sz w:val="28"/>
          <w:szCs w:val="28"/>
        </w:rPr>
      </w:pPr>
    </w:p>
    <w:p w:rsidR="00055A80" w:rsidRDefault="00055A80" w:rsidP="00055A80">
      <w:pPr>
        <w:pStyle w:val="a7"/>
        <w:spacing w:after="0"/>
        <w:ind w:firstLine="709"/>
        <w:jc w:val="both"/>
        <w:rPr>
          <w:i/>
          <w:color w:val="000000"/>
          <w:sz w:val="28"/>
          <w:szCs w:val="28"/>
        </w:rPr>
      </w:pPr>
    </w:p>
    <w:p w:rsidR="00055A80" w:rsidRDefault="00055A80" w:rsidP="00055A80">
      <w:pPr>
        <w:pStyle w:val="a7"/>
        <w:spacing w:after="0"/>
        <w:ind w:firstLine="709"/>
        <w:jc w:val="both"/>
        <w:rPr>
          <w:i/>
          <w:color w:val="000000"/>
          <w:sz w:val="28"/>
          <w:szCs w:val="28"/>
        </w:rPr>
      </w:pPr>
    </w:p>
    <w:p w:rsidR="00055A80" w:rsidRPr="00D41AB3" w:rsidRDefault="00055A80" w:rsidP="00055A80">
      <w:pPr>
        <w:pStyle w:val="a7"/>
        <w:spacing w:after="0"/>
        <w:ind w:firstLine="709"/>
        <w:jc w:val="both"/>
        <w:rPr>
          <w:i/>
          <w:color w:val="000000"/>
          <w:sz w:val="28"/>
          <w:szCs w:val="28"/>
        </w:rPr>
      </w:pPr>
    </w:p>
    <w:p w:rsidR="00055A80" w:rsidRPr="00D41AB3" w:rsidRDefault="00055A80" w:rsidP="00055A80">
      <w:pPr>
        <w:pStyle w:val="a7"/>
        <w:spacing w:after="0"/>
        <w:ind w:firstLine="709"/>
        <w:jc w:val="right"/>
        <w:rPr>
          <w:i/>
          <w:color w:val="000000"/>
          <w:sz w:val="28"/>
          <w:szCs w:val="28"/>
        </w:rPr>
      </w:pPr>
      <w:r w:rsidRPr="00D41AB3">
        <w:rPr>
          <w:i/>
          <w:color w:val="000000"/>
          <w:sz w:val="28"/>
          <w:szCs w:val="28"/>
        </w:rPr>
        <w:lastRenderedPageBreak/>
        <w:t>Таблица 2.1.3-1</w:t>
      </w:r>
    </w:p>
    <w:p w:rsidR="00055A80" w:rsidRDefault="00055A80" w:rsidP="00055A80">
      <w:pPr>
        <w:pStyle w:val="a7"/>
        <w:spacing w:after="0"/>
        <w:ind w:firstLine="709"/>
        <w:jc w:val="center"/>
        <w:rPr>
          <w:i/>
          <w:color w:val="000000"/>
          <w:sz w:val="28"/>
          <w:szCs w:val="28"/>
        </w:rPr>
      </w:pPr>
      <w:r w:rsidRPr="00A56601">
        <w:rPr>
          <w:i/>
          <w:color w:val="000000"/>
          <w:sz w:val="28"/>
          <w:szCs w:val="28"/>
        </w:rPr>
        <w:t>Характеристика тепловых сетей</w:t>
      </w:r>
    </w:p>
    <w:p w:rsidR="00055A80" w:rsidRDefault="00055A80" w:rsidP="00055A80">
      <w:pPr>
        <w:pStyle w:val="a7"/>
      </w:pPr>
    </w:p>
    <w:p w:rsidR="00055A80" w:rsidRDefault="00055A80" w:rsidP="00055A80">
      <w:pPr>
        <w:pStyle w:val="a7"/>
      </w:pPr>
    </w:p>
    <w:tbl>
      <w:tblPr>
        <w:tblW w:w="9081" w:type="dxa"/>
        <w:jc w:val="center"/>
        <w:tblLook w:val="04A0" w:firstRow="1" w:lastRow="0" w:firstColumn="1" w:lastColumn="0" w:noHBand="0" w:noVBand="1"/>
      </w:tblPr>
      <w:tblGrid>
        <w:gridCol w:w="962"/>
        <w:gridCol w:w="2117"/>
        <w:gridCol w:w="2535"/>
        <w:gridCol w:w="1337"/>
        <w:gridCol w:w="2130"/>
      </w:tblGrid>
      <w:tr w:rsidR="00055A80" w:rsidRPr="0035316D" w:rsidTr="00055A80">
        <w:trPr>
          <w:trHeight w:val="1314"/>
          <w:tblHeader/>
          <w:jc w:val="center"/>
        </w:trPr>
        <w:tc>
          <w:tcPr>
            <w:tcW w:w="962" w:type="dxa"/>
            <w:tcBorders>
              <w:top w:val="single" w:sz="4" w:space="0" w:color="000000"/>
              <w:left w:val="single" w:sz="4" w:space="0" w:color="000000"/>
              <w:bottom w:val="single" w:sz="4" w:space="0" w:color="000000"/>
              <w:right w:val="single" w:sz="4" w:space="0" w:color="000000"/>
            </w:tcBorders>
            <w:vAlign w:val="center"/>
          </w:tcPr>
          <w:p w:rsidR="00055A80" w:rsidRPr="0035316D" w:rsidRDefault="00055A80" w:rsidP="00055A80">
            <w:pPr>
              <w:spacing w:after="0" w:line="240" w:lineRule="auto"/>
              <w:jc w:val="center"/>
              <w:rPr>
                <w:rFonts w:ascii="Times New Roman" w:hAnsi="Times New Roman"/>
                <w:b/>
                <w:bCs/>
                <w:color w:val="000000"/>
                <w:sz w:val="24"/>
                <w:szCs w:val="24"/>
              </w:rPr>
            </w:pPr>
            <w:r w:rsidRPr="0035316D">
              <w:rPr>
                <w:rFonts w:ascii="Times New Roman" w:hAnsi="Times New Roman"/>
                <w:b/>
                <w:bCs/>
                <w:color w:val="000000"/>
                <w:sz w:val="24"/>
                <w:szCs w:val="24"/>
              </w:rPr>
              <w:t>№ п./п.</w:t>
            </w: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5A80" w:rsidRPr="0035316D" w:rsidRDefault="00055A80" w:rsidP="00055A80">
            <w:pPr>
              <w:spacing w:after="0" w:line="240" w:lineRule="auto"/>
              <w:jc w:val="center"/>
              <w:rPr>
                <w:rFonts w:ascii="Times New Roman" w:hAnsi="Times New Roman"/>
                <w:b/>
                <w:bCs/>
                <w:color w:val="000000"/>
                <w:sz w:val="24"/>
                <w:szCs w:val="24"/>
              </w:rPr>
            </w:pPr>
            <w:r w:rsidRPr="0035316D">
              <w:rPr>
                <w:rFonts w:ascii="Times New Roman" w:hAnsi="Times New Roman"/>
                <w:b/>
                <w:bCs/>
                <w:color w:val="000000"/>
                <w:sz w:val="24"/>
                <w:szCs w:val="24"/>
              </w:rPr>
              <w:t>Наименование начала участка</w:t>
            </w:r>
          </w:p>
        </w:tc>
        <w:tc>
          <w:tcPr>
            <w:tcW w:w="2535" w:type="dxa"/>
            <w:tcBorders>
              <w:top w:val="single" w:sz="4" w:space="0" w:color="000000"/>
              <w:left w:val="nil"/>
              <w:bottom w:val="single" w:sz="4" w:space="0" w:color="000000"/>
              <w:right w:val="single" w:sz="4" w:space="0" w:color="000000"/>
            </w:tcBorders>
            <w:shd w:val="clear" w:color="auto" w:fill="auto"/>
            <w:vAlign w:val="center"/>
            <w:hideMark/>
          </w:tcPr>
          <w:p w:rsidR="00055A80" w:rsidRPr="0035316D" w:rsidRDefault="00055A80" w:rsidP="00055A80">
            <w:pPr>
              <w:spacing w:after="0" w:line="240" w:lineRule="auto"/>
              <w:jc w:val="center"/>
              <w:rPr>
                <w:rFonts w:ascii="Times New Roman" w:hAnsi="Times New Roman"/>
                <w:b/>
                <w:bCs/>
                <w:color w:val="000000"/>
                <w:sz w:val="24"/>
                <w:szCs w:val="24"/>
              </w:rPr>
            </w:pPr>
            <w:r w:rsidRPr="0035316D">
              <w:rPr>
                <w:rFonts w:ascii="Times New Roman" w:hAnsi="Times New Roman"/>
                <w:b/>
                <w:bCs/>
                <w:color w:val="000000"/>
                <w:sz w:val="24"/>
                <w:szCs w:val="24"/>
              </w:rPr>
              <w:t>Наименование</w:t>
            </w:r>
          </w:p>
          <w:p w:rsidR="00055A80" w:rsidRPr="0035316D" w:rsidRDefault="00055A80" w:rsidP="00055A80">
            <w:pPr>
              <w:spacing w:after="0" w:line="240" w:lineRule="auto"/>
              <w:jc w:val="center"/>
              <w:rPr>
                <w:rFonts w:ascii="Times New Roman" w:hAnsi="Times New Roman"/>
                <w:b/>
                <w:bCs/>
                <w:color w:val="000000"/>
                <w:sz w:val="24"/>
                <w:szCs w:val="24"/>
              </w:rPr>
            </w:pPr>
            <w:r w:rsidRPr="0035316D">
              <w:rPr>
                <w:rFonts w:ascii="Times New Roman" w:hAnsi="Times New Roman"/>
                <w:b/>
                <w:bCs/>
                <w:color w:val="000000"/>
                <w:sz w:val="24"/>
                <w:szCs w:val="24"/>
              </w:rPr>
              <w:t>конца участка</w:t>
            </w:r>
          </w:p>
        </w:tc>
        <w:tc>
          <w:tcPr>
            <w:tcW w:w="1337" w:type="dxa"/>
            <w:tcBorders>
              <w:top w:val="single" w:sz="4" w:space="0" w:color="000000"/>
              <w:left w:val="nil"/>
              <w:bottom w:val="single" w:sz="4" w:space="0" w:color="000000"/>
              <w:right w:val="single" w:sz="4" w:space="0" w:color="000000"/>
            </w:tcBorders>
            <w:shd w:val="clear" w:color="auto" w:fill="auto"/>
            <w:vAlign w:val="center"/>
            <w:hideMark/>
          </w:tcPr>
          <w:p w:rsidR="00055A80" w:rsidRPr="0035316D" w:rsidRDefault="00055A80" w:rsidP="00055A80">
            <w:pPr>
              <w:spacing w:after="0" w:line="240" w:lineRule="auto"/>
              <w:jc w:val="center"/>
              <w:rPr>
                <w:rFonts w:ascii="Times New Roman" w:hAnsi="Times New Roman"/>
                <w:b/>
                <w:bCs/>
                <w:color w:val="000000"/>
                <w:sz w:val="24"/>
                <w:szCs w:val="24"/>
              </w:rPr>
            </w:pPr>
            <w:r w:rsidRPr="0035316D">
              <w:rPr>
                <w:rFonts w:ascii="Times New Roman" w:hAnsi="Times New Roman"/>
                <w:b/>
                <w:bCs/>
                <w:color w:val="000000"/>
                <w:sz w:val="24"/>
                <w:szCs w:val="24"/>
              </w:rPr>
              <w:t>Длина участка, м</w:t>
            </w:r>
          </w:p>
        </w:tc>
        <w:tc>
          <w:tcPr>
            <w:tcW w:w="2130" w:type="dxa"/>
            <w:tcBorders>
              <w:top w:val="single" w:sz="4" w:space="0" w:color="000000"/>
              <w:left w:val="nil"/>
              <w:bottom w:val="single" w:sz="4" w:space="0" w:color="000000"/>
              <w:right w:val="single" w:sz="4" w:space="0" w:color="000000"/>
            </w:tcBorders>
            <w:shd w:val="clear" w:color="auto" w:fill="auto"/>
            <w:vAlign w:val="center"/>
            <w:hideMark/>
          </w:tcPr>
          <w:p w:rsidR="00055A80" w:rsidRDefault="00055A80" w:rsidP="00055A80">
            <w:pPr>
              <w:spacing w:after="0" w:line="240" w:lineRule="auto"/>
              <w:jc w:val="center"/>
              <w:rPr>
                <w:rFonts w:ascii="Times New Roman" w:hAnsi="Times New Roman"/>
                <w:b/>
                <w:bCs/>
                <w:color w:val="000000"/>
                <w:sz w:val="24"/>
                <w:szCs w:val="24"/>
              </w:rPr>
            </w:pPr>
            <w:r w:rsidRPr="0035316D">
              <w:rPr>
                <w:rFonts w:ascii="Times New Roman" w:hAnsi="Times New Roman"/>
                <w:b/>
                <w:bCs/>
                <w:color w:val="000000"/>
                <w:sz w:val="24"/>
                <w:szCs w:val="24"/>
              </w:rPr>
              <w:t xml:space="preserve">Внутренний диаметр подающего тpубопpовода, </w:t>
            </w:r>
          </w:p>
          <w:p w:rsidR="00055A80" w:rsidRPr="0035316D" w:rsidRDefault="00055A80" w:rsidP="00055A80">
            <w:pPr>
              <w:spacing w:after="0" w:line="240" w:lineRule="auto"/>
              <w:jc w:val="center"/>
              <w:rPr>
                <w:rFonts w:ascii="Times New Roman" w:hAnsi="Times New Roman"/>
                <w:b/>
                <w:bCs/>
                <w:color w:val="000000"/>
                <w:sz w:val="24"/>
                <w:szCs w:val="24"/>
              </w:rPr>
            </w:pPr>
            <w:r w:rsidRPr="0035316D">
              <w:rPr>
                <w:rFonts w:ascii="Times New Roman" w:hAnsi="Times New Roman"/>
                <w:b/>
                <w:bCs/>
                <w:color w:val="000000"/>
                <w:sz w:val="24"/>
                <w:szCs w:val="24"/>
              </w:rPr>
              <w:t>м</w:t>
            </w:r>
          </w:p>
        </w:tc>
      </w:tr>
      <w:tr w:rsidR="00055A80" w:rsidRPr="0035316D" w:rsidTr="00055A80">
        <w:trPr>
          <w:trHeight w:val="6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Котельная р.п. ЧИК</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8</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0,309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Котельная</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Котельная от.</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2</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34</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0,259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2</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2.1</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220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0,209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2.1</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2.2</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5</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580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w:t>
            </w:r>
            <w:r>
              <w:rPr>
                <w:rFonts w:ascii="Times New Roman" w:hAnsi="Times New Roman"/>
                <w:color w:val="000000"/>
                <w:sz w:val="24"/>
                <w:szCs w:val="24"/>
              </w:rPr>
              <w:t>150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7</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Т.10</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0,309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8</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13</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Администрация</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0,069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9</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13</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 13</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w:t>
            </w:r>
            <w:r>
              <w:rPr>
                <w:rFonts w:ascii="Times New Roman" w:hAnsi="Times New Roman"/>
                <w:color w:val="000000"/>
                <w:sz w:val="24"/>
                <w:szCs w:val="24"/>
              </w:rPr>
              <w:t>00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10</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16</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Гостиница</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140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0,069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11</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15</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гараж</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w:t>
            </w:r>
            <w:r>
              <w:rPr>
                <w:rFonts w:ascii="Times New Roman" w:hAnsi="Times New Roman"/>
                <w:color w:val="000000"/>
                <w:sz w:val="24"/>
                <w:szCs w:val="24"/>
              </w:rPr>
              <w:t>00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12</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2.1</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408</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0,209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13</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3-3</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w:t>
            </w:r>
            <w:r>
              <w:rPr>
                <w:rFonts w:ascii="Times New Roman" w:hAnsi="Times New Roman"/>
                <w:color w:val="000000"/>
                <w:sz w:val="24"/>
                <w:szCs w:val="24"/>
              </w:rPr>
              <w:t>40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14</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2.2</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15</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3-3</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РМУ</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16</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3-3</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сварочн.</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110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17</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Т.10</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11</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0,309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18</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Т.10</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ОКС</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w:t>
            </w:r>
            <w:r>
              <w:rPr>
                <w:rFonts w:ascii="Times New Roman" w:hAnsi="Times New Roman"/>
                <w:color w:val="000000"/>
                <w:sz w:val="24"/>
                <w:szCs w:val="24"/>
              </w:rPr>
              <w:t>00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19</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11</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12</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33</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0,259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20</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11</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95</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w:t>
            </w:r>
            <w:r>
              <w:rPr>
                <w:rFonts w:ascii="Times New Roman" w:hAnsi="Times New Roman"/>
                <w:color w:val="000000"/>
                <w:sz w:val="24"/>
                <w:szCs w:val="24"/>
              </w:rPr>
              <w:t>00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21</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95</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w:t>
            </w:r>
            <w:r>
              <w:rPr>
                <w:rFonts w:ascii="Times New Roman" w:hAnsi="Times New Roman"/>
                <w:color w:val="000000"/>
                <w:sz w:val="24"/>
                <w:szCs w:val="24"/>
              </w:rPr>
              <w:t xml:space="preserve"> </w:t>
            </w:r>
            <w:r w:rsidRPr="0035316D">
              <w:rPr>
                <w:rFonts w:ascii="Times New Roman" w:hAnsi="Times New Roman"/>
                <w:color w:val="000000"/>
                <w:sz w:val="24"/>
                <w:szCs w:val="24"/>
              </w:rPr>
              <w:t>Ленина  ж.д. № 31</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0,082</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22</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95</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w:t>
            </w:r>
            <w:r>
              <w:rPr>
                <w:rFonts w:ascii="Times New Roman" w:hAnsi="Times New Roman"/>
                <w:color w:val="000000"/>
                <w:sz w:val="24"/>
                <w:szCs w:val="24"/>
              </w:rPr>
              <w:t xml:space="preserve"> </w:t>
            </w:r>
            <w:r w:rsidRPr="0035316D">
              <w:rPr>
                <w:rFonts w:ascii="Times New Roman" w:hAnsi="Times New Roman"/>
                <w:color w:val="000000"/>
                <w:sz w:val="24"/>
                <w:szCs w:val="24"/>
              </w:rPr>
              <w:t>Ленина  ж.д. № 29</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0,082</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23</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12</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13</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48</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0,259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24</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13</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30</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70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0,259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25</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32</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w:t>
            </w:r>
            <w:r>
              <w:rPr>
                <w:rFonts w:ascii="Times New Roman" w:hAnsi="Times New Roman"/>
                <w:color w:val="000000"/>
                <w:sz w:val="24"/>
                <w:szCs w:val="24"/>
              </w:rPr>
              <w:t xml:space="preserve"> </w:t>
            </w:r>
            <w:r w:rsidRPr="0035316D">
              <w:rPr>
                <w:rFonts w:ascii="Times New Roman" w:hAnsi="Times New Roman"/>
                <w:color w:val="000000"/>
                <w:sz w:val="24"/>
                <w:szCs w:val="24"/>
              </w:rPr>
              <w:t>Ленина,27</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w:t>
            </w:r>
            <w:r>
              <w:rPr>
                <w:rFonts w:ascii="Times New Roman" w:hAnsi="Times New Roman"/>
                <w:color w:val="000000"/>
                <w:sz w:val="24"/>
                <w:szCs w:val="24"/>
              </w:rPr>
              <w:t>50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26</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32</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w:t>
            </w:r>
            <w:r>
              <w:rPr>
                <w:rFonts w:ascii="Times New Roman" w:hAnsi="Times New Roman"/>
                <w:color w:val="000000"/>
                <w:sz w:val="24"/>
                <w:szCs w:val="24"/>
              </w:rPr>
              <w:t xml:space="preserve"> </w:t>
            </w:r>
            <w:r w:rsidRPr="0035316D">
              <w:rPr>
                <w:rFonts w:ascii="Times New Roman" w:hAnsi="Times New Roman"/>
                <w:color w:val="000000"/>
                <w:sz w:val="24"/>
                <w:szCs w:val="24"/>
              </w:rPr>
              <w:t>Ленина,17</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38</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27</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30</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32</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58</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0,259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28</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30</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31</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0,082</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29</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31</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w:t>
            </w:r>
            <w:r>
              <w:rPr>
                <w:rFonts w:ascii="Times New Roman" w:hAnsi="Times New Roman"/>
                <w:color w:val="000000"/>
                <w:sz w:val="24"/>
                <w:szCs w:val="24"/>
              </w:rPr>
              <w:t xml:space="preserve"> </w:t>
            </w:r>
            <w:r w:rsidRPr="0035316D">
              <w:rPr>
                <w:rFonts w:ascii="Times New Roman" w:hAnsi="Times New Roman"/>
                <w:color w:val="000000"/>
                <w:sz w:val="24"/>
                <w:szCs w:val="24"/>
              </w:rPr>
              <w:t>Ленина  ж.д. № 21</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7</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30</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31</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w:t>
            </w:r>
            <w:r>
              <w:rPr>
                <w:rFonts w:ascii="Times New Roman" w:hAnsi="Times New Roman"/>
                <w:color w:val="000000"/>
                <w:sz w:val="24"/>
                <w:szCs w:val="24"/>
              </w:rPr>
              <w:t xml:space="preserve"> </w:t>
            </w:r>
            <w:r w:rsidRPr="0035316D">
              <w:rPr>
                <w:rFonts w:ascii="Times New Roman" w:hAnsi="Times New Roman"/>
                <w:color w:val="000000"/>
                <w:sz w:val="24"/>
                <w:szCs w:val="24"/>
              </w:rPr>
              <w:t>Ленина  ж.д. № 19</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31</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32</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33</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54</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0,259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lastRenderedPageBreak/>
              <w:t>32</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14</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15</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0,159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33</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14</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Цех № 9</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0,082</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34</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15</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16</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35</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16</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17</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36</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17</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18</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w:t>
            </w:r>
            <w:r>
              <w:rPr>
                <w:rFonts w:ascii="Times New Roman" w:hAnsi="Times New Roman"/>
                <w:color w:val="000000"/>
                <w:sz w:val="24"/>
                <w:szCs w:val="24"/>
              </w:rPr>
              <w:t>00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37</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18</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19</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59</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0,082</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38</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19</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аб.</w:t>
            </w:r>
            <w:r>
              <w:rPr>
                <w:rFonts w:ascii="Times New Roman" w:hAnsi="Times New Roman"/>
                <w:color w:val="000000"/>
                <w:sz w:val="24"/>
                <w:szCs w:val="24"/>
              </w:rPr>
              <w:t xml:space="preserve"> </w:t>
            </w:r>
            <w:r w:rsidRPr="0035316D">
              <w:rPr>
                <w:rFonts w:ascii="Times New Roman" w:hAnsi="Times New Roman"/>
                <w:color w:val="000000"/>
                <w:sz w:val="24"/>
                <w:szCs w:val="24"/>
              </w:rPr>
              <w:t>№ 45 (Дет./к)</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0,04</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39</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19</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20</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0,082</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40</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33</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48</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100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w:t>
            </w:r>
            <w:r>
              <w:rPr>
                <w:rFonts w:ascii="Times New Roman" w:hAnsi="Times New Roman"/>
                <w:color w:val="000000"/>
                <w:sz w:val="24"/>
                <w:szCs w:val="24"/>
              </w:rPr>
              <w:t>150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41</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48</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63</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32</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w:t>
            </w:r>
            <w:r>
              <w:rPr>
                <w:rFonts w:ascii="Times New Roman" w:hAnsi="Times New Roman"/>
                <w:color w:val="000000"/>
                <w:sz w:val="24"/>
                <w:szCs w:val="24"/>
              </w:rPr>
              <w:t>125</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42</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63</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квартал. ж.д. № 4</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43</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63</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64</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12</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w:t>
            </w:r>
            <w:r>
              <w:rPr>
                <w:rFonts w:ascii="Times New Roman" w:hAnsi="Times New Roman"/>
                <w:color w:val="000000"/>
                <w:sz w:val="24"/>
                <w:szCs w:val="24"/>
              </w:rPr>
              <w:t>70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44</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64</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квартал. ж.д. № 3</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45</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64</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65</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w:t>
            </w:r>
            <w:r>
              <w:rPr>
                <w:rFonts w:ascii="Times New Roman" w:hAnsi="Times New Roman"/>
                <w:color w:val="000000"/>
                <w:sz w:val="24"/>
                <w:szCs w:val="24"/>
              </w:rPr>
              <w:t>50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46</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65</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квартал. ж.д. № 2</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47</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65</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квартал. ж.д. № 1</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w:t>
            </w:r>
            <w:r>
              <w:rPr>
                <w:rFonts w:ascii="Times New Roman" w:hAnsi="Times New Roman"/>
                <w:color w:val="000000"/>
                <w:sz w:val="24"/>
                <w:szCs w:val="24"/>
              </w:rPr>
              <w:t>50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48</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63</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66</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33</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w:t>
            </w:r>
            <w:r>
              <w:rPr>
                <w:rFonts w:ascii="Times New Roman" w:hAnsi="Times New Roman"/>
                <w:color w:val="000000"/>
                <w:sz w:val="24"/>
                <w:szCs w:val="24"/>
              </w:rPr>
              <w:t>125</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49</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66</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квартал. ж.д. № 5</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21</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0,04</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50</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66</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67</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w:t>
            </w:r>
            <w:r>
              <w:rPr>
                <w:rFonts w:ascii="Times New Roman" w:hAnsi="Times New Roman"/>
                <w:color w:val="000000"/>
                <w:sz w:val="24"/>
                <w:szCs w:val="24"/>
              </w:rPr>
              <w:t>125</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51</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67</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квартал. ж.д. № 6</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52</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67</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68</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12</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0,082</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53</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68</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квартал. ж.д. № 7</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8</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54</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68</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69</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47</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w:t>
            </w:r>
            <w:r>
              <w:rPr>
                <w:rFonts w:ascii="Times New Roman" w:hAnsi="Times New Roman"/>
                <w:color w:val="000000"/>
                <w:sz w:val="24"/>
                <w:szCs w:val="24"/>
              </w:rPr>
              <w:t>70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55</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69</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квартал. ж.д. № 8</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8</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56</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69</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70</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w:t>
            </w:r>
            <w:r>
              <w:rPr>
                <w:rFonts w:ascii="Times New Roman" w:hAnsi="Times New Roman"/>
                <w:color w:val="000000"/>
                <w:sz w:val="24"/>
                <w:szCs w:val="24"/>
              </w:rPr>
              <w:t>50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57</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70</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квартал. ж.д. № 9</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w:t>
            </w:r>
            <w:r>
              <w:rPr>
                <w:rFonts w:ascii="Times New Roman" w:hAnsi="Times New Roman"/>
                <w:color w:val="000000"/>
                <w:sz w:val="24"/>
                <w:szCs w:val="24"/>
              </w:rPr>
              <w:t>50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58</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70</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квартал. ж.д. № 10</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59</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67</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71</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60</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71</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72</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0,082</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61</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72</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Дом культуры</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62</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72</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у</w:t>
            </w:r>
            <w:r w:rsidRPr="0035316D">
              <w:rPr>
                <w:rFonts w:ascii="Times New Roman" w:hAnsi="Times New Roman"/>
                <w:color w:val="000000"/>
                <w:sz w:val="24"/>
                <w:szCs w:val="24"/>
              </w:rPr>
              <w:t>л</w:t>
            </w:r>
            <w:r>
              <w:rPr>
                <w:rFonts w:ascii="Times New Roman" w:hAnsi="Times New Roman"/>
                <w:color w:val="000000"/>
                <w:sz w:val="24"/>
                <w:szCs w:val="24"/>
              </w:rPr>
              <w:t xml:space="preserve">. </w:t>
            </w:r>
            <w:r w:rsidRPr="0035316D">
              <w:rPr>
                <w:rFonts w:ascii="Times New Roman" w:hAnsi="Times New Roman"/>
                <w:color w:val="000000"/>
                <w:sz w:val="24"/>
                <w:szCs w:val="24"/>
              </w:rPr>
              <w:t>Комсомольская,22</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63</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71</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73</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41</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w:t>
            </w:r>
            <w:r>
              <w:rPr>
                <w:rFonts w:ascii="Times New Roman" w:hAnsi="Times New Roman"/>
                <w:color w:val="000000"/>
                <w:sz w:val="24"/>
                <w:szCs w:val="24"/>
              </w:rPr>
              <w:t>125</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64</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73</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74</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23</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w:t>
            </w:r>
            <w:r>
              <w:rPr>
                <w:rFonts w:ascii="Times New Roman" w:hAnsi="Times New Roman"/>
                <w:color w:val="000000"/>
                <w:sz w:val="24"/>
                <w:szCs w:val="24"/>
              </w:rPr>
              <w:t>00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65</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74</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w:t>
            </w:r>
            <w:r>
              <w:rPr>
                <w:rFonts w:ascii="Times New Roman" w:hAnsi="Times New Roman"/>
                <w:color w:val="000000"/>
                <w:sz w:val="24"/>
                <w:szCs w:val="24"/>
              </w:rPr>
              <w:t xml:space="preserve"> </w:t>
            </w:r>
            <w:r w:rsidRPr="0035316D">
              <w:rPr>
                <w:rFonts w:ascii="Times New Roman" w:hAnsi="Times New Roman"/>
                <w:color w:val="000000"/>
                <w:sz w:val="24"/>
                <w:szCs w:val="24"/>
              </w:rPr>
              <w:t>Комсомольская,20</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12</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66</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74</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75</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37</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0,069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67</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75</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Детс. отд. (47)</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18</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lastRenderedPageBreak/>
              <w:t>68</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75</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ул.Комсомольская,18</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69</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74</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76</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67</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w:t>
            </w:r>
            <w:r>
              <w:rPr>
                <w:rFonts w:ascii="Times New Roman" w:hAnsi="Times New Roman"/>
                <w:color w:val="000000"/>
                <w:sz w:val="24"/>
                <w:szCs w:val="24"/>
              </w:rPr>
              <w:t>00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70</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76</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Гараж вв 1</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71</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76</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Больница</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0,082</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72</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76</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 76</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w:t>
            </w:r>
            <w:r>
              <w:rPr>
                <w:rFonts w:ascii="Times New Roman" w:hAnsi="Times New Roman"/>
                <w:color w:val="000000"/>
                <w:sz w:val="24"/>
                <w:szCs w:val="24"/>
              </w:rPr>
              <w:t>070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73</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77</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Поликлиника</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w:t>
            </w:r>
            <w:r>
              <w:rPr>
                <w:rFonts w:ascii="Times New Roman" w:hAnsi="Times New Roman"/>
                <w:color w:val="000000"/>
                <w:sz w:val="24"/>
                <w:szCs w:val="24"/>
              </w:rPr>
              <w:t>00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74</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77</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78</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0,125</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75</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78</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Гараж вв 2</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76</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78</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 П. Морозова,</w:t>
            </w:r>
            <w:r>
              <w:rPr>
                <w:rFonts w:ascii="Times New Roman" w:hAnsi="Times New Roman"/>
                <w:color w:val="000000"/>
                <w:sz w:val="24"/>
                <w:szCs w:val="24"/>
              </w:rPr>
              <w:t xml:space="preserve"> </w:t>
            </w:r>
            <w:r w:rsidRPr="0035316D">
              <w:rPr>
                <w:rFonts w:ascii="Times New Roman" w:hAnsi="Times New Roman"/>
                <w:color w:val="000000"/>
                <w:sz w:val="24"/>
                <w:szCs w:val="24"/>
              </w:rPr>
              <w:t>2</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w:t>
            </w:r>
            <w:r>
              <w:rPr>
                <w:rFonts w:ascii="Times New Roman" w:hAnsi="Times New Roman"/>
                <w:color w:val="000000"/>
                <w:sz w:val="24"/>
                <w:szCs w:val="24"/>
              </w:rPr>
              <w:t>50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77</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73</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82</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110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0,125</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78</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82</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83</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28</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0,125</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79</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83</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91</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w:t>
            </w:r>
            <w:r>
              <w:rPr>
                <w:rFonts w:ascii="Times New Roman" w:hAnsi="Times New Roman"/>
                <w:color w:val="000000"/>
                <w:sz w:val="24"/>
                <w:szCs w:val="24"/>
              </w:rPr>
              <w:t>00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80</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91</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w:t>
            </w:r>
            <w:r>
              <w:rPr>
                <w:rFonts w:ascii="Times New Roman" w:hAnsi="Times New Roman"/>
                <w:color w:val="000000"/>
                <w:sz w:val="24"/>
                <w:szCs w:val="24"/>
              </w:rPr>
              <w:t xml:space="preserve"> </w:t>
            </w:r>
            <w:r w:rsidRPr="0035316D">
              <w:rPr>
                <w:rFonts w:ascii="Times New Roman" w:hAnsi="Times New Roman"/>
                <w:color w:val="000000"/>
                <w:sz w:val="24"/>
                <w:szCs w:val="24"/>
              </w:rPr>
              <w:t>П.Морозова,7</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81</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91</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92</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26</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w:t>
            </w:r>
            <w:r>
              <w:rPr>
                <w:rFonts w:ascii="Times New Roman" w:hAnsi="Times New Roman"/>
                <w:color w:val="000000"/>
                <w:sz w:val="24"/>
                <w:szCs w:val="24"/>
              </w:rPr>
              <w:t>00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82</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92</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w:t>
            </w:r>
            <w:r>
              <w:rPr>
                <w:rFonts w:ascii="Times New Roman" w:hAnsi="Times New Roman"/>
                <w:color w:val="000000"/>
                <w:sz w:val="24"/>
                <w:szCs w:val="24"/>
              </w:rPr>
              <w:t xml:space="preserve"> </w:t>
            </w:r>
            <w:r w:rsidRPr="0035316D">
              <w:rPr>
                <w:rFonts w:ascii="Times New Roman" w:hAnsi="Times New Roman"/>
                <w:color w:val="000000"/>
                <w:sz w:val="24"/>
                <w:szCs w:val="24"/>
              </w:rPr>
              <w:t>П.Морозова,5</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14</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83</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92</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93</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47</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w:t>
            </w:r>
            <w:r>
              <w:rPr>
                <w:rFonts w:ascii="Times New Roman" w:hAnsi="Times New Roman"/>
                <w:color w:val="000000"/>
                <w:sz w:val="24"/>
                <w:szCs w:val="24"/>
              </w:rPr>
              <w:t>00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84</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93</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w:t>
            </w:r>
            <w:r>
              <w:rPr>
                <w:rFonts w:ascii="Times New Roman" w:hAnsi="Times New Roman"/>
                <w:color w:val="000000"/>
                <w:sz w:val="24"/>
                <w:szCs w:val="24"/>
              </w:rPr>
              <w:t xml:space="preserve"> </w:t>
            </w:r>
            <w:r w:rsidRPr="0035316D">
              <w:rPr>
                <w:rFonts w:ascii="Times New Roman" w:hAnsi="Times New Roman"/>
                <w:color w:val="000000"/>
                <w:sz w:val="24"/>
                <w:szCs w:val="24"/>
              </w:rPr>
              <w:t>П.Морозова,3</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14</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85</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93</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94</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w:t>
            </w:r>
            <w:r>
              <w:rPr>
                <w:rFonts w:ascii="Times New Roman" w:hAnsi="Times New Roman"/>
                <w:color w:val="000000"/>
                <w:sz w:val="24"/>
                <w:szCs w:val="24"/>
              </w:rPr>
              <w:t>00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86</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94</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w:t>
            </w:r>
            <w:r>
              <w:rPr>
                <w:rFonts w:ascii="Times New Roman" w:hAnsi="Times New Roman"/>
                <w:color w:val="000000"/>
                <w:sz w:val="24"/>
                <w:szCs w:val="24"/>
              </w:rPr>
              <w:t xml:space="preserve"> </w:t>
            </w:r>
            <w:r w:rsidRPr="0035316D">
              <w:rPr>
                <w:rFonts w:ascii="Times New Roman" w:hAnsi="Times New Roman"/>
                <w:color w:val="000000"/>
                <w:sz w:val="24"/>
                <w:szCs w:val="24"/>
              </w:rPr>
              <w:t>П.Морозова,1</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14</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87</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Т.76</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77</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0,125</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88</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33</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34</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0,259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89</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34</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ул.Ленина,18</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42</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90</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34</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35</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0,259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91</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35</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36</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28</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0,209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92</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36</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ул.Ленина,20</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36</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93</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36</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37</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0,125</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94</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37</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ул.Ленина,22</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8</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0,069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95</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37</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ул.Ленина,24</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37</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96</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37</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38</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58</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0,125</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97</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38</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w:t>
            </w:r>
            <w:r>
              <w:rPr>
                <w:rFonts w:ascii="Times New Roman" w:hAnsi="Times New Roman"/>
                <w:color w:val="000000"/>
                <w:sz w:val="24"/>
                <w:szCs w:val="24"/>
              </w:rPr>
              <w:t xml:space="preserve"> </w:t>
            </w:r>
            <w:r w:rsidRPr="0035316D">
              <w:rPr>
                <w:rFonts w:ascii="Times New Roman" w:hAnsi="Times New Roman"/>
                <w:color w:val="000000"/>
                <w:sz w:val="24"/>
                <w:szCs w:val="24"/>
              </w:rPr>
              <w:t>Комсомольская,21</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7</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0,069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98</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38</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39</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w:t>
            </w:r>
            <w:r>
              <w:rPr>
                <w:rFonts w:ascii="Times New Roman" w:hAnsi="Times New Roman"/>
                <w:color w:val="000000"/>
                <w:sz w:val="24"/>
                <w:szCs w:val="24"/>
              </w:rPr>
              <w:t>00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99</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39</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w:t>
            </w:r>
            <w:r>
              <w:rPr>
                <w:rFonts w:ascii="Times New Roman" w:hAnsi="Times New Roman"/>
                <w:color w:val="000000"/>
                <w:sz w:val="24"/>
                <w:szCs w:val="24"/>
              </w:rPr>
              <w:t xml:space="preserve"> </w:t>
            </w:r>
            <w:r w:rsidRPr="0035316D">
              <w:rPr>
                <w:rFonts w:ascii="Times New Roman" w:hAnsi="Times New Roman"/>
                <w:color w:val="000000"/>
                <w:sz w:val="24"/>
                <w:szCs w:val="24"/>
              </w:rPr>
              <w:t>Комсомольская,19</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0,069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100</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39</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40</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57</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101</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40</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Торговый центр</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7</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0,069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102</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38</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41</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166</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0,125</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103</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41</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мастерская</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lastRenderedPageBreak/>
              <w:t>104</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41</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42</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0,082</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105</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42</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Школа</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54</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0,082</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106</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35</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44</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0,209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107</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44</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w:t>
            </w:r>
            <w:r>
              <w:rPr>
                <w:rFonts w:ascii="Times New Roman" w:hAnsi="Times New Roman"/>
                <w:color w:val="000000"/>
                <w:sz w:val="24"/>
                <w:szCs w:val="24"/>
              </w:rPr>
              <w:t xml:space="preserve"> </w:t>
            </w:r>
            <w:r w:rsidRPr="0035316D">
              <w:rPr>
                <w:rFonts w:ascii="Times New Roman" w:hAnsi="Times New Roman"/>
                <w:color w:val="000000"/>
                <w:sz w:val="24"/>
                <w:szCs w:val="24"/>
              </w:rPr>
              <w:t>Ленина,26</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0,082</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108</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44</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45</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0,209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109</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45</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46</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135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0,209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110</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46</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47</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w:t>
            </w:r>
            <w:r>
              <w:rPr>
                <w:rFonts w:ascii="Times New Roman" w:hAnsi="Times New Roman"/>
                <w:color w:val="000000"/>
                <w:sz w:val="24"/>
                <w:szCs w:val="24"/>
              </w:rPr>
              <w:t>00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111</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47</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w:t>
            </w:r>
            <w:r>
              <w:rPr>
                <w:rFonts w:ascii="Times New Roman" w:hAnsi="Times New Roman"/>
                <w:color w:val="000000"/>
                <w:sz w:val="24"/>
                <w:szCs w:val="24"/>
              </w:rPr>
              <w:t xml:space="preserve"> </w:t>
            </w:r>
            <w:r w:rsidRPr="0035316D">
              <w:rPr>
                <w:rFonts w:ascii="Times New Roman" w:hAnsi="Times New Roman"/>
                <w:color w:val="000000"/>
                <w:sz w:val="24"/>
                <w:szCs w:val="24"/>
              </w:rPr>
              <w:t>Потапова,15</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8</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w:t>
            </w:r>
            <w:r>
              <w:rPr>
                <w:rFonts w:ascii="Times New Roman" w:hAnsi="Times New Roman"/>
                <w:color w:val="000000"/>
                <w:sz w:val="24"/>
                <w:szCs w:val="24"/>
              </w:rPr>
              <w:t>00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112</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47</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w:t>
            </w:r>
            <w:r>
              <w:rPr>
                <w:rFonts w:ascii="Times New Roman" w:hAnsi="Times New Roman"/>
                <w:color w:val="000000"/>
                <w:sz w:val="24"/>
                <w:szCs w:val="24"/>
              </w:rPr>
              <w:t xml:space="preserve"> </w:t>
            </w:r>
            <w:r w:rsidRPr="0035316D">
              <w:rPr>
                <w:rFonts w:ascii="Times New Roman" w:hAnsi="Times New Roman"/>
                <w:color w:val="000000"/>
                <w:sz w:val="24"/>
                <w:szCs w:val="24"/>
              </w:rPr>
              <w:t>Комсомольская,</w:t>
            </w:r>
            <w:r>
              <w:rPr>
                <w:rFonts w:ascii="Times New Roman" w:hAnsi="Times New Roman"/>
                <w:color w:val="000000"/>
                <w:sz w:val="24"/>
                <w:szCs w:val="24"/>
              </w:rPr>
              <w:t xml:space="preserve"> </w:t>
            </w:r>
            <w:r w:rsidRPr="0035316D">
              <w:rPr>
                <w:rFonts w:ascii="Times New Roman" w:hAnsi="Times New Roman"/>
                <w:color w:val="000000"/>
                <w:sz w:val="24"/>
                <w:szCs w:val="24"/>
              </w:rPr>
              <w:t>23</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0,069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113</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46</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Сибновопрод.</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70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w:t>
            </w:r>
            <w:r>
              <w:rPr>
                <w:rFonts w:ascii="Times New Roman" w:hAnsi="Times New Roman"/>
                <w:color w:val="000000"/>
                <w:sz w:val="24"/>
                <w:szCs w:val="24"/>
              </w:rPr>
              <w:t>00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114</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45</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ЖКО</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165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0,069</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115</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5</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325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w:t>
            </w:r>
            <w:r>
              <w:rPr>
                <w:rFonts w:ascii="Times New Roman" w:hAnsi="Times New Roman"/>
                <w:color w:val="000000"/>
                <w:sz w:val="24"/>
                <w:szCs w:val="24"/>
              </w:rPr>
              <w:t>150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116</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5</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Спорткомплекс</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150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w:t>
            </w:r>
            <w:r>
              <w:rPr>
                <w:rFonts w:ascii="Times New Roman" w:hAnsi="Times New Roman"/>
                <w:color w:val="000000"/>
                <w:sz w:val="24"/>
                <w:szCs w:val="24"/>
              </w:rPr>
              <w:t>080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117</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9</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67</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0,125</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118</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9</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w:t>
            </w:r>
            <w:r>
              <w:rPr>
                <w:rFonts w:ascii="Times New Roman" w:hAnsi="Times New Roman"/>
                <w:color w:val="000000"/>
                <w:sz w:val="24"/>
                <w:szCs w:val="24"/>
              </w:rPr>
              <w:t xml:space="preserve"> </w:t>
            </w:r>
            <w:r w:rsidRPr="0035316D">
              <w:rPr>
                <w:rFonts w:ascii="Times New Roman" w:hAnsi="Times New Roman"/>
                <w:color w:val="000000"/>
                <w:sz w:val="24"/>
                <w:szCs w:val="24"/>
              </w:rPr>
              <w:t>Октябрьск</w:t>
            </w:r>
            <w:r>
              <w:rPr>
                <w:rFonts w:ascii="Times New Roman" w:hAnsi="Times New Roman"/>
                <w:color w:val="000000"/>
                <w:sz w:val="24"/>
                <w:szCs w:val="24"/>
              </w:rPr>
              <w:t>ая</w:t>
            </w:r>
            <w:r w:rsidRPr="0035316D">
              <w:rPr>
                <w:rFonts w:ascii="Times New Roman" w:hAnsi="Times New Roman"/>
                <w:color w:val="000000"/>
                <w:sz w:val="24"/>
                <w:szCs w:val="24"/>
              </w:rPr>
              <w:t>,</w:t>
            </w:r>
            <w:r>
              <w:rPr>
                <w:rFonts w:ascii="Times New Roman" w:hAnsi="Times New Roman"/>
                <w:color w:val="000000"/>
                <w:sz w:val="24"/>
                <w:szCs w:val="24"/>
              </w:rPr>
              <w:t xml:space="preserve"> ж</w:t>
            </w:r>
            <w:r w:rsidRPr="0035316D">
              <w:rPr>
                <w:rFonts w:ascii="Times New Roman" w:hAnsi="Times New Roman"/>
                <w:color w:val="000000"/>
                <w:sz w:val="24"/>
                <w:szCs w:val="24"/>
              </w:rPr>
              <w:t>.д. № 31 (106)</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60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w:t>
            </w:r>
            <w:r>
              <w:rPr>
                <w:rFonts w:ascii="Times New Roman" w:hAnsi="Times New Roman"/>
                <w:color w:val="000000"/>
                <w:sz w:val="24"/>
                <w:szCs w:val="24"/>
              </w:rPr>
              <w:t>00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119</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9</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w:t>
            </w:r>
            <w:r>
              <w:rPr>
                <w:rFonts w:ascii="Times New Roman" w:hAnsi="Times New Roman"/>
                <w:color w:val="000000"/>
                <w:sz w:val="24"/>
                <w:szCs w:val="24"/>
              </w:rPr>
              <w:t xml:space="preserve"> </w:t>
            </w:r>
            <w:r w:rsidRPr="0035316D">
              <w:rPr>
                <w:rFonts w:ascii="Times New Roman" w:hAnsi="Times New Roman"/>
                <w:color w:val="000000"/>
                <w:sz w:val="24"/>
                <w:szCs w:val="24"/>
              </w:rPr>
              <w:t>Потапова,4</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70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w:t>
            </w:r>
            <w:r>
              <w:rPr>
                <w:rFonts w:ascii="Times New Roman" w:hAnsi="Times New Roman"/>
                <w:color w:val="000000"/>
                <w:sz w:val="24"/>
                <w:szCs w:val="24"/>
              </w:rPr>
              <w:t>00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120</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6</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80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0,125</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121</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Водонасосная</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200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122</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7</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8</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250</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0,125</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123</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8</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w:t>
            </w:r>
            <w:r>
              <w:rPr>
                <w:rFonts w:ascii="Times New Roman" w:hAnsi="Times New Roman"/>
                <w:color w:val="000000"/>
                <w:sz w:val="24"/>
                <w:szCs w:val="24"/>
              </w:rPr>
              <w:t xml:space="preserve"> </w:t>
            </w:r>
            <w:r w:rsidRPr="0035316D">
              <w:rPr>
                <w:rFonts w:ascii="Times New Roman" w:hAnsi="Times New Roman"/>
                <w:color w:val="000000"/>
                <w:sz w:val="24"/>
                <w:szCs w:val="24"/>
              </w:rPr>
              <w:t>Потапова,2</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57</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w:t>
            </w:r>
            <w:r>
              <w:rPr>
                <w:rFonts w:ascii="Times New Roman" w:hAnsi="Times New Roman"/>
                <w:color w:val="000000"/>
                <w:sz w:val="24"/>
                <w:szCs w:val="24"/>
              </w:rPr>
              <w:t>00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124</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8</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ул.</w:t>
            </w:r>
            <w:r>
              <w:rPr>
                <w:rFonts w:ascii="Times New Roman" w:hAnsi="Times New Roman"/>
                <w:color w:val="000000"/>
                <w:sz w:val="24"/>
                <w:szCs w:val="24"/>
              </w:rPr>
              <w:t xml:space="preserve"> </w:t>
            </w:r>
            <w:r w:rsidRPr="0035316D">
              <w:rPr>
                <w:rFonts w:ascii="Times New Roman" w:hAnsi="Times New Roman"/>
                <w:color w:val="000000"/>
                <w:sz w:val="24"/>
                <w:szCs w:val="24"/>
              </w:rPr>
              <w:t>Октябрьская ж.д.</w:t>
            </w:r>
            <w:r>
              <w:rPr>
                <w:rFonts w:ascii="Times New Roman" w:hAnsi="Times New Roman"/>
                <w:color w:val="000000"/>
                <w:sz w:val="24"/>
                <w:szCs w:val="24"/>
              </w:rPr>
              <w:t xml:space="preserve"> </w:t>
            </w:r>
            <w:r w:rsidRPr="0035316D">
              <w:rPr>
                <w:rFonts w:ascii="Times New Roman" w:hAnsi="Times New Roman"/>
                <w:color w:val="000000"/>
                <w:sz w:val="24"/>
                <w:szCs w:val="24"/>
              </w:rPr>
              <w:t>№29 (103)</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45</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w:t>
            </w:r>
            <w:r>
              <w:rPr>
                <w:rFonts w:ascii="Times New Roman" w:hAnsi="Times New Roman"/>
                <w:color w:val="000000"/>
                <w:sz w:val="24"/>
                <w:szCs w:val="24"/>
              </w:rPr>
              <w:t>00</w:t>
            </w:r>
          </w:p>
        </w:tc>
      </w:tr>
      <w:tr w:rsidR="00055A80" w:rsidRPr="0035316D" w:rsidTr="00055A80">
        <w:trPr>
          <w:trHeight w:val="360"/>
          <w:jc w:val="center"/>
        </w:trPr>
        <w:tc>
          <w:tcPr>
            <w:tcW w:w="962" w:type="dxa"/>
            <w:tcBorders>
              <w:top w:val="nil"/>
              <w:left w:val="single" w:sz="4" w:space="0" w:color="000000"/>
              <w:bottom w:val="single" w:sz="4" w:space="0" w:color="000000"/>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125</w:t>
            </w:r>
          </w:p>
        </w:tc>
        <w:tc>
          <w:tcPr>
            <w:tcW w:w="2117" w:type="dxa"/>
            <w:tcBorders>
              <w:top w:val="nil"/>
              <w:left w:val="single" w:sz="4" w:space="0" w:color="000000"/>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 13</w:t>
            </w:r>
          </w:p>
        </w:tc>
        <w:tc>
          <w:tcPr>
            <w:tcW w:w="2535"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14</w:t>
            </w:r>
          </w:p>
        </w:tc>
        <w:tc>
          <w:tcPr>
            <w:tcW w:w="1337"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52</w:t>
            </w:r>
          </w:p>
        </w:tc>
        <w:tc>
          <w:tcPr>
            <w:tcW w:w="2130" w:type="dxa"/>
            <w:tcBorders>
              <w:top w:val="nil"/>
              <w:left w:val="nil"/>
              <w:bottom w:val="single" w:sz="4" w:space="0" w:color="000000"/>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0,15</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nil"/>
              <w:left w:val="single" w:sz="4" w:space="0" w:color="000000"/>
              <w:bottom w:val="single" w:sz="4" w:space="0" w:color="auto"/>
              <w:right w:val="single" w:sz="4" w:space="0" w:color="000000"/>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126</w:t>
            </w:r>
          </w:p>
        </w:tc>
        <w:tc>
          <w:tcPr>
            <w:tcW w:w="2117" w:type="dxa"/>
            <w:tcBorders>
              <w:top w:val="nil"/>
              <w:left w:val="single" w:sz="4" w:space="0" w:color="000000"/>
              <w:bottom w:val="single" w:sz="4" w:space="0" w:color="auto"/>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ТК 20</w:t>
            </w:r>
          </w:p>
        </w:tc>
        <w:tc>
          <w:tcPr>
            <w:tcW w:w="2535" w:type="dxa"/>
            <w:tcBorders>
              <w:top w:val="nil"/>
              <w:left w:val="nil"/>
              <w:bottom w:val="single" w:sz="4" w:space="0" w:color="auto"/>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Детск./комбинат</w:t>
            </w:r>
          </w:p>
        </w:tc>
        <w:tc>
          <w:tcPr>
            <w:tcW w:w="1337" w:type="dxa"/>
            <w:tcBorders>
              <w:top w:val="nil"/>
              <w:left w:val="nil"/>
              <w:bottom w:val="single" w:sz="4" w:space="0" w:color="auto"/>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12</w:t>
            </w:r>
          </w:p>
        </w:tc>
        <w:tc>
          <w:tcPr>
            <w:tcW w:w="2130" w:type="dxa"/>
            <w:tcBorders>
              <w:top w:val="nil"/>
              <w:left w:val="nil"/>
              <w:bottom w:val="single" w:sz="4" w:space="0" w:color="auto"/>
              <w:right w:val="single" w:sz="4" w:space="0" w:color="000000"/>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sidRPr="0035316D">
              <w:rPr>
                <w:rFonts w:ascii="Times New Roman" w:hAnsi="Times New Roman"/>
                <w:color w:val="000000"/>
                <w:sz w:val="24"/>
                <w:szCs w:val="24"/>
              </w:rPr>
              <w:t>0,04</w:t>
            </w:r>
            <w:r>
              <w:rPr>
                <w:rFonts w:ascii="Times New Roman" w:hAnsi="Times New Roman"/>
                <w:color w:val="000000"/>
                <w:sz w:val="24"/>
                <w:szCs w:val="24"/>
              </w:rPr>
              <w:t>0</w:t>
            </w:r>
          </w:p>
        </w:tc>
      </w:tr>
      <w:tr w:rsidR="00055A80" w:rsidRPr="0035316D" w:rsidTr="00055A80">
        <w:trPr>
          <w:trHeight w:val="360"/>
          <w:jc w:val="center"/>
        </w:trPr>
        <w:tc>
          <w:tcPr>
            <w:tcW w:w="962" w:type="dxa"/>
            <w:tcBorders>
              <w:top w:val="single" w:sz="4" w:space="0" w:color="auto"/>
              <w:left w:val="single" w:sz="4" w:space="0" w:color="auto"/>
              <w:bottom w:val="single" w:sz="4" w:space="0" w:color="auto"/>
              <w:right w:val="single" w:sz="4" w:space="0" w:color="auto"/>
            </w:tcBorders>
            <w:shd w:val="clear" w:color="000000" w:fill="FFFFFF"/>
            <w:vAlign w:val="center"/>
          </w:tcPr>
          <w:p w:rsidR="00055A80" w:rsidRPr="0035316D" w:rsidRDefault="00055A80" w:rsidP="00055A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127</w:t>
            </w:r>
          </w:p>
        </w:tc>
        <w:tc>
          <w:tcPr>
            <w:tcW w:w="21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ТК 67</w:t>
            </w:r>
          </w:p>
        </w:tc>
        <w:tc>
          <w:tcPr>
            <w:tcW w:w="25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ТК 71</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60</w:t>
            </w:r>
          </w:p>
        </w:tc>
        <w:tc>
          <w:tcPr>
            <w:tcW w:w="21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5A80" w:rsidRPr="0035316D" w:rsidRDefault="00055A80" w:rsidP="00055A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0,125</w:t>
            </w:r>
          </w:p>
        </w:tc>
      </w:tr>
    </w:tbl>
    <w:p w:rsidR="00055A80" w:rsidRDefault="00055A80" w:rsidP="00055A80">
      <w:pPr>
        <w:pStyle w:val="a7"/>
      </w:pPr>
    </w:p>
    <w:p w:rsidR="00055A80" w:rsidRPr="005C5C2E" w:rsidRDefault="00055A80" w:rsidP="00055A80">
      <w:pPr>
        <w:pStyle w:val="2ff1"/>
        <w:rPr>
          <w:color w:val="000000"/>
        </w:rPr>
      </w:pPr>
      <w:bookmarkStart w:id="39" w:name="_Toc385599178"/>
      <w:bookmarkStart w:id="40" w:name="_Toc407280637"/>
      <w:r w:rsidRPr="00D41AB3">
        <w:t>2</w:t>
      </w:r>
      <w:r w:rsidRPr="005C5C2E">
        <w:rPr>
          <w:color w:val="000000"/>
        </w:rPr>
        <w:t>.1.4 Зоны действия источников тепловой энергии</w:t>
      </w:r>
      <w:bookmarkEnd w:id="39"/>
      <w:bookmarkEnd w:id="40"/>
    </w:p>
    <w:p w:rsidR="00055A80" w:rsidRPr="00D41AB3" w:rsidRDefault="00055A80" w:rsidP="00055A80">
      <w:pPr>
        <w:pStyle w:val="a7"/>
        <w:rPr>
          <w:color w:val="000000"/>
        </w:rPr>
      </w:pPr>
    </w:p>
    <w:p w:rsidR="00055A80" w:rsidRPr="00D41AB3" w:rsidRDefault="00055A80" w:rsidP="00055A80">
      <w:pPr>
        <w:pStyle w:val="a7"/>
        <w:spacing w:after="0"/>
        <w:ind w:firstLine="709"/>
        <w:jc w:val="both"/>
        <w:rPr>
          <w:color w:val="000000"/>
          <w:sz w:val="28"/>
          <w:szCs w:val="28"/>
        </w:rPr>
      </w:pPr>
      <w:r w:rsidRPr="00D41AB3">
        <w:rPr>
          <w:color w:val="000000"/>
          <w:sz w:val="28"/>
          <w:szCs w:val="28"/>
        </w:rPr>
        <w:t xml:space="preserve">Так как имеется только один источник централизованного теплоснабжения, то данный подраздел не разрабатывался. Все сведения приведены в подразделе 2.1.2. и в </w:t>
      </w:r>
      <w:r w:rsidRPr="00D41AB3">
        <w:rPr>
          <w:i/>
          <w:color w:val="000000"/>
          <w:sz w:val="28"/>
          <w:szCs w:val="28"/>
        </w:rPr>
        <w:t>Приложении А</w:t>
      </w:r>
      <w:r w:rsidRPr="00D41AB3">
        <w:rPr>
          <w:color w:val="000000"/>
          <w:sz w:val="28"/>
          <w:szCs w:val="28"/>
        </w:rPr>
        <w:t>.</w:t>
      </w:r>
    </w:p>
    <w:p w:rsidR="00055A80" w:rsidRPr="00D41AB3" w:rsidRDefault="00055A80" w:rsidP="00055A80">
      <w:pPr>
        <w:spacing w:after="0" w:line="240" w:lineRule="auto"/>
        <w:ind w:firstLine="709"/>
        <w:jc w:val="both"/>
        <w:rPr>
          <w:rFonts w:ascii="Times New Roman" w:hAnsi="Times New Roman"/>
          <w:color w:val="FF0000"/>
          <w:sz w:val="28"/>
          <w:szCs w:val="24"/>
        </w:rPr>
      </w:pPr>
    </w:p>
    <w:p w:rsidR="00055A80" w:rsidRPr="005C5C2E" w:rsidRDefault="00055A80" w:rsidP="00055A80">
      <w:pPr>
        <w:pStyle w:val="2ff1"/>
      </w:pPr>
      <w:bookmarkStart w:id="41" w:name="_Toc385599179"/>
      <w:bookmarkStart w:id="42" w:name="_Toc407280638"/>
      <w:r w:rsidRPr="00D41AB3">
        <w:t>2.1.5   Тепловые нагрузки потребителей в технологических зонах действия источников тепловой энергии</w:t>
      </w:r>
      <w:bookmarkEnd w:id="41"/>
      <w:bookmarkEnd w:id="42"/>
    </w:p>
    <w:p w:rsidR="00055A80" w:rsidRPr="00D41AB3" w:rsidRDefault="00055A80" w:rsidP="00055A80">
      <w:pPr>
        <w:pStyle w:val="a7"/>
        <w:rPr>
          <w:color w:val="000000"/>
        </w:rPr>
      </w:pPr>
    </w:p>
    <w:p w:rsidR="00055A80" w:rsidRPr="00D41AB3" w:rsidRDefault="00055A80" w:rsidP="00055A80">
      <w:pPr>
        <w:spacing w:after="0" w:line="240" w:lineRule="auto"/>
        <w:ind w:firstLine="709"/>
        <w:jc w:val="both"/>
        <w:rPr>
          <w:rFonts w:ascii="Times New Roman" w:hAnsi="Times New Roman"/>
          <w:color w:val="000000"/>
          <w:sz w:val="28"/>
          <w:szCs w:val="28"/>
        </w:rPr>
      </w:pPr>
      <w:r w:rsidRPr="00D41AB3">
        <w:rPr>
          <w:rFonts w:ascii="Times New Roman" w:hAnsi="Times New Roman"/>
          <w:color w:val="000000"/>
          <w:sz w:val="28"/>
          <w:szCs w:val="28"/>
        </w:rPr>
        <w:lastRenderedPageBreak/>
        <w:t>Часовые расходы тепла на отопление в виду отсутствия данных приняты по укрупнённым показателям согласно технических характеристик зданий, предоставленных Заказчиком. Расход тепла на отопление определён по формуле:</w:t>
      </w:r>
    </w:p>
    <w:p w:rsidR="00055A80" w:rsidRPr="00D41AB3" w:rsidRDefault="00055A80" w:rsidP="00055A80">
      <w:pPr>
        <w:pStyle w:val="a7"/>
        <w:rPr>
          <w:color w:val="000000"/>
        </w:rPr>
      </w:pPr>
    </w:p>
    <w:p w:rsidR="00055A80" w:rsidRPr="00D41AB3" w:rsidRDefault="00055A80" w:rsidP="00055A80">
      <w:pPr>
        <w:spacing w:after="0" w:line="240" w:lineRule="auto"/>
        <w:ind w:firstLine="709"/>
        <w:jc w:val="right"/>
        <w:rPr>
          <w:rFonts w:ascii="Times New Roman" w:hAnsi="Times New Roman"/>
          <w:sz w:val="28"/>
          <w:szCs w:val="28"/>
        </w:rPr>
      </w:pPr>
      <w:r w:rsidRPr="00D41AB3">
        <w:rPr>
          <w:rFonts w:ascii="Times New Roman" w:hAnsi="Times New Roman"/>
          <w:sz w:val="28"/>
          <w:szCs w:val="28"/>
          <w:lang w:val="en-US"/>
        </w:rPr>
        <w:t>Q</w:t>
      </w:r>
      <w:r w:rsidRPr="00D41AB3">
        <w:rPr>
          <w:rFonts w:ascii="Times New Roman" w:hAnsi="Times New Roman"/>
          <w:sz w:val="28"/>
          <w:szCs w:val="28"/>
          <w:vertAlign w:val="subscript"/>
        </w:rPr>
        <w:t>о</w:t>
      </w:r>
      <w:r w:rsidRPr="00D41AB3">
        <w:rPr>
          <w:rFonts w:ascii="Times New Roman" w:hAnsi="Times New Roman"/>
          <w:sz w:val="28"/>
          <w:szCs w:val="28"/>
        </w:rPr>
        <w:t xml:space="preserve"> = </w:t>
      </w:r>
      <w:r w:rsidRPr="00055A80">
        <w:rPr>
          <w:rFonts w:ascii="Times New Roman" w:hAnsi="Times New Roman"/>
          <w:sz w:val="28"/>
          <w:szCs w:val="28"/>
          <w:lang w:val="en-US"/>
        </w:rPr>
        <w:fldChar w:fldCharType="begin"/>
      </w:r>
      <w:r w:rsidRPr="00055A80">
        <w:rPr>
          <w:rFonts w:ascii="Times New Roman" w:hAnsi="Times New Roman"/>
          <w:sz w:val="28"/>
          <w:szCs w:val="28"/>
        </w:rPr>
        <w:instrText xml:space="preserve"> </w:instrText>
      </w:r>
      <w:r w:rsidRPr="00055A80">
        <w:rPr>
          <w:rFonts w:ascii="Times New Roman" w:hAnsi="Times New Roman"/>
          <w:sz w:val="28"/>
          <w:szCs w:val="28"/>
          <w:lang w:val="en-US"/>
        </w:rPr>
        <w:instrText>QUOTE</w:instrText>
      </w:r>
      <w:r w:rsidRPr="00055A80">
        <w:rPr>
          <w:rFonts w:ascii="Times New Roman" w:hAnsi="Times New Roman"/>
          <w:sz w:val="28"/>
          <w:szCs w:val="28"/>
        </w:rPr>
        <w:instrText xml:space="preserve"> </w:instrText>
      </w:r>
      <w:r w:rsidR="00F73309">
        <w:rPr>
          <w:position w:val="-11"/>
        </w:rPr>
        <w:pict>
          <v:shape id="_x0000_i1025" type="#_x0000_t75" style="width:8.9pt;height: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4&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0B2F&quot;/&gt;&lt;wsp:rsid wsp:val=&quot;00003F89&quot;/&gt;&lt;wsp:rsid wsp:val=&quot;000042DF&quot;/&gt;&lt;wsp:rsid wsp:val=&quot;00005D15&quot;/&gt;&lt;wsp:rsid wsp:val=&quot;000127E0&quot;/&gt;&lt;wsp:rsid wsp:val=&quot;00014E3E&quot;/&gt;&lt;wsp:rsid wsp:val=&quot;00025658&quot;/&gt;&lt;wsp:rsid wsp:val=&quot;000306AA&quot;/&gt;&lt;wsp:rsid wsp:val=&quot;00030DB3&quot;/&gt;&lt;wsp:rsid wsp:val=&quot;0003202F&quot;/&gt;&lt;wsp:rsid wsp:val=&quot;000327B9&quot;/&gt;&lt;wsp:rsid wsp:val=&quot;0003342D&quot;/&gt;&lt;wsp:rsid wsp:val=&quot;000342D7&quot;/&gt;&lt;wsp:rsid wsp:val=&quot;000378F2&quot;/&gt;&lt;wsp:rsid wsp:val=&quot;00046F1C&quot;/&gt;&lt;wsp:rsid wsp:val=&quot;000478B5&quot;/&gt;&lt;wsp:rsid wsp:val=&quot;000501FB&quot;/&gt;&lt;wsp:rsid wsp:val=&quot;000506FF&quot;/&gt;&lt;wsp:rsid wsp:val=&quot;00052BEE&quot;/&gt;&lt;wsp:rsid wsp:val=&quot;00055A80&quot;/&gt;&lt;wsp:rsid wsp:val=&quot;00057166&quot;/&gt;&lt;wsp:rsid wsp:val=&quot;00061687&quot;/&gt;&lt;wsp:rsid wsp:val=&quot;00063C36&quot;/&gt;&lt;wsp:rsid wsp:val=&quot;00064A49&quot;/&gt;&lt;wsp:rsid wsp:val=&quot;00066AFC&quot;/&gt;&lt;wsp:rsid wsp:val=&quot;00071C89&quot;/&gt;&lt;wsp:rsid wsp:val=&quot;00074ECA&quot;/&gt;&lt;wsp:rsid wsp:val=&quot;00076955&quot;/&gt;&lt;wsp:rsid wsp:val=&quot;00083C1A&quot;/&gt;&lt;wsp:rsid wsp:val=&quot;00092F8C&quot;/&gt;&lt;wsp:rsid wsp:val=&quot;00094A6E&quot;/&gt;&lt;wsp:rsid wsp:val=&quot;00094C2B&quot;/&gt;&lt;wsp:rsid wsp:val=&quot;00095E54&quot;/&gt;&lt;wsp:rsid wsp:val=&quot;00097CA7&quot;/&gt;&lt;wsp:rsid wsp:val=&quot;000A0D6E&quot;/&gt;&lt;wsp:rsid wsp:val=&quot;000A47C0&quot;/&gt;&lt;wsp:rsid wsp:val=&quot;000A512C&quot;/&gt;&lt;wsp:rsid wsp:val=&quot;000B1B7E&quot;/&gt;&lt;wsp:rsid wsp:val=&quot;000B39A1&quot;/&gt;&lt;wsp:rsid wsp:val=&quot;000B43EE&quot;/&gt;&lt;wsp:rsid wsp:val=&quot;000B6205&quot;/&gt;&lt;wsp:rsid wsp:val=&quot;000B6B99&quot;/&gt;&lt;wsp:rsid wsp:val=&quot;000C12E7&quot;/&gt;&lt;wsp:rsid wsp:val=&quot;000C7732&quot;/&gt;&lt;wsp:rsid wsp:val=&quot;000D10AF&quot;/&gt;&lt;wsp:rsid wsp:val=&quot;000D1707&quot;/&gt;&lt;wsp:rsid wsp:val=&quot;000D3E67&quot;/&gt;&lt;wsp:rsid wsp:val=&quot;000D3EB6&quot;/&gt;&lt;wsp:rsid wsp:val=&quot;000D4DD2&quot;/&gt;&lt;wsp:rsid wsp:val=&quot;000D5972&quot;/&gt;&lt;wsp:rsid wsp:val=&quot;000D6362&quot;/&gt;&lt;wsp:rsid wsp:val=&quot;000E1919&quot;/&gt;&lt;wsp:rsid wsp:val=&quot;000E3561&quot;/&gt;&lt;wsp:rsid wsp:val=&quot;000E580D&quot;/&gt;&lt;wsp:rsid wsp:val=&quot;000E67FB&quot;/&gt;&lt;wsp:rsid wsp:val=&quot;000F12D4&quot;/&gt;&lt;wsp:rsid wsp:val=&quot;000F249F&quot;/&gt;&lt;wsp:rsid wsp:val=&quot;000F24C0&quot;/&gt;&lt;wsp:rsid wsp:val=&quot;000F7790&quot;/&gt;&lt;wsp:rsid wsp:val=&quot;00101A96&quot;/&gt;&lt;wsp:rsid wsp:val=&quot;00105DE2&quot;/&gt;&lt;wsp:rsid wsp:val=&quot;001065FE&quot;/&gt;&lt;wsp:rsid wsp:val=&quot;001106C4&quot;/&gt;&lt;wsp:rsid wsp:val=&quot;0011205A&quot;/&gt;&lt;wsp:rsid wsp:val=&quot;0011566E&quot;/&gt;&lt;wsp:rsid wsp:val=&quot;00115ABC&quot;/&gt;&lt;wsp:rsid wsp:val=&quot;00115CFD&quot;/&gt;&lt;wsp:rsid wsp:val=&quot;00117117&quot;/&gt;&lt;wsp:rsid wsp:val=&quot;001221A9&quot;/&gt;&lt;wsp:rsid wsp:val=&quot;0012304E&quot;/&gt;&lt;wsp:rsid wsp:val=&quot;00125044&quot;/&gt;&lt;wsp:rsid wsp:val=&quot;00126F11&quot;/&gt;&lt;wsp:rsid wsp:val=&quot;00131C5D&quot;/&gt;&lt;wsp:rsid wsp:val=&quot;0013589E&quot;/&gt;&lt;wsp:rsid wsp:val=&quot;00136674&quot;/&gt;&lt;wsp:rsid wsp:val=&quot;00142711&quot;/&gt;&lt;wsp:rsid wsp:val=&quot;001432A0&quot;/&gt;&lt;wsp:rsid wsp:val=&quot;00146793&quot;/&gt;&lt;wsp:rsid wsp:val=&quot;00147B27&quot;/&gt;&lt;wsp:rsid wsp:val=&quot;00150481&quot;/&gt;&lt;wsp:rsid wsp:val=&quot;00151859&quot;/&gt;&lt;wsp:rsid wsp:val=&quot;001519B3&quot;/&gt;&lt;wsp:rsid wsp:val=&quot;0015305C&quot;/&gt;&lt;wsp:rsid wsp:val=&quot;0015484C&quot;/&gt;&lt;wsp:rsid wsp:val=&quot;00156404&quot;/&gt;&lt;wsp:rsid wsp:val=&quot;00157A7F&quot;/&gt;&lt;wsp:rsid wsp:val=&quot;00160BEC&quot;/&gt;&lt;wsp:rsid wsp:val=&quot;001629A2&quot;/&gt;&lt;wsp:rsid wsp:val=&quot;00162A11&quot;/&gt;&lt;wsp:rsid wsp:val=&quot;00165E40&quot;/&gt;&lt;wsp:rsid wsp:val=&quot;00165FBD&quot;/&gt;&lt;wsp:rsid wsp:val=&quot;001669FA&quot;/&gt;&lt;wsp:rsid wsp:val=&quot;00171BD4&quot;/&gt;&lt;wsp:rsid wsp:val=&quot;00171C6B&quot;/&gt;&lt;wsp:rsid wsp:val=&quot;0018084B&quot;/&gt;&lt;wsp:rsid wsp:val=&quot;001810CD&quot;/&gt;&lt;wsp:rsid wsp:val=&quot;001870FB&quot;/&gt;&lt;wsp:rsid wsp:val=&quot;001909EC&quot;/&gt;&lt;wsp:rsid wsp:val=&quot;00192946&quot;/&gt;&lt;wsp:rsid wsp:val=&quot;001A1B16&quot;/&gt;&lt;wsp:rsid wsp:val=&quot;001A1CC3&quot;/&gt;&lt;wsp:rsid wsp:val=&quot;001A2599&quot;/&gt;&lt;wsp:rsid wsp:val=&quot;001B0AEE&quot;/&gt;&lt;wsp:rsid wsp:val=&quot;001B4085&quot;/&gt;&lt;wsp:rsid wsp:val=&quot;001B48F7&quot;/&gt;&lt;wsp:rsid wsp:val=&quot;001C09AA&quot;/&gt;&lt;wsp:rsid wsp:val=&quot;001C24CD&quot;/&gt;&lt;wsp:rsid wsp:val=&quot;001C3610&quot;/&gt;&lt;wsp:rsid wsp:val=&quot;001C6BE7&quot;/&gt;&lt;wsp:rsid wsp:val=&quot;001C75AF&quot;/&gt;&lt;wsp:rsid wsp:val=&quot;001D3152&quot;/&gt;&lt;wsp:rsid wsp:val=&quot;001D3BFA&quot;/&gt;&lt;wsp:rsid wsp:val=&quot;001D3C3A&quot;/&gt;&lt;wsp:rsid wsp:val=&quot;001D51E5&quot;/&gt;&lt;wsp:rsid wsp:val=&quot;001E2229&quot;/&gt;&lt;wsp:rsid wsp:val=&quot;001F34FF&quot;/&gt;&lt;wsp:rsid wsp:val=&quot;001F73BD&quot;/&gt;&lt;wsp:rsid wsp:val=&quot;002029D6&quot;/&gt;&lt;wsp:rsid wsp:val=&quot;00204746&quot;/&gt;&lt;wsp:rsid wsp:val=&quot;00214FDA&quot;/&gt;&lt;wsp:rsid wsp:val=&quot;00226695&quot;/&gt;&lt;wsp:rsid wsp:val=&quot;0023257C&quot;/&gt;&lt;wsp:rsid wsp:val=&quot;002426E1&quot;/&gt;&lt;wsp:rsid wsp:val=&quot;002528D6&quot;/&gt;&lt;wsp:rsid wsp:val=&quot;002575F5&quot;/&gt;&lt;wsp:rsid wsp:val=&quot;002607FA&quot;/&gt;&lt;wsp:rsid wsp:val=&quot;00262D39&quot;/&gt;&lt;wsp:rsid wsp:val=&quot;00262EBA&quot;/&gt;&lt;wsp:rsid wsp:val=&quot;00263E65&quot;/&gt;&lt;wsp:rsid wsp:val=&quot;00263E7A&quot;/&gt;&lt;wsp:rsid wsp:val=&quot;002642EF&quot;/&gt;&lt;wsp:rsid wsp:val=&quot;00266518&quot;/&gt;&lt;wsp:rsid wsp:val=&quot;002709E5&quot;/&gt;&lt;wsp:rsid wsp:val=&quot;0027656D&quot;/&gt;&lt;wsp:rsid wsp:val=&quot;0028193B&quot;/&gt;&lt;wsp:rsid wsp:val=&quot;00281A4F&quot;/&gt;&lt;wsp:rsid wsp:val=&quot;0028580D&quot;/&gt;&lt;wsp:rsid wsp:val=&quot;0029528F&quot;/&gt;&lt;wsp:rsid wsp:val=&quot;0029691F&quot;/&gt;&lt;wsp:rsid wsp:val=&quot;002A26BB&quot;/&gt;&lt;wsp:rsid wsp:val=&quot;002A416E&quot;/&gt;&lt;wsp:rsid wsp:val=&quot;002A5109&quot;/&gt;&lt;wsp:rsid wsp:val=&quot;002A6711&quot;/&gt;&lt;wsp:rsid wsp:val=&quot;002B1ABC&quot;/&gt;&lt;wsp:rsid wsp:val=&quot;002B4BE1&quot;/&gt;&lt;wsp:rsid wsp:val=&quot;002B5E6B&quot;/&gt;&lt;wsp:rsid wsp:val=&quot;002C038D&quot;/&gt;&lt;wsp:rsid wsp:val=&quot;002C1FC3&quot;/&gt;&lt;wsp:rsid wsp:val=&quot;002C2190&quot;/&gt;&lt;wsp:rsid wsp:val=&quot;002C2DBC&quot;/&gt;&lt;wsp:rsid wsp:val=&quot;002C2E52&quot;/&gt;&lt;wsp:rsid wsp:val=&quot;002C4195&quot;/&gt;&lt;wsp:rsid wsp:val=&quot;002C7F83&quot;/&gt;&lt;wsp:rsid wsp:val=&quot;002D360B&quot;/&gt;&lt;wsp:rsid wsp:val=&quot;002D519C&quot;/&gt;&lt;wsp:rsid wsp:val=&quot;002D60EF&quot;/&gt;&lt;wsp:rsid wsp:val=&quot;002D7D1D&quot;/&gt;&lt;wsp:rsid wsp:val=&quot;002E0344&quot;/&gt;&lt;wsp:rsid wsp:val=&quot;002E3390&quot;/&gt;&lt;wsp:rsid wsp:val=&quot;002E3B95&quot;/&gt;&lt;wsp:rsid wsp:val=&quot;002E5CFB&quot;/&gt;&lt;wsp:rsid wsp:val=&quot;002E5E63&quot;/&gt;&lt;wsp:rsid wsp:val=&quot;002E76D2&quot;/&gt;&lt;wsp:rsid wsp:val=&quot;002F0D43&quot;/&gt;&lt;wsp:rsid wsp:val=&quot;002F50E0&quot;/&gt;&lt;wsp:rsid wsp:val=&quot;00302C28&quot;/&gt;&lt;wsp:rsid wsp:val=&quot;00306AF2&quot;/&gt;&lt;wsp:rsid wsp:val=&quot;003125BF&quot;/&gt;&lt;wsp:rsid wsp:val=&quot;003136C1&quot;/&gt;&lt;wsp:rsid wsp:val=&quot;0031384F&quot;/&gt;&lt;wsp:rsid wsp:val=&quot;00317017&quot;/&gt;&lt;wsp:rsid wsp:val=&quot;003261C3&quot;/&gt;&lt;wsp:rsid wsp:val=&quot;00335E07&quot;/&gt;&lt;wsp:rsid wsp:val=&quot;0033778C&quot;/&gt;&lt;wsp:rsid wsp:val=&quot;00345475&quot;/&gt;&lt;wsp:rsid wsp:val=&quot;003534B9&quot;/&gt;&lt;wsp:rsid wsp:val=&quot;0036052E&quot;/&gt;&lt;wsp:rsid wsp:val=&quot;003636F0&quot;/&gt;&lt;wsp:rsid wsp:val=&quot;00364170&quot;/&gt;&lt;wsp:rsid wsp:val=&quot;003662C4&quot;/&gt;&lt;wsp:rsid wsp:val=&quot;00367C40&quot;/&gt;&lt;wsp:rsid wsp:val=&quot;0038206A&quot;/&gt;&lt;wsp:rsid wsp:val=&quot;00382C63&quot;/&gt;&lt;wsp:rsid wsp:val=&quot;00382EEF&quot;/&gt;&lt;wsp:rsid wsp:val=&quot;003837F1&quot;/&gt;&lt;wsp:rsid wsp:val=&quot;00387256&quot;/&gt;&lt;wsp:rsid wsp:val=&quot;003938AB&quot;/&gt;&lt;wsp:rsid wsp:val=&quot;00393DA2&quot;/&gt;&lt;wsp:rsid wsp:val=&quot;00394586&quot;/&gt;&lt;wsp:rsid wsp:val=&quot;00397F0D&quot;/&gt;&lt;wsp:rsid wsp:val=&quot;003A2D1E&quot;/&gt;&lt;wsp:rsid wsp:val=&quot;003A6A0A&quot;/&gt;&lt;wsp:rsid wsp:val=&quot;003A7A8E&quot;/&gt;&lt;wsp:rsid wsp:val=&quot;003B015C&quot;/&gt;&lt;wsp:rsid wsp:val=&quot;003C1CF3&quot;/&gt;&lt;wsp:rsid wsp:val=&quot;003C2775&quot;/&gt;&lt;wsp:rsid wsp:val=&quot;003C379B&quot;/&gt;&lt;wsp:rsid wsp:val=&quot;003C6BB6&quot;/&gt;&lt;wsp:rsid wsp:val=&quot;003D1B4F&quot;/&gt;&lt;wsp:rsid wsp:val=&quot;003D2DD2&quot;/&gt;&lt;wsp:rsid wsp:val=&quot;003D5565&quot;/&gt;&lt;wsp:rsid wsp:val=&quot;003D7D6E&quot;/&gt;&lt;wsp:rsid wsp:val=&quot;003E1D25&quot;/&gt;&lt;wsp:rsid wsp:val=&quot;003F197C&quot;/&gt;&lt;wsp:rsid wsp:val=&quot;003F25BF&quot;/&gt;&lt;wsp:rsid wsp:val=&quot;003F71D7&quot;/&gt;&lt;wsp:rsid wsp:val=&quot;004026B9&quot;/&gt;&lt;wsp:rsid wsp:val=&quot;00405EFA&quot;/&gt;&lt;wsp:rsid wsp:val=&quot;00407A27&quot;/&gt;&lt;wsp:rsid wsp:val=&quot;00423275&quot;/&gt;&lt;wsp:rsid wsp:val=&quot;004232B9&quot;/&gt;&lt;wsp:rsid wsp:val=&quot;00427CAB&quot;/&gt;&lt;wsp:rsid wsp:val=&quot;004302C6&quot;/&gt;&lt;wsp:rsid wsp:val=&quot;004325D6&quot;/&gt;&lt;wsp:rsid wsp:val=&quot;00432AFB&quot;/&gt;&lt;wsp:rsid wsp:val=&quot;00434A57&quot;/&gt;&lt;wsp:rsid wsp:val=&quot;00436A36&quot;/&gt;&lt;wsp:rsid wsp:val=&quot;004435A9&quot;/&gt;&lt;wsp:rsid wsp:val=&quot;004457F9&quot;/&gt;&lt;wsp:rsid wsp:val=&quot;0044624A&quot;/&gt;&lt;wsp:rsid wsp:val=&quot;0044680B&quot;/&gt;&lt;wsp:rsid wsp:val=&quot;00447C41&quot;/&gt;&lt;wsp:rsid wsp:val=&quot;00447F55&quot;/&gt;&lt;wsp:rsid wsp:val=&quot;0045180B&quot;/&gt;&lt;wsp:rsid wsp:val=&quot;00453131&quot;/&gt;&lt;wsp:rsid wsp:val=&quot;00453217&quot;/&gt;&lt;wsp:rsid wsp:val=&quot;00453BF4&quot;/&gt;&lt;wsp:rsid wsp:val=&quot;00453EFC&quot;/&gt;&lt;wsp:rsid wsp:val=&quot;004579E4&quot;/&gt;&lt;wsp:rsid wsp:val=&quot;00457E5A&quot;/&gt;&lt;wsp:rsid wsp:val=&quot;004646DD&quot;/&gt;&lt;wsp:rsid wsp:val=&quot;0046595B&quot;/&gt;&lt;wsp:rsid wsp:val=&quot;004721AD&quot;/&gt;&lt;wsp:rsid wsp:val=&quot;00482252&quot;/&gt;&lt;wsp:rsid wsp:val=&quot;00483DCD&quot;/&gt;&lt;wsp:rsid wsp:val=&quot;004849D9&quot;/&gt;&lt;wsp:rsid wsp:val=&quot;004908C9&quot;/&gt;&lt;wsp:rsid wsp:val=&quot;004A0C34&quot;/&gt;&lt;wsp:rsid wsp:val=&quot;004A1D96&quot;/&gt;&lt;wsp:rsid wsp:val=&quot;004A4B40&quot;/&gt;&lt;wsp:rsid wsp:val=&quot;004B09C9&quot;/&gt;&lt;wsp:rsid wsp:val=&quot;004B54B9&quot;/&gt;&lt;wsp:rsid wsp:val=&quot;004B5F0D&quot;/&gt;&lt;wsp:rsid wsp:val=&quot;004C3BA4&quot;/&gt;&lt;wsp:rsid wsp:val=&quot;004C47BE&quot;/&gt;&lt;wsp:rsid wsp:val=&quot;004C50FE&quot;/&gt;&lt;wsp:rsid wsp:val=&quot;004C60B9&quot;/&gt;&lt;wsp:rsid wsp:val=&quot;004C67BD&quot;/&gt;&lt;wsp:rsid wsp:val=&quot;004C7627&quot;/&gt;&lt;wsp:rsid wsp:val=&quot;004D284E&quot;/&gt;&lt;wsp:rsid wsp:val=&quot;004D30C9&quot;/&gt;&lt;wsp:rsid wsp:val=&quot;004D34D4&quot;/&gt;&lt;wsp:rsid wsp:val=&quot;004D4561&quot;/&gt;&lt;wsp:rsid wsp:val=&quot;004D6521&quot;/&gt;&lt;wsp:rsid wsp:val=&quot;004D72C9&quot;/&gt;&lt;wsp:rsid wsp:val=&quot;004E211A&quot;/&gt;&lt;wsp:rsid wsp:val=&quot;004E2472&quot;/&gt;&lt;wsp:rsid wsp:val=&quot;004E37A7&quot;/&gt;&lt;wsp:rsid wsp:val=&quot;004E42E3&quot;/&gt;&lt;wsp:rsid wsp:val=&quot;004E4480&quot;/&gt;&lt;wsp:rsid wsp:val=&quot;004E7F39&quot;/&gt;&lt;wsp:rsid wsp:val=&quot;004F0634&quot;/&gt;&lt;wsp:rsid wsp:val=&quot;004F6184&quot;/&gt;&lt;wsp:rsid wsp:val=&quot;00500C16&quot;/&gt;&lt;wsp:rsid wsp:val=&quot;00507570&quot;/&gt;&lt;wsp:rsid wsp:val=&quot;00510171&quot;/&gt;&lt;wsp:rsid wsp:val=&quot;005123DC&quot;/&gt;&lt;wsp:rsid wsp:val=&quot;00512ACA&quot;/&gt;&lt;wsp:rsid wsp:val=&quot;00513187&quot;/&gt;&lt;wsp:rsid wsp:val=&quot;00514EAF&quot;/&gt;&lt;wsp:rsid wsp:val=&quot;00523214&quot;/&gt;&lt;wsp:rsid wsp:val=&quot;00524966&quot;/&gt;&lt;wsp:rsid wsp:val=&quot;00531A80&quot;/&gt;&lt;wsp:rsid wsp:val=&quot;005369A2&quot;/&gt;&lt;wsp:rsid wsp:val=&quot;00547512&quot;/&gt;&lt;wsp:rsid wsp:val=&quot;0055723D&quot;/&gt;&lt;wsp:rsid wsp:val=&quot;005638FA&quot;/&gt;&lt;wsp:rsid wsp:val=&quot;005639DC&quot;/&gt;&lt;wsp:rsid wsp:val=&quot;00567EE2&quot;/&gt;&lt;wsp:rsid wsp:val=&quot;005732E8&quot;/&gt;&lt;wsp:rsid wsp:val=&quot;005736EF&quot;/&gt;&lt;wsp:rsid wsp:val=&quot;00575977&quot;/&gt;&lt;wsp:rsid wsp:val=&quot;00580227&quot;/&gt;&lt;wsp:rsid wsp:val=&quot;005822D5&quot;/&gt;&lt;wsp:rsid wsp:val=&quot;005842FB&quot;/&gt;&lt;wsp:rsid wsp:val=&quot;005844D0&quot;/&gt;&lt;wsp:rsid wsp:val=&quot;00585181&quot;/&gt;&lt;wsp:rsid wsp:val=&quot;0058601A&quot;/&gt;&lt;wsp:rsid wsp:val=&quot;005863F7&quot;/&gt;&lt;wsp:rsid wsp:val=&quot;00586634&quot;/&gt;&lt;wsp:rsid wsp:val=&quot;005872D1&quot;/&gt;&lt;wsp:rsid wsp:val=&quot;00590BCF&quot;/&gt;&lt;wsp:rsid wsp:val=&quot;005910E2&quot;/&gt;&lt;wsp:rsid wsp:val=&quot;0059568D&quot;/&gt;&lt;wsp:rsid wsp:val=&quot;005A0EF1&quot;/&gt;&lt;wsp:rsid wsp:val=&quot;005A36D6&quot;/&gt;&lt;wsp:rsid wsp:val=&quot;005C20AA&quot;/&gt;&lt;wsp:rsid wsp:val=&quot;005C2543&quot;/&gt;&lt;wsp:rsid wsp:val=&quot;005C32A9&quot;/&gt;&lt;wsp:rsid wsp:val=&quot;005C3515&quot;/&gt;&lt;wsp:rsid wsp:val=&quot;005C50DC&quot;/&gt;&lt;wsp:rsid wsp:val=&quot;005D333B&quot;/&gt;&lt;wsp:rsid wsp:val=&quot;005D608A&quot;/&gt;&lt;wsp:rsid wsp:val=&quot;005D7D73&quot;/&gt;&lt;wsp:rsid wsp:val=&quot;005E1FF2&quot;/&gt;&lt;wsp:rsid wsp:val=&quot;005E772B&quot;/&gt;&lt;wsp:rsid wsp:val=&quot;005F2281&quot;/&gt;&lt;wsp:rsid wsp:val=&quot;005F5E79&quot;/&gt;&lt;wsp:rsid wsp:val=&quot;00602751&quot;/&gt;&lt;wsp:rsid wsp:val=&quot;00606F68&quot;/&gt;&lt;wsp:rsid wsp:val=&quot;006114AB&quot;/&gt;&lt;wsp:rsid wsp:val=&quot;0061391D&quot;/&gt;&lt;wsp:rsid wsp:val=&quot;00614592&quot;/&gt;&lt;wsp:rsid wsp:val=&quot;006149F3&quot;/&gt;&lt;wsp:rsid wsp:val=&quot;00620233&quot;/&gt;&lt;wsp:rsid wsp:val=&quot;00625ECD&quot;/&gt;&lt;wsp:rsid wsp:val=&quot;006366F5&quot;/&gt;&lt;wsp:rsid wsp:val=&quot;006379AF&quot;/&gt;&lt;wsp:rsid wsp:val=&quot;00645E21&quot;/&gt;&lt;wsp:rsid wsp:val=&quot;006502DF&quot;/&gt;&lt;wsp:rsid wsp:val=&quot;00651AC9&quot;/&gt;&lt;wsp:rsid wsp:val=&quot;00655802&quot;/&gt;&lt;wsp:rsid wsp:val=&quot;006576CE&quot;/&gt;&lt;wsp:rsid wsp:val=&quot;006609D4&quot;/&gt;&lt;wsp:rsid wsp:val=&quot;00660B74&quot;/&gt;&lt;wsp:rsid wsp:val=&quot;006613A7&quot;/&gt;&lt;wsp:rsid wsp:val=&quot;00662A59&quot;/&gt;&lt;wsp:rsid wsp:val=&quot;00663C65&quot;/&gt;&lt;wsp:rsid wsp:val=&quot;00665A21&quot;/&gt;&lt;wsp:rsid wsp:val=&quot;00667C06&quot;/&gt;&lt;wsp:rsid wsp:val=&quot;00684C21&quot;/&gt;&lt;wsp:rsid wsp:val=&quot;00684EE6&quot;/&gt;&lt;wsp:rsid wsp:val=&quot;00692EFA&quot;/&gt;&lt;wsp:rsid wsp:val=&quot;00697C99&quot;/&gt;&lt;wsp:rsid wsp:val=&quot;006A1123&quot;/&gt;&lt;wsp:rsid wsp:val=&quot;006A3506&quot;/&gt;&lt;wsp:rsid wsp:val=&quot;006A42AB&quot;/&gt;&lt;wsp:rsid wsp:val=&quot;006A5621&quot;/&gt;&lt;wsp:rsid wsp:val=&quot;006B21E8&quot;/&gt;&lt;wsp:rsid wsp:val=&quot;006B2DD1&quot;/&gt;&lt;wsp:rsid wsp:val=&quot;006B3E0B&quot;/&gt;&lt;wsp:rsid wsp:val=&quot;006B5A66&quot;/&gt;&lt;wsp:rsid wsp:val=&quot;006B6850&quot;/&gt;&lt;wsp:rsid wsp:val=&quot;006C41E4&quot;/&gt;&lt;wsp:rsid wsp:val=&quot;006C45C1&quot;/&gt;&lt;wsp:rsid wsp:val=&quot;006C51A1&quot;/&gt;&lt;wsp:rsid wsp:val=&quot;006C54DA&quot;/&gt;&lt;wsp:rsid wsp:val=&quot;006C78CB&quot;/&gt;&lt;wsp:rsid wsp:val=&quot;006C78F0&quot;/&gt;&lt;wsp:rsid wsp:val=&quot;006D0C12&quot;/&gt;&lt;wsp:rsid wsp:val=&quot;006D54C0&quot;/&gt;&lt;wsp:rsid wsp:val=&quot;006D5F50&quot;/&gt;&lt;wsp:rsid wsp:val=&quot;006D6F4B&quot;/&gt;&lt;wsp:rsid wsp:val=&quot;006D7232&quot;/&gt;&lt;wsp:rsid wsp:val=&quot;006D7423&quot;/&gt;&lt;wsp:rsid wsp:val=&quot;006D7CB9&quot;/&gt;&lt;wsp:rsid wsp:val=&quot;006E0E13&quot;/&gt;&lt;wsp:rsid wsp:val=&quot;006E11F4&quot;/&gt;&lt;wsp:rsid wsp:val=&quot;006E531E&quot;/&gt;&lt;wsp:rsid wsp:val=&quot;006F12B5&quot;/&gt;&lt;wsp:rsid wsp:val=&quot;006F3512&quot;/&gt;&lt;wsp:rsid wsp:val=&quot;006F4060&quot;/&gt;&lt;wsp:rsid wsp:val=&quot;00702899&quot;/&gt;&lt;wsp:rsid wsp:val=&quot;0070621B&quot;/&gt;&lt;wsp:rsid wsp:val=&quot;00706555&quot;/&gt;&lt;wsp:rsid wsp:val=&quot;00712214&quot;/&gt;&lt;wsp:rsid wsp:val=&quot;00712B70&quot;/&gt;&lt;wsp:rsid wsp:val=&quot;007143C4&quot;/&gt;&lt;wsp:rsid wsp:val=&quot;00714415&quot;/&gt;&lt;wsp:rsid wsp:val=&quot;007212C3&quot;/&gt;&lt;wsp:rsid wsp:val=&quot;00725814&quot;/&gt;&lt;wsp:rsid wsp:val=&quot;0073010B&quot;/&gt;&lt;wsp:rsid wsp:val=&quot;00732259&quot;/&gt;&lt;wsp:rsid wsp:val=&quot;00732703&quot;/&gt;&lt;wsp:rsid wsp:val=&quot;007339E2&quot;/&gt;&lt;wsp:rsid wsp:val=&quot;007414EE&quot;/&gt;&lt;wsp:rsid wsp:val=&quot;00743665&quot;/&gt;&lt;wsp:rsid wsp:val=&quot;00746A62&quot;/&gt;&lt;wsp:rsid wsp:val=&quot;007474CE&quot;/&gt;&lt;wsp:rsid wsp:val=&quot;00751BC4&quot;/&gt;&lt;wsp:rsid wsp:val=&quot;0075435D&quot;/&gt;&lt;wsp:rsid wsp:val=&quot;007557AD&quot;/&gt;&lt;wsp:rsid wsp:val=&quot;00755FB7&quot;/&gt;&lt;wsp:rsid wsp:val=&quot;00756E9F&quot;/&gt;&lt;wsp:rsid wsp:val=&quot;00760678&quot;/&gt;&lt;wsp:rsid wsp:val=&quot;00765319&quot;/&gt;&lt;wsp:rsid wsp:val=&quot;0076712F&quot;/&gt;&lt;wsp:rsid wsp:val=&quot;00771ABD&quot;/&gt;&lt;wsp:rsid wsp:val=&quot;00771F05&quot;/&gt;&lt;wsp:rsid wsp:val=&quot;00772514&quot;/&gt;&lt;wsp:rsid wsp:val=&quot;00773F65&quot;/&gt;&lt;wsp:rsid wsp:val=&quot;00774811&quot;/&gt;&lt;wsp:rsid wsp:val=&quot;00774986&quot;/&gt;&lt;wsp:rsid wsp:val=&quot;00774C4B&quot;/&gt;&lt;wsp:rsid wsp:val=&quot;00775D51&quot;/&gt;&lt;wsp:rsid wsp:val=&quot;007762BE&quot;/&gt;&lt;wsp:rsid wsp:val=&quot;00787CCA&quot;/&gt;&lt;wsp:rsid wsp:val=&quot;007932D8&quot;/&gt;&lt;wsp:rsid wsp:val=&quot;007936B7&quot;/&gt;&lt;wsp:rsid wsp:val=&quot;007939F3&quot;/&gt;&lt;wsp:rsid wsp:val=&quot;00794D9F&quot;/&gt;&lt;wsp:rsid wsp:val=&quot;00795E16&quot;/&gt;&lt;wsp:rsid wsp:val=&quot;007964C2&quot;/&gt;&lt;wsp:rsid wsp:val=&quot;007A4608&quot;/&gt;&lt;wsp:rsid wsp:val=&quot;007A4906&quot;/&gt;&lt;wsp:rsid wsp:val=&quot;007A66E2&quot;/&gt;&lt;wsp:rsid wsp:val=&quot;007A7625&quot;/&gt;&lt;wsp:rsid wsp:val=&quot;007B1786&quot;/&gt;&lt;wsp:rsid wsp:val=&quot;007B1B56&quot;/&gt;&lt;wsp:rsid wsp:val=&quot;007B32C4&quot;/&gt;&lt;wsp:rsid wsp:val=&quot;007C2BCC&quot;/&gt;&lt;wsp:rsid wsp:val=&quot;007C5666&quot;/&gt;&lt;wsp:rsid wsp:val=&quot;007C67F9&quot;/&gt;&lt;wsp:rsid wsp:val=&quot;007E0A2A&quot;/&gt;&lt;wsp:rsid wsp:val=&quot;007E105E&quot;/&gt;&lt;wsp:rsid wsp:val=&quot;007E11B3&quot;/&gt;&lt;wsp:rsid wsp:val=&quot;007E45A8&quot;/&gt;&lt;wsp:rsid wsp:val=&quot;007E5127&quot;/&gt;&lt;wsp:rsid wsp:val=&quot;007F2610&quot;/&gt;&lt;wsp:rsid wsp:val=&quot;007F6843&quot;/&gt;&lt;wsp:rsid wsp:val=&quot;0080074C&quot;/&gt;&lt;wsp:rsid wsp:val=&quot;00804632&quot;/&gt;&lt;wsp:rsid wsp:val=&quot;00805EE2&quot;/&gt;&lt;wsp:rsid wsp:val=&quot;00806824&quot;/&gt;&lt;wsp:rsid wsp:val=&quot;008071DC&quot;/&gt;&lt;wsp:rsid wsp:val=&quot;00812826&quot;/&gt;&lt;wsp:rsid wsp:val=&quot;00815D8B&quot;/&gt;&lt;wsp:rsid wsp:val=&quot;00817F07&quot;/&gt;&lt;wsp:rsid wsp:val=&quot;008215EB&quot;/&gt;&lt;wsp:rsid wsp:val=&quot;00822821&quot;/&gt;&lt;wsp:rsid wsp:val=&quot;008237FE&quot;/&gt;&lt;wsp:rsid wsp:val=&quot;00823D2E&quot;/&gt;&lt;wsp:rsid wsp:val=&quot;008264BE&quot;/&gt;&lt;wsp:rsid wsp:val=&quot;008309FD&quot;/&gt;&lt;wsp:rsid wsp:val=&quot;00832513&quot;/&gt;&lt;wsp:rsid wsp:val=&quot;0083337D&quot;/&gt;&lt;wsp:rsid wsp:val=&quot;00833DCC&quot;/&gt;&lt;wsp:rsid wsp:val=&quot;00835473&quot;/&gt;&lt;wsp:rsid wsp:val=&quot;00835B8E&quot;/&gt;&lt;wsp:rsid wsp:val=&quot;00835E80&quot;/&gt;&lt;wsp:rsid wsp:val=&quot;00837254&quot;/&gt;&lt;wsp:rsid wsp:val=&quot;008414AB&quot;/&gt;&lt;wsp:rsid wsp:val=&quot;00841747&quot;/&gt;&lt;wsp:rsid wsp:val=&quot;00841B38&quot;/&gt;&lt;wsp:rsid wsp:val=&quot;00843BDF&quot;/&gt;&lt;wsp:rsid wsp:val=&quot;00845C11&quot;/&gt;&lt;wsp:rsid wsp:val=&quot;00846666&quot;/&gt;&lt;wsp:rsid wsp:val=&quot;00852980&quot;/&gt;&lt;wsp:rsid wsp:val=&quot;0085365D&quot;/&gt;&lt;wsp:rsid wsp:val=&quot;00853EF0&quot;/&gt;&lt;wsp:rsid wsp:val=&quot;008546A6&quot;/&gt;&lt;wsp:rsid wsp:val=&quot;00857A14&quot;/&gt;&lt;wsp:rsid wsp:val=&quot;00865547&quot;/&gt;&lt;wsp:rsid wsp:val=&quot;0087110B&quot;/&gt;&lt;wsp:rsid wsp:val=&quot;00871BD3&quot;/&gt;&lt;wsp:rsid wsp:val=&quot;008762A8&quot;/&gt;&lt;wsp:rsid wsp:val=&quot;00880771&quot;/&gt;&lt;wsp:rsid wsp:val=&quot;00884B7C&quot;/&gt;&lt;wsp:rsid wsp:val=&quot;00885856&quot;/&gt;&lt;wsp:rsid wsp:val=&quot;008960C3&quot;/&gt;&lt;wsp:rsid wsp:val=&quot;00896B5F&quot;/&gt;&lt;wsp:rsid wsp:val=&quot;008A27EF&quot;/&gt;&lt;wsp:rsid wsp:val=&quot;008A6749&quot;/&gt;&lt;wsp:rsid wsp:val=&quot;008B0533&quot;/&gt;&lt;wsp:rsid wsp:val=&quot;008B1E56&quot;/&gt;&lt;wsp:rsid wsp:val=&quot;008B544E&quot;/&gt;&lt;wsp:rsid wsp:val=&quot;008B5711&quot;/&gt;&lt;wsp:rsid wsp:val=&quot;008B5806&quot;/&gt;&lt;wsp:rsid wsp:val=&quot;008B59CA&quot;/&gt;&lt;wsp:rsid wsp:val=&quot;008B74AA&quot;/&gt;&lt;wsp:rsid wsp:val=&quot;008C0F9D&quot;/&gt;&lt;wsp:rsid wsp:val=&quot;008C21C4&quot;/&gt;&lt;wsp:rsid wsp:val=&quot;008C3328&quot;/&gt;&lt;wsp:rsid wsp:val=&quot;008C3CC0&quot;/&gt;&lt;wsp:rsid wsp:val=&quot;008C4576&quot;/&gt;&lt;wsp:rsid wsp:val=&quot;008C62BB&quot;/&gt;&lt;wsp:rsid wsp:val=&quot;008D1B60&quot;/&gt;&lt;wsp:rsid wsp:val=&quot;008D6B59&quot;/&gt;&lt;wsp:rsid wsp:val=&quot;008E2AFF&quot;/&gt;&lt;wsp:rsid wsp:val=&quot;008E2FC6&quot;/&gt;&lt;wsp:rsid wsp:val=&quot;008E61A0&quot;/&gt;&lt;wsp:rsid wsp:val=&quot;008F052B&quot;/&gt;&lt;wsp:rsid wsp:val=&quot;008F605D&quot;/&gt;&lt;wsp:rsid wsp:val=&quot;008F6E92&quot;/&gt;&lt;wsp:rsid wsp:val=&quot;00903497&quot;/&gt;&lt;wsp:rsid wsp:val=&quot;00904112&quot;/&gt;&lt;wsp:rsid wsp:val=&quot;00907FA7&quot;/&gt;&lt;wsp:rsid wsp:val=&quot;00912159&quot;/&gt;&lt;wsp:rsid wsp:val=&quot;009123FA&quot;/&gt;&lt;wsp:rsid wsp:val=&quot;0092056E&quot;/&gt;&lt;wsp:rsid wsp:val=&quot;00922AD6&quot;/&gt;&lt;wsp:rsid wsp:val=&quot;00925435&quot;/&gt;&lt;wsp:rsid wsp:val=&quot;00927083&quot;/&gt;&lt;wsp:rsid wsp:val=&quot;00927183&quot;/&gt;&lt;wsp:rsid wsp:val=&quot;009304CA&quot;/&gt;&lt;wsp:rsid wsp:val=&quot;00933146&quot;/&gt;&lt;wsp:rsid wsp:val=&quot;00935033&quot;/&gt;&lt;wsp:rsid wsp:val=&quot;0094549B&quot;/&gt;&lt;wsp:rsid wsp:val=&quot;009457A4&quot;/&gt;&lt;wsp:rsid wsp:val=&quot;00945D6D&quot;/&gt;&lt;wsp:rsid wsp:val=&quot;00955D34&quot;/&gt;&lt;wsp:rsid wsp:val=&quot;009562C2&quot;/&gt;&lt;wsp:rsid wsp:val=&quot;00956472&quot;/&gt;&lt;wsp:rsid wsp:val=&quot;009679C9&quot;/&gt;&lt;wsp:rsid wsp:val=&quot;00967CE3&quot;/&gt;&lt;wsp:rsid wsp:val=&quot;00972A22&quot;/&gt;&lt;wsp:rsid wsp:val=&quot;009748C9&quot;/&gt;&lt;wsp:rsid wsp:val=&quot;0097767C&quot;/&gt;&lt;wsp:rsid wsp:val=&quot;00977D03&quot;/&gt;&lt;wsp:rsid wsp:val=&quot;00980547&quot;/&gt;&lt;wsp:rsid wsp:val=&quot;009805EA&quot;/&gt;&lt;wsp:rsid wsp:val=&quot;00982542&quot;/&gt;&lt;wsp:rsid wsp:val=&quot;0098413C&quot;/&gt;&lt;wsp:rsid wsp:val=&quot;00987067&quot;/&gt;&lt;wsp:rsid wsp:val=&quot;009929D4&quot;/&gt;&lt;wsp:rsid wsp:val=&quot;00993232&quot;/&gt;&lt;wsp:rsid wsp:val=&quot;009942D3&quot;/&gt;&lt;wsp:rsid wsp:val=&quot;00994A6A&quot;/&gt;&lt;wsp:rsid wsp:val=&quot;009962B9&quot;/&gt;&lt;wsp:rsid wsp:val=&quot;009A0481&quot;/&gt;&lt;wsp:rsid wsp:val=&quot;009A753D&quot;/&gt;&lt;wsp:rsid wsp:val=&quot;009B00AF&quot;/&gt;&lt;wsp:rsid wsp:val=&quot;009B2172&quot;/&gt;&lt;wsp:rsid wsp:val=&quot;009B69E1&quot;/&gt;&lt;wsp:rsid wsp:val=&quot;009C0553&quot;/&gt;&lt;wsp:rsid wsp:val=&quot;009C1AA2&quot;/&gt;&lt;wsp:rsid wsp:val=&quot;009D1998&quot;/&gt;&lt;wsp:rsid wsp:val=&quot;009D359F&quot;/&gt;&lt;wsp:rsid wsp:val=&quot;009D4073&quot;/&gt;&lt;wsp:rsid wsp:val=&quot;009D6018&quot;/&gt;&lt;wsp:rsid wsp:val=&quot;009D6847&quot;/&gt;&lt;wsp:rsid wsp:val=&quot;009D6A78&quot;/&gt;&lt;wsp:rsid wsp:val=&quot;009D7BAB&quot;/&gt;&lt;wsp:rsid wsp:val=&quot;009E46EE&quot;/&gt;&lt;wsp:rsid wsp:val=&quot;009E50EE&quot;/&gt;&lt;wsp:rsid wsp:val=&quot;009F0336&quot;/&gt;&lt;wsp:rsid wsp:val=&quot;009F0B89&quot;/&gt;&lt;wsp:rsid wsp:val=&quot;009F0EAF&quot;/&gt;&lt;wsp:rsid wsp:val=&quot;009F1AB4&quot;/&gt;&lt;wsp:rsid wsp:val=&quot;009F1BB0&quot;/&gt;&lt;wsp:rsid wsp:val=&quot;009F40F0&quot;/&gt;&lt;wsp:rsid wsp:val=&quot;009F494D&quot;/&gt;&lt;wsp:rsid wsp:val=&quot;009F523A&quot;/&gt;&lt;wsp:rsid wsp:val=&quot;009F68D3&quot;/&gt;&lt;wsp:rsid wsp:val=&quot;009F6AED&quot;/&gt;&lt;wsp:rsid wsp:val=&quot;009F7510&quot;/&gt;&lt;wsp:rsid wsp:val=&quot;00A00576&quot;/&gt;&lt;wsp:rsid wsp:val=&quot;00A04340&quot;/&gt;&lt;wsp:rsid wsp:val=&quot;00A07A3E&quot;/&gt;&lt;wsp:rsid wsp:val=&quot;00A07E39&quot;/&gt;&lt;wsp:rsid wsp:val=&quot;00A120CA&quot;/&gt;&lt;wsp:rsid wsp:val=&quot;00A17825&quot;/&gt;&lt;wsp:rsid wsp:val=&quot;00A205FC&quot;/&gt;&lt;wsp:rsid wsp:val=&quot;00A20AAD&quot;/&gt;&lt;wsp:rsid wsp:val=&quot;00A22471&quot;/&gt;&lt;wsp:rsid wsp:val=&quot;00A26424&quot;/&gt;&lt;wsp:rsid wsp:val=&quot;00A26D70&quot;/&gt;&lt;wsp:rsid wsp:val=&quot;00A3090C&quot;/&gt;&lt;wsp:rsid wsp:val=&quot;00A32C44&quot;/&gt;&lt;wsp:rsid wsp:val=&quot;00A44CDD&quot;/&gt;&lt;wsp:rsid wsp:val=&quot;00A44F9A&quot;/&gt;&lt;wsp:rsid wsp:val=&quot;00A50E88&quot;/&gt;&lt;wsp:rsid wsp:val=&quot;00A50FB2&quot;/&gt;&lt;wsp:rsid wsp:val=&quot;00A5152D&quot;/&gt;&lt;wsp:rsid wsp:val=&quot;00A53AE0&quot;/&gt;&lt;wsp:rsid wsp:val=&quot;00A53D4A&quot;/&gt;&lt;wsp:rsid wsp:val=&quot;00A5538D&quot;/&gt;&lt;wsp:rsid wsp:val=&quot;00A57D76&quot;/&gt;&lt;wsp:rsid wsp:val=&quot;00A65A12&quot;/&gt;&lt;wsp:rsid wsp:val=&quot;00A66E4B&quot;/&gt;&lt;wsp:rsid wsp:val=&quot;00A7297E&quot;/&gt;&lt;wsp:rsid wsp:val=&quot;00A72A12&quot;/&gt;&lt;wsp:rsid wsp:val=&quot;00A7791A&quot;/&gt;&lt;wsp:rsid wsp:val=&quot;00A80DDA&quot;/&gt;&lt;wsp:rsid wsp:val=&quot;00A8345C&quot;/&gt;&lt;wsp:rsid wsp:val=&quot;00A84977&quot;/&gt;&lt;wsp:rsid wsp:val=&quot;00A84BF6&quot;/&gt;&lt;wsp:rsid wsp:val=&quot;00A84D77&quot;/&gt;&lt;wsp:rsid wsp:val=&quot;00A873ED&quot;/&gt;&lt;wsp:rsid wsp:val=&quot;00A901FD&quot;/&gt;&lt;wsp:rsid wsp:val=&quot;00A9330D&quot;/&gt;&lt;wsp:rsid wsp:val=&quot;00A96432&quot;/&gt;&lt;wsp:rsid wsp:val=&quot;00AA1D8D&quot;/&gt;&lt;wsp:rsid wsp:val=&quot;00AA3073&quot;/&gt;&lt;wsp:rsid wsp:val=&quot;00AA622F&quot;/&gt;&lt;wsp:rsid wsp:val=&quot;00AB1104&quot;/&gt;&lt;wsp:rsid wsp:val=&quot;00AB125A&quot;/&gt;&lt;wsp:rsid wsp:val=&quot;00AB19E3&quot;/&gt;&lt;wsp:rsid wsp:val=&quot;00AB4EAC&quot;/&gt;&lt;wsp:rsid wsp:val=&quot;00AC000E&quot;/&gt;&lt;wsp:rsid wsp:val=&quot;00AC3738&quot;/&gt;&lt;wsp:rsid wsp:val=&quot;00AC3CA1&quot;/&gt;&lt;wsp:rsid wsp:val=&quot;00AC6D9A&quot;/&gt;&lt;wsp:rsid wsp:val=&quot;00AC7FAE&quot;/&gt;&lt;wsp:rsid wsp:val=&quot;00AD15F4&quot;/&gt;&lt;wsp:rsid wsp:val=&quot;00AD4386&quot;/&gt;&lt;wsp:rsid wsp:val=&quot;00AD6608&quot;/&gt;&lt;wsp:rsid wsp:val=&quot;00AF0632&quot;/&gt;&lt;wsp:rsid wsp:val=&quot;00AF09C4&quot;/&gt;&lt;wsp:rsid wsp:val=&quot;00AF208F&quot;/&gt;&lt;wsp:rsid wsp:val=&quot;00AF295C&quot;/&gt;&lt;wsp:rsid wsp:val=&quot;00AF4293&quot;/&gt;&lt;wsp:rsid wsp:val=&quot;00AF610E&quot;/&gt;&lt;wsp:rsid wsp:val=&quot;00AF69A6&quot;/&gt;&lt;wsp:rsid wsp:val=&quot;00AF6A72&quot;/&gt;&lt;wsp:rsid wsp:val=&quot;00B01EE2&quot;/&gt;&lt;wsp:rsid wsp:val=&quot;00B020B2&quot;/&gt;&lt;wsp:rsid wsp:val=&quot;00B14EF7&quot;/&gt;&lt;wsp:rsid wsp:val=&quot;00B169DF&quot;/&gt;&lt;wsp:rsid wsp:val=&quot;00B21807&quot;/&gt;&lt;wsp:rsid wsp:val=&quot;00B247BD&quot;/&gt;&lt;wsp:rsid wsp:val=&quot;00B270CE&quot;/&gt;&lt;wsp:rsid wsp:val=&quot;00B34061&quot;/&gt;&lt;wsp:rsid wsp:val=&quot;00B36BA0&quot;/&gt;&lt;wsp:rsid wsp:val=&quot;00B40596&quot;/&gt;&lt;wsp:rsid wsp:val=&quot;00B43140&quot;/&gt;&lt;wsp:rsid wsp:val=&quot;00B534E4&quot;/&gt;&lt;wsp:rsid wsp:val=&quot;00B56744&quot;/&gt;&lt;wsp:rsid wsp:val=&quot;00B611FF&quot;/&gt;&lt;wsp:rsid wsp:val=&quot;00B61B0D&quot;/&gt;&lt;wsp:rsid wsp:val=&quot;00B6234C&quot;/&gt;&lt;wsp:rsid wsp:val=&quot;00B6660E&quot;/&gt;&lt;wsp:rsid wsp:val=&quot;00B702DE&quot;/&gt;&lt;wsp:rsid wsp:val=&quot;00B7373F&quot;/&gt;&lt;wsp:rsid wsp:val=&quot;00B77433&quot;/&gt;&lt;wsp:rsid wsp:val=&quot;00B80072&quot;/&gt;&lt;wsp:rsid wsp:val=&quot;00B86332&quot;/&gt;&lt;wsp:rsid wsp:val=&quot;00BA17FD&quot;/&gt;&lt;wsp:rsid wsp:val=&quot;00BA1A7E&quot;/&gt;&lt;wsp:rsid wsp:val=&quot;00BA32E6&quot;/&gt;&lt;wsp:rsid wsp:val=&quot;00BA4084&quot;/&gt;&lt;wsp:rsid wsp:val=&quot;00BA5FFA&quot;/&gt;&lt;wsp:rsid wsp:val=&quot;00BA6647&quot;/&gt;&lt;wsp:rsid wsp:val=&quot;00BA6FB6&quot;/&gt;&lt;wsp:rsid wsp:val=&quot;00BB0828&quot;/&gt;&lt;wsp:rsid wsp:val=&quot;00BB0F29&quot;/&gt;&lt;wsp:rsid wsp:val=&quot;00BB1684&quot;/&gt;&lt;wsp:rsid wsp:val=&quot;00BB1EB3&quot;/&gt;&lt;wsp:rsid wsp:val=&quot;00BB23BB&quot;/&gt;&lt;wsp:rsid wsp:val=&quot;00BB313D&quot;/&gt;&lt;wsp:rsid wsp:val=&quot;00BB5EB6&quot;/&gt;&lt;wsp:rsid wsp:val=&quot;00BB6F9D&quot;/&gt;&lt;wsp:rsid wsp:val=&quot;00BB7A92&quot;/&gt;&lt;wsp:rsid wsp:val=&quot;00BC2501&quot;/&gt;&lt;wsp:rsid wsp:val=&quot;00BD02CC&quot;/&gt;&lt;wsp:rsid wsp:val=&quot;00BD11EB&quot;/&gt;&lt;wsp:rsid wsp:val=&quot;00BD1C55&quot;/&gt;&lt;wsp:rsid wsp:val=&quot;00BD224F&quot;/&gt;&lt;wsp:rsid wsp:val=&quot;00BD285B&quot;/&gt;&lt;wsp:rsid wsp:val=&quot;00BD3686&quot;/&gt;&lt;wsp:rsid wsp:val=&quot;00BD4AD2&quot;/&gt;&lt;wsp:rsid wsp:val=&quot;00BD7012&quot;/&gt;&lt;wsp:rsid wsp:val=&quot;00BE74D1&quot;/&gt;&lt;wsp:rsid wsp:val=&quot;00BE7DF0&quot;/&gt;&lt;wsp:rsid wsp:val=&quot;00BF0C2E&quot;/&gt;&lt;wsp:rsid wsp:val=&quot;00BF14E7&quot;/&gt;&lt;wsp:rsid wsp:val=&quot;00BF3C9F&quot;/&gt;&lt;wsp:rsid wsp:val=&quot;00BF5932&quot;/&gt;&lt;wsp:rsid wsp:val=&quot;00C00037&quot;/&gt;&lt;wsp:rsid wsp:val=&quot;00C008BF&quot;/&gt;&lt;wsp:rsid wsp:val=&quot;00C10F08&quot;/&gt;&lt;wsp:rsid wsp:val=&quot;00C125EF&quot;/&gt;&lt;wsp:rsid wsp:val=&quot;00C1535A&quot;/&gt;&lt;wsp:rsid wsp:val=&quot;00C17D15&quot;/&gt;&lt;wsp:rsid wsp:val=&quot;00C2067D&quot;/&gt;&lt;wsp:rsid wsp:val=&quot;00C32140&quot;/&gt;&lt;wsp:rsid wsp:val=&quot;00C3561B&quot;/&gt;&lt;wsp:rsid wsp:val=&quot;00C37D74&quot;/&gt;&lt;wsp:rsid wsp:val=&quot;00C46770&quot;/&gt;&lt;wsp:rsid wsp:val=&quot;00C46CB3&quot;/&gt;&lt;wsp:rsid wsp:val=&quot;00C47E3D&quot;/&gt;&lt;wsp:rsid wsp:val=&quot;00C51779&quot;/&gt;&lt;wsp:rsid wsp:val=&quot;00C56CE4&quot;/&gt;&lt;wsp:rsid wsp:val=&quot;00C6196F&quot;/&gt;&lt;wsp:rsid wsp:val=&quot;00C6339C&quot;/&gt;&lt;wsp:rsid wsp:val=&quot;00C638BD&quot;/&gt;&lt;wsp:rsid wsp:val=&quot;00C63BB1&quot;/&gt;&lt;wsp:rsid wsp:val=&quot;00C640C9&quot;/&gt;&lt;wsp:rsid wsp:val=&quot;00C64526&quot;/&gt;&lt;wsp:rsid wsp:val=&quot;00C70DED&quot;/&gt;&lt;wsp:rsid wsp:val=&quot;00C71B81&quot;/&gt;&lt;wsp:rsid wsp:val=&quot;00C72981&quot;/&gt;&lt;wsp:rsid wsp:val=&quot;00C759AA&quot;/&gt;&lt;wsp:rsid wsp:val=&quot;00C81132&quot;/&gt;&lt;wsp:rsid wsp:val=&quot;00C81605&quot;/&gt;&lt;wsp:rsid wsp:val=&quot;00C82886&quot;/&gt;&lt;wsp:rsid wsp:val=&quot;00C84A1C&quot;/&gt;&lt;wsp:rsid wsp:val=&quot;00C85A50&quot;/&gt;&lt;wsp:rsid wsp:val=&quot;00C90B97&quot;/&gt;&lt;wsp:rsid wsp:val=&quot;00C957E0&quot;/&gt;&lt;wsp:rsid wsp:val=&quot;00CA1104&quot;/&gt;&lt;wsp:rsid wsp:val=&quot;00CA52AC&quot;/&gt;&lt;wsp:rsid wsp:val=&quot;00CA7EF7&quot;/&gt;&lt;wsp:rsid wsp:val=&quot;00CB0862&quot;/&gt;&lt;wsp:rsid wsp:val=&quot;00CB2214&quot;/&gt;&lt;wsp:rsid wsp:val=&quot;00CB2CFF&quot;/&gt;&lt;wsp:rsid wsp:val=&quot;00CB2FD3&quot;/&gt;&lt;wsp:rsid wsp:val=&quot;00CB393E&quot;/&gt;&lt;wsp:rsid wsp:val=&quot;00CB54B7&quot;/&gt;&lt;wsp:rsid wsp:val=&quot;00CB7C3D&quot;/&gt;&lt;wsp:rsid wsp:val=&quot;00CC17F7&quot;/&gt;&lt;wsp:rsid wsp:val=&quot;00CC1D37&quot;/&gt;&lt;wsp:rsid wsp:val=&quot;00CC46DA&quot;/&gt;&lt;wsp:rsid wsp:val=&quot;00CC5028&quot;/&gt;&lt;wsp:rsid wsp:val=&quot;00CC7E56&quot;/&gt;&lt;wsp:rsid wsp:val=&quot;00CD0CEA&quot;/&gt;&lt;wsp:rsid wsp:val=&quot;00CD44F7&quot;/&gt;&lt;wsp:rsid wsp:val=&quot;00CD7861&quot;/&gt;&lt;wsp:rsid wsp:val=&quot;00CD7A7F&quot;/&gt;&lt;wsp:rsid wsp:val=&quot;00CE19E7&quot;/&gt;&lt;wsp:rsid wsp:val=&quot;00CE4601&quot;/&gt;&lt;wsp:rsid wsp:val=&quot;00CE4C84&quot;/&gt;&lt;wsp:rsid wsp:val=&quot;00CE53DF&quot;/&gt;&lt;wsp:rsid wsp:val=&quot;00CE5EB1&quot;/&gt;&lt;wsp:rsid wsp:val=&quot;00CE78AA&quot;/&gt;&lt;wsp:rsid wsp:val=&quot;00CF06E1&quot;/&gt;&lt;wsp:rsid wsp:val=&quot;00CF0B87&quot;/&gt;&lt;wsp:rsid wsp:val=&quot;00CF1BA3&quot;/&gt;&lt;wsp:rsid wsp:val=&quot;00CF7B45&quot;/&gt;&lt;wsp:rsid wsp:val=&quot;00D05881&quot;/&gt;&lt;wsp:rsid wsp:val=&quot;00D06321&quot;/&gt;&lt;wsp:rsid wsp:val=&quot;00D13C0C&quot;/&gt;&lt;wsp:rsid wsp:val=&quot;00D16CFE&quot;/&gt;&lt;wsp:rsid wsp:val=&quot;00D21408&quot;/&gt;&lt;wsp:rsid wsp:val=&quot;00D23E6C&quot;/&gt;&lt;wsp:rsid wsp:val=&quot;00D35A72&quot;/&gt;&lt;wsp:rsid wsp:val=&quot;00D37D9B&quot;/&gt;&lt;wsp:rsid wsp:val=&quot;00D40439&quot;/&gt;&lt;wsp:rsid wsp:val=&quot;00D50677&quot;/&gt;&lt;wsp:rsid wsp:val=&quot;00D53232&quot;/&gt;&lt;wsp:rsid wsp:val=&quot;00D560E1&quot;/&gt;&lt;wsp:rsid wsp:val=&quot;00D60EAA&quot;/&gt;&lt;wsp:rsid wsp:val=&quot;00D60F84&quot;/&gt;&lt;wsp:rsid wsp:val=&quot;00D6515A&quot;/&gt;&lt;wsp:rsid wsp:val=&quot;00D6548F&quot;/&gt;&lt;wsp:rsid wsp:val=&quot;00D663F2&quot;/&gt;&lt;wsp:rsid wsp:val=&quot;00D710A4&quot;/&gt;&lt;wsp:rsid wsp:val=&quot;00D711F2&quot;/&gt;&lt;wsp:rsid wsp:val=&quot;00D71DC5&quot;/&gt;&lt;wsp:rsid wsp:val=&quot;00D76CEE&quot;/&gt;&lt;wsp:rsid wsp:val=&quot;00D8386E&quot;/&gt;&lt;wsp:rsid wsp:val=&quot;00D85AA4&quot;/&gt;&lt;wsp:rsid wsp:val=&quot;00D910E7&quot;/&gt;&lt;wsp:rsid wsp:val=&quot;00D92D20&quot;/&gt;&lt;wsp:rsid wsp:val=&quot;00D93E07&quot;/&gt;&lt;wsp:rsid wsp:val=&quot;00DA0318&quot;/&gt;&lt;wsp:rsid wsp:val=&quot;00DA0D48&quot;/&gt;&lt;wsp:rsid wsp:val=&quot;00DA1C65&quot;/&gt;&lt;wsp:rsid wsp:val=&quot;00DA25CE&quot;/&gt;&lt;wsp:rsid wsp:val=&quot;00DA3EF9&quot;/&gt;&lt;wsp:rsid wsp:val=&quot;00DA49A8&quot;/&gt;&lt;wsp:rsid wsp:val=&quot;00DA6155&quot;/&gt;&lt;wsp:rsid wsp:val=&quot;00DB16BA&quot;/&gt;&lt;wsp:rsid wsp:val=&quot;00DC14AA&quot;/&gt;&lt;wsp:rsid wsp:val=&quot;00DC3A4E&quot;/&gt;&lt;wsp:rsid wsp:val=&quot;00DC3C8C&quot;/&gt;&lt;wsp:rsid wsp:val=&quot;00DC4475&quot;/&gt;&lt;wsp:rsid wsp:val=&quot;00DC59CB&quot;/&gt;&lt;wsp:rsid wsp:val=&quot;00DC6C85&quot;/&gt;&lt;wsp:rsid wsp:val=&quot;00DD2310&quot;/&gt;&lt;wsp:rsid wsp:val=&quot;00DD5386&quot;/&gt;&lt;wsp:rsid wsp:val=&quot;00DD6D32&quot;/&gt;&lt;wsp:rsid wsp:val=&quot;00DE1B51&quot;/&gt;&lt;wsp:rsid wsp:val=&quot;00DE2470&quot;/&gt;&lt;wsp:rsid wsp:val=&quot;00DE2BB4&quot;/&gt;&lt;wsp:rsid wsp:val=&quot;00DE3F65&quot;/&gt;&lt;wsp:rsid wsp:val=&quot;00DE7F1C&quot;/&gt;&lt;wsp:rsid wsp:val=&quot;00DF472E&quot;/&gt;&lt;wsp:rsid wsp:val=&quot;00DF6694&quot;/&gt;&lt;wsp:rsid wsp:val=&quot;00DF7C06&quot;/&gt;&lt;wsp:rsid wsp:val=&quot;00E01586&quot;/&gt;&lt;wsp:rsid wsp:val=&quot;00E101F3&quot;/&gt;&lt;wsp:rsid wsp:val=&quot;00E11956&quot;/&gt;&lt;wsp:rsid wsp:val=&quot;00E22EE5&quot;/&gt;&lt;wsp:rsid wsp:val=&quot;00E26171&quot;/&gt;&lt;wsp:rsid wsp:val=&quot;00E26474&quot;/&gt;&lt;wsp:rsid wsp:val=&quot;00E27E39&quot;/&gt;&lt;wsp:rsid wsp:val=&quot;00E32C12&quot;/&gt;&lt;wsp:rsid wsp:val=&quot;00E33952&quot;/&gt;&lt;wsp:rsid wsp:val=&quot;00E34C98&quot;/&gt;&lt;wsp:rsid wsp:val=&quot;00E34F0E&quot;/&gt;&lt;wsp:rsid wsp:val=&quot;00E37EE5&quot;/&gt;&lt;wsp:rsid wsp:val=&quot;00E415DA&quot;/&gt;&lt;wsp:rsid wsp:val=&quot;00E42DE1&quot;/&gt;&lt;wsp:rsid wsp:val=&quot;00E442F1&quot;/&gt;&lt;wsp:rsid wsp:val=&quot;00E449D7&quot;/&gt;&lt;wsp:rsid wsp:val=&quot;00E5074B&quot;/&gt;&lt;wsp:rsid wsp:val=&quot;00E5226B&quot;/&gt;&lt;wsp:rsid wsp:val=&quot;00E524C3&quot;/&gt;&lt;wsp:rsid wsp:val=&quot;00E535AA&quot;/&gt;&lt;wsp:rsid wsp:val=&quot;00E5634E&quot;/&gt;&lt;wsp:rsid wsp:val=&quot;00E57AA3&quot;/&gt;&lt;wsp:rsid wsp:val=&quot;00E71D8B&quot;/&gt;&lt;wsp:rsid wsp:val=&quot;00E71EFF&quot;/&gt;&lt;wsp:rsid wsp:val=&quot;00E80FC5&quot;/&gt;&lt;wsp:rsid wsp:val=&quot;00E82764&quot;/&gt;&lt;wsp:rsid wsp:val=&quot;00E85031&quot;/&gt;&lt;wsp:rsid wsp:val=&quot;00E861D5&quot;/&gt;&lt;wsp:rsid wsp:val=&quot;00E87E2E&quot;/&gt;&lt;wsp:rsid wsp:val=&quot;00E9151D&quot;/&gt;&lt;wsp:rsid wsp:val=&quot;00E93089&quot;/&gt;&lt;wsp:rsid wsp:val=&quot;00E9675B&quot;/&gt;&lt;wsp:rsid wsp:val=&quot;00EB1FBB&quot;/&gt;&lt;wsp:rsid wsp:val=&quot;00EB230C&quot;/&gt;&lt;wsp:rsid wsp:val=&quot;00EB2ED8&quot;/&gt;&lt;wsp:rsid wsp:val=&quot;00EB5B67&quot;/&gt;&lt;wsp:rsid wsp:val=&quot;00EB684B&quot;/&gt;&lt;wsp:rsid wsp:val=&quot;00EB6B5D&quot;/&gt;&lt;wsp:rsid wsp:val=&quot;00EC15DA&quot;/&gt;&lt;wsp:rsid wsp:val=&quot;00EC1885&quot;/&gt;&lt;wsp:rsid wsp:val=&quot;00EC5808&quot;/&gt;&lt;wsp:rsid wsp:val=&quot;00ED5168&quot;/&gt;&lt;wsp:rsid wsp:val=&quot;00ED6C2F&quot;/&gt;&lt;wsp:rsid wsp:val=&quot;00EE1558&quot;/&gt;&lt;wsp:rsid wsp:val=&quot;00EF262F&quot;/&gt;&lt;wsp:rsid wsp:val=&quot;00EF3B58&quot;/&gt;&lt;wsp:rsid wsp:val=&quot;00EF49AD&quot;/&gt;&lt;wsp:rsid wsp:val=&quot;00EF5A76&quot;/&gt;&lt;wsp:rsid wsp:val=&quot;00F007A2&quot;/&gt;&lt;wsp:rsid wsp:val=&quot;00F0366C&quot;/&gt;&lt;wsp:rsid wsp:val=&quot;00F06996&quot;/&gt;&lt;wsp:rsid wsp:val=&quot;00F077E4&quot;/&gt;&lt;wsp:rsid wsp:val=&quot;00F123BF&quot;/&gt;&lt;wsp:rsid wsp:val=&quot;00F131DE&quot;/&gt;&lt;wsp:rsid wsp:val=&quot;00F1357A&quot;/&gt;&lt;wsp:rsid wsp:val=&quot;00F20678&quot;/&gt;&lt;wsp:rsid wsp:val=&quot;00F20C61&quot;/&gt;&lt;wsp:rsid wsp:val=&quot;00F20FCF&quot;/&gt;&lt;wsp:rsid wsp:val=&quot;00F22DCA&quot;/&gt;&lt;wsp:rsid wsp:val=&quot;00F24143&quot;/&gt;&lt;wsp:rsid wsp:val=&quot;00F241E0&quot;/&gt;&lt;wsp:rsid wsp:val=&quot;00F24BE7&quot;/&gt;&lt;wsp:rsid wsp:val=&quot;00F37C32&quot;/&gt;&lt;wsp:rsid wsp:val=&quot;00F419CC&quot;/&gt;&lt;wsp:rsid wsp:val=&quot;00F41D6A&quot;/&gt;&lt;wsp:rsid wsp:val=&quot;00F44941&quot;/&gt;&lt;wsp:rsid wsp:val=&quot;00F4700C&quot;/&gt;&lt;wsp:rsid wsp:val=&quot;00F5073C&quot;/&gt;&lt;wsp:rsid wsp:val=&quot;00F5109C&quot;/&gt;&lt;wsp:rsid wsp:val=&quot;00F550AE&quot;/&gt;&lt;wsp:rsid wsp:val=&quot;00F56A27&quot;/&gt;&lt;wsp:rsid wsp:val=&quot;00F604CF&quot;/&gt;&lt;wsp:rsid wsp:val=&quot;00F6171E&quot;/&gt;&lt;wsp:rsid wsp:val=&quot;00F621E3&quot;/&gt;&lt;wsp:rsid wsp:val=&quot;00F6332D&quot;/&gt;&lt;wsp:rsid wsp:val=&quot;00F66374&quot;/&gt;&lt;wsp:rsid wsp:val=&quot;00F73A38&quot;/&gt;&lt;wsp:rsid wsp:val=&quot;00F75132&quot;/&gt;&lt;wsp:rsid wsp:val=&quot;00F751E3&quot;/&gt;&lt;wsp:rsid wsp:val=&quot;00F819A9&quot;/&gt;&lt;wsp:rsid wsp:val=&quot;00F82113&quot;/&gt;&lt;wsp:rsid wsp:val=&quot;00F85676&quot;/&gt;&lt;wsp:rsid wsp:val=&quot;00F87FCF&quot;/&gt;&lt;wsp:rsid wsp:val=&quot;00F90B1D&quot;/&gt;&lt;wsp:rsid wsp:val=&quot;00F9249F&quot;/&gt;&lt;wsp:rsid wsp:val=&quot;00F92581&quot;/&gt;&lt;wsp:rsid wsp:val=&quot;00F92AE0&quot;/&gt;&lt;wsp:rsid wsp:val=&quot;00F95768&quot;/&gt;&lt;wsp:rsid wsp:val=&quot;00F95C5F&quot;/&gt;&lt;wsp:rsid wsp:val=&quot;00F97201&quot;/&gt;&lt;wsp:rsid wsp:val=&quot;00FA086D&quot;/&gt;&lt;wsp:rsid wsp:val=&quot;00FA381D&quot;/&gt;&lt;wsp:rsid wsp:val=&quot;00FA3DA2&quot;/&gt;&lt;wsp:rsid wsp:val=&quot;00FA5797&quot;/&gt;&lt;wsp:rsid wsp:val=&quot;00FA6303&quot;/&gt;&lt;wsp:rsid wsp:val=&quot;00FA6B90&quot;/&gt;&lt;wsp:rsid wsp:val=&quot;00FA777B&quot;/&gt;&lt;wsp:rsid wsp:val=&quot;00FB0AA3&quot;/&gt;&lt;wsp:rsid wsp:val=&quot;00FB1080&quot;/&gt;&lt;wsp:rsid wsp:val=&quot;00FB1AEF&quot;/&gt;&lt;wsp:rsid wsp:val=&quot;00FB1BBB&quot;/&gt;&lt;wsp:rsid wsp:val=&quot;00FB2516&quot;/&gt;&lt;wsp:rsid wsp:val=&quot;00FB5B1F&quot;/&gt;&lt;wsp:rsid wsp:val=&quot;00FC0B2F&quot;/&gt;&lt;wsp:rsid wsp:val=&quot;00FC360E&quot;/&gt;&lt;wsp:rsid wsp:val=&quot;00FC7A79&quot;/&gt;&lt;wsp:rsid wsp:val=&quot;00FC7B29&quot;/&gt;&lt;wsp:rsid wsp:val=&quot;00FD01D6&quot;/&gt;&lt;wsp:rsid wsp:val=&quot;00FD0C57&quot;/&gt;&lt;wsp:rsid wsp:val=&quot;00FD19B0&quot;/&gt;&lt;wsp:rsid wsp:val=&quot;00FD50B6&quot;/&gt;&lt;wsp:rsid wsp:val=&quot;00FD55EE&quot;/&gt;&lt;wsp:rsid wsp:val=&quot;00FD7BB9&quot;/&gt;&lt;wsp:rsid wsp:val=&quot;00FE179B&quot;/&gt;&lt;wsp:rsid wsp:val=&quot;00FE6BB0&quot;/&gt;&lt;wsp:rsid wsp:val=&quot;00FF342F&quot;/&gt;&lt;wsp:rsid wsp:val=&quot;00FF6E10&quot;/&gt;&lt;/wsp:rsids&gt;&lt;/w:docPr&gt;&lt;w:body&gt;&lt;wx:sect&gt;&lt;w:p wsp:rsidR=&quot;00000000&quot; wsp:rsidRDefault=&quot;001D3BFA&quot; wsp:rsidP=&quot;001D3BFA&quot;&gt;&lt;m:oMathPara&gt;&lt;m:oMath&gt;&lt;m:r&gt;&lt;w:rPr&gt;&lt;w:rFonts w:ascii=&quot;Cambria Math&quot; w:h-ansi=&quot;Cambria Math&quot;/&gt;&lt;wx:font wx:val=&quot;Cambria Math&quot;/&gt;&lt;w:i/&gt;&lt;w:sz w:val=&quot;28&quot;/&gt;&lt;w:sz-cs w:val=&quot;28&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055A80">
        <w:rPr>
          <w:rFonts w:ascii="Times New Roman" w:hAnsi="Times New Roman"/>
          <w:sz w:val="28"/>
          <w:szCs w:val="28"/>
        </w:rPr>
        <w:instrText xml:space="preserve"> </w:instrText>
      </w:r>
      <w:r w:rsidRPr="00055A80">
        <w:rPr>
          <w:rFonts w:ascii="Times New Roman" w:hAnsi="Times New Roman"/>
          <w:sz w:val="28"/>
          <w:szCs w:val="28"/>
          <w:lang w:val="en-US"/>
        </w:rPr>
        <w:fldChar w:fldCharType="separate"/>
      </w:r>
      <w:r w:rsidR="00F73309">
        <w:rPr>
          <w:position w:val="-11"/>
        </w:rPr>
        <w:pict>
          <v:shape id="_x0000_i1026" type="#_x0000_t75" style="width:8.9pt;height: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4&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0B2F&quot;/&gt;&lt;wsp:rsid wsp:val=&quot;00003F89&quot;/&gt;&lt;wsp:rsid wsp:val=&quot;000042DF&quot;/&gt;&lt;wsp:rsid wsp:val=&quot;00005D15&quot;/&gt;&lt;wsp:rsid wsp:val=&quot;000127E0&quot;/&gt;&lt;wsp:rsid wsp:val=&quot;00014E3E&quot;/&gt;&lt;wsp:rsid wsp:val=&quot;00025658&quot;/&gt;&lt;wsp:rsid wsp:val=&quot;000306AA&quot;/&gt;&lt;wsp:rsid wsp:val=&quot;00030DB3&quot;/&gt;&lt;wsp:rsid wsp:val=&quot;0003202F&quot;/&gt;&lt;wsp:rsid wsp:val=&quot;000327B9&quot;/&gt;&lt;wsp:rsid wsp:val=&quot;0003342D&quot;/&gt;&lt;wsp:rsid wsp:val=&quot;000342D7&quot;/&gt;&lt;wsp:rsid wsp:val=&quot;000378F2&quot;/&gt;&lt;wsp:rsid wsp:val=&quot;00046F1C&quot;/&gt;&lt;wsp:rsid wsp:val=&quot;000478B5&quot;/&gt;&lt;wsp:rsid wsp:val=&quot;000501FB&quot;/&gt;&lt;wsp:rsid wsp:val=&quot;000506FF&quot;/&gt;&lt;wsp:rsid wsp:val=&quot;00052BEE&quot;/&gt;&lt;wsp:rsid wsp:val=&quot;00055A80&quot;/&gt;&lt;wsp:rsid wsp:val=&quot;00057166&quot;/&gt;&lt;wsp:rsid wsp:val=&quot;00061687&quot;/&gt;&lt;wsp:rsid wsp:val=&quot;00063C36&quot;/&gt;&lt;wsp:rsid wsp:val=&quot;00064A49&quot;/&gt;&lt;wsp:rsid wsp:val=&quot;00066AFC&quot;/&gt;&lt;wsp:rsid wsp:val=&quot;00071C89&quot;/&gt;&lt;wsp:rsid wsp:val=&quot;00074ECA&quot;/&gt;&lt;wsp:rsid wsp:val=&quot;00076955&quot;/&gt;&lt;wsp:rsid wsp:val=&quot;00083C1A&quot;/&gt;&lt;wsp:rsid wsp:val=&quot;00092F8C&quot;/&gt;&lt;wsp:rsid wsp:val=&quot;00094A6E&quot;/&gt;&lt;wsp:rsid wsp:val=&quot;00094C2B&quot;/&gt;&lt;wsp:rsid wsp:val=&quot;00095E54&quot;/&gt;&lt;wsp:rsid wsp:val=&quot;00097CA7&quot;/&gt;&lt;wsp:rsid wsp:val=&quot;000A0D6E&quot;/&gt;&lt;wsp:rsid wsp:val=&quot;000A47C0&quot;/&gt;&lt;wsp:rsid wsp:val=&quot;000A512C&quot;/&gt;&lt;wsp:rsid wsp:val=&quot;000B1B7E&quot;/&gt;&lt;wsp:rsid wsp:val=&quot;000B39A1&quot;/&gt;&lt;wsp:rsid wsp:val=&quot;000B43EE&quot;/&gt;&lt;wsp:rsid wsp:val=&quot;000B6205&quot;/&gt;&lt;wsp:rsid wsp:val=&quot;000B6B99&quot;/&gt;&lt;wsp:rsid wsp:val=&quot;000C12E7&quot;/&gt;&lt;wsp:rsid wsp:val=&quot;000C7732&quot;/&gt;&lt;wsp:rsid wsp:val=&quot;000D10AF&quot;/&gt;&lt;wsp:rsid wsp:val=&quot;000D1707&quot;/&gt;&lt;wsp:rsid wsp:val=&quot;000D3E67&quot;/&gt;&lt;wsp:rsid wsp:val=&quot;000D3EB6&quot;/&gt;&lt;wsp:rsid wsp:val=&quot;000D4DD2&quot;/&gt;&lt;wsp:rsid wsp:val=&quot;000D5972&quot;/&gt;&lt;wsp:rsid wsp:val=&quot;000D6362&quot;/&gt;&lt;wsp:rsid wsp:val=&quot;000E1919&quot;/&gt;&lt;wsp:rsid wsp:val=&quot;000E3561&quot;/&gt;&lt;wsp:rsid wsp:val=&quot;000E580D&quot;/&gt;&lt;wsp:rsid wsp:val=&quot;000E67FB&quot;/&gt;&lt;wsp:rsid wsp:val=&quot;000F12D4&quot;/&gt;&lt;wsp:rsid wsp:val=&quot;000F249F&quot;/&gt;&lt;wsp:rsid wsp:val=&quot;000F24C0&quot;/&gt;&lt;wsp:rsid wsp:val=&quot;000F7790&quot;/&gt;&lt;wsp:rsid wsp:val=&quot;00101A96&quot;/&gt;&lt;wsp:rsid wsp:val=&quot;00105DE2&quot;/&gt;&lt;wsp:rsid wsp:val=&quot;001065FE&quot;/&gt;&lt;wsp:rsid wsp:val=&quot;001106C4&quot;/&gt;&lt;wsp:rsid wsp:val=&quot;0011205A&quot;/&gt;&lt;wsp:rsid wsp:val=&quot;0011566E&quot;/&gt;&lt;wsp:rsid wsp:val=&quot;00115ABC&quot;/&gt;&lt;wsp:rsid wsp:val=&quot;00115CFD&quot;/&gt;&lt;wsp:rsid wsp:val=&quot;00117117&quot;/&gt;&lt;wsp:rsid wsp:val=&quot;001221A9&quot;/&gt;&lt;wsp:rsid wsp:val=&quot;0012304E&quot;/&gt;&lt;wsp:rsid wsp:val=&quot;00125044&quot;/&gt;&lt;wsp:rsid wsp:val=&quot;00126F11&quot;/&gt;&lt;wsp:rsid wsp:val=&quot;00131C5D&quot;/&gt;&lt;wsp:rsid wsp:val=&quot;0013589E&quot;/&gt;&lt;wsp:rsid wsp:val=&quot;00136674&quot;/&gt;&lt;wsp:rsid wsp:val=&quot;00142711&quot;/&gt;&lt;wsp:rsid wsp:val=&quot;001432A0&quot;/&gt;&lt;wsp:rsid wsp:val=&quot;00146793&quot;/&gt;&lt;wsp:rsid wsp:val=&quot;00147B27&quot;/&gt;&lt;wsp:rsid wsp:val=&quot;00150481&quot;/&gt;&lt;wsp:rsid wsp:val=&quot;00151859&quot;/&gt;&lt;wsp:rsid wsp:val=&quot;001519B3&quot;/&gt;&lt;wsp:rsid wsp:val=&quot;0015305C&quot;/&gt;&lt;wsp:rsid wsp:val=&quot;0015484C&quot;/&gt;&lt;wsp:rsid wsp:val=&quot;00156404&quot;/&gt;&lt;wsp:rsid wsp:val=&quot;00157A7F&quot;/&gt;&lt;wsp:rsid wsp:val=&quot;00160BEC&quot;/&gt;&lt;wsp:rsid wsp:val=&quot;001629A2&quot;/&gt;&lt;wsp:rsid wsp:val=&quot;00162A11&quot;/&gt;&lt;wsp:rsid wsp:val=&quot;00165E40&quot;/&gt;&lt;wsp:rsid wsp:val=&quot;00165FBD&quot;/&gt;&lt;wsp:rsid wsp:val=&quot;001669FA&quot;/&gt;&lt;wsp:rsid wsp:val=&quot;00171BD4&quot;/&gt;&lt;wsp:rsid wsp:val=&quot;00171C6B&quot;/&gt;&lt;wsp:rsid wsp:val=&quot;0018084B&quot;/&gt;&lt;wsp:rsid wsp:val=&quot;001810CD&quot;/&gt;&lt;wsp:rsid wsp:val=&quot;001870FB&quot;/&gt;&lt;wsp:rsid wsp:val=&quot;001909EC&quot;/&gt;&lt;wsp:rsid wsp:val=&quot;00192946&quot;/&gt;&lt;wsp:rsid wsp:val=&quot;001A1B16&quot;/&gt;&lt;wsp:rsid wsp:val=&quot;001A1CC3&quot;/&gt;&lt;wsp:rsid wsp:val=&quot;001A2599&quot;/&gt;&lt;wsp:rsid wsp:val=&quot;001B0AEE&quot;/&gt;&lt;wsp:rsid wsp:val=&quot;001B4085&quot;/&gt;&lt;wsp:rsid wsp:val=&quot;001B48F7&quot;/&gt;&lt;wsp:rsid wsp:val=&quot;001C09AA&quot;/&gt;&lt;wsp:rsid wsp:val=&quot;001C24CD&quot;/&gt;&lt;wsp:rsid wsp:val=&quot;001C3610&quot;/&gt;&lt;wsp:rsid wsp:val=&quot;001C6BE7&quot;/&gt;&lt;wsp:rsid wsp:val=&quot;001C75AF&quot;/&gt;&lt;wsp:rsid wsp:val=&quot;001D3152&quot;/&gt;&lt;wsp:rsid wsp:val=&quot;001D3BFA&quot;/&gt;&lt;wsp:rsid wsp:val=&quot;001D3C3A&quot;/&gt;&lt;wsp:rsid wsp:val=&quot;001D51E5&quot;/&gt;&lt;wsp:rsid wsp:val=&quot;001E2229&quot;/&gt;&lt;wsp:rsid wsp:val=&quot;001F34FF&quot;/&gt;&lt;wsp:rsid wsp:val=&quot;001F73BD&quot;/&gt;&lt;wsp:rsid wsp:val=&quot;002029D6&quot;/&gt;&lt;wsp:rsid wsp:val=&quot;00204746&quot;/&gt;&lt;wsp:rsid wsp:val=&quot;00214FDA&quot;/&gt;&lt;wsp:rsid wsp:val=&quot;00226695&quot;/&gt;&lt;wsp:rsid wsp:val=&quot;0023257C&quot;/&gt;&lt;wsp:rsid wsp:val=&quot;002426E1&quot;/&gt;&lt;wsp:rsid wsp:val=&quot;002528D6&quot;/&gt;&lt;wsp:rsid wsp:val=&quot;002575F5&quot;/&gt;&lt;wsp:rsid wsp:val=&quot;002607FA&quot;/&gt;&lt;wsp:rsid wsp:val=&quot;00262D39&quot;/&gt;&lt;wsp:rsid wsp:val=&quot;00262EBA&quot;/&gt;&lt;wsp:rsid wsp:val=&quot;00263E65&quot;/&gt;&lt;wsp:rsid wsp:val=&quot;00263E7A&quot;/&gt;&lt;wsp:rsid wsp:val=&quot;002642EF&quot;/&gt;&lt;wsp:rsid wsp:val=&quot;00266518&quot;/&gt;&lt;wsp:rsid wsp:val=&quot;002709E5&quot;/&gt;&lt;wsp:rsid wsp:val=&quot;0027656D&quot;/&gt;&lt;wsp:rsid wsp:val=&quot;0028193B&quot;/&gt;&lt;wsp:rsid wsp:val=&quot;00281A4F&quot;/&gt;&lt;wsp:rsid wsp:val=&quot;0028580D&quot;/&gt;&lt;wsp:rsid wsp:val=&quot;0029528F&quot;/&gt;&lt;wsp:rsid wsp:val=&quot;0029691F&quot;/&gt;&lt;wsp:rsid wsp:val=&quot;002A26BB&quot;/&gt;&lt;wsp:rsid wsp:val=&quot;002A416E&quot;/&gt;&lt;wsp:rsid wsp:val=&quot;002A5109&quot;/&gt;&lt;wsp:rsid wsp:val=&quot;002A6711&quot;/&gt;&lt;wsp:rsid wsp:val=&quot;002B1ABC&quot;/&gt;&lt;wsp:rsid wsp:val=&quot;002B4BE1&quot;/&gt;&lt;wsp:rsid wsp:val=&quot;002B5E6B&quot;/&gt;&lt;wsp:rsid wsp:val=&quot;002C038D&quot;/&gt;&lt;wsp:rsid wsp:val=&quot;002C1FC3&quot;/&gt;&lt;wsp:rsid wsp:val=&quot;002C2190&quot;/&gt;&lt;wsp:rsid wsp:val=&quot;002C2DBC&quot;/&gt;&lt;wsp:rsid wsp:val=&quot;002C2E52&quot;/&gt;&lt;wsp:rsid wsp:val=&quot;002C4195&quot;/&gt;&lt;wsp:rsid wsp:val=&quot;002C7F83&quot;/&gt;&lt;wsp:rsid wsp:val=&quot;002D360B&quot;/&gt;&lt;wsp:rsid wsp:val=&quot;002D519C&quot;/&gt;&lt;wsp:rsid wsp:val=&quot;002D60EF&quot;/&gt;&lt;wsp:rsid wsp:val=&quot;002D7D1D&quot;/&gt;&lt;wsp:rsid wsp:val=&quot;002E0344&quot;/&gt;&lt;wsp:rsid wsp:val=&quot;002E3390&quot;/&gt;&lt;wsp:rsid wsp:val=&quot;002E3B95&quot;/&gt;&lt;wsp:rsid wsp:val=&quot;002E5CFB&quot;/&gt;&lt;wsp:rsid wsp:val=&quot;002E5E63&quot;/&gt;&lt;wsp:rsid wsp:val=&quot;002E76D2&quot;/&gt;&lt;wsp:rsid wsp:val=&quot;002F0D43&quot;/&gt;&lt;wsp:rsid wsp:val=&quot;002F50E0&quot;/&gt;&lt;wsp:rsid wsp:val=&quot;00302C28&quot;/&gt;&lt;wsp:rsid wsp:val=&quot;00306AF2&quot;/&gt;&lt;wsp:rsid wsp:val=&quot;003125BF&quot;/&gt;&lt;wsp:rsid wsp:val=&quot;003136C1&quot;/&gt;&lt;wsp:rsid wsp:val=&quot;0031384F&quot;/&gt;&lt;wsp:rsid wsp:val=&quot;00317017&quot;/&gt;&lt;wsp:rsid wsp:val=&quot;003261C3&quot;/&gt;&lt;wsp:rsid wsp:val=&quot;00335E07&quot;/&gt;&lt;wsp:rsid wsp:val=&quot;0033778C&quot;/&gt;&lt;wsp:rsid wsp:val=&quot;00345475&quot;/&gt;&lt;wsp:rsid wsp:val=&quot;003534B9&quot;/&gt;&lt;wsp:rsid wsp:val=&quot;0036052E&quot;/&gt;&lt;wsp:rsid wsp:val=&quot;003636F0&quot;/&gt;&lt;wsp:rsid wsp:val=&quot;00364170&quot;/&gt;&lt;wsp:rsid wsp:val=&quot;003662C4&quot;/&gt;&lt;wsp:rsid wsp:val=&quot;00367C40&quot;/&gt;&lt;wsp:rsid wsp:val=&quot;0038206A&quot;/&gt;&lt;wsp:rsid wsp:val=&quot;00382C63&quot;/&gt;&lt;wsp:rsid wsp:val=&quot;00382EEF&quot;/&gt;&lt;wsp:rsid wsp:val=&quot;003837F1&quot;/&gt;&lt;wsp:rsid wsp:val=&quot;00387256&quot;/&gt;&lt;wsp:rsid wsp:val=&quot;003938AB&quot;/&gt;&lt;wsp:rsid wsp:val=&quot;00393DA2&quot;/&gt;&lt;wsp:rsid wsp:val=&quot;00394586&quot;/&gt;&lt;wsp:rsid wsp:val=&quot;00397F0D&quot;/&gt;&lt;wsp:rsid wsp:val=&quot;003A2D1E&quot;/&gt;&lt;wsp:rsid wsp:val=&quot;003A6A0A&quot;/&gt;&lt;wsp:rsid wsp:val=&quot;003A7A8E&quot;/&gt;&lt;wsp:rsid wsp:val=&quot;003B015C&quot;/&gt;&lt;wsp:rsid wsp:val=&quot;003C1CF3&quot;/&gt;&lt;wsp:rsid wsp:val=&quot;003C2775&quot;/&gt;&lt;wsp:rsid wsp:val=&quot;003C379B&quot;/&gt;&lt;wsp:rsid wsp:val=&quot;003C6BB6&quot;/&gt;&lt;wsp:rsid wsp:val=&quot;003D1B4F&quot;/&gt;&lt;wsp:rsid wsp:val=&quot;003D2DD2&quot;/&gt;&lt;wsp:rsid wsp:val=&quot;003D5565&quot;/&gt;&lt;wsp:rsid wsp:val=&quot;003D7D6E&quot;/&gt;&lt;wsp:rsid wsp:val=&quot;003E1D25&quot;/&gt;&lt;wsp:rsid wsp:val=&quot;003F197C&quot;/&gt;&lt;wsp:rsid wsp:val=&quot;003F25BF&quot;/&gt;&lt;wsp:rsid wsp:val=&quot;003F71D7&quot;/&gt;&lt;wsp:rsid wsp:val=&quot;004026B9&quot;/&gt;&lt;wsp:rsid wsp:val=&quot;00405EFA&quot;/&gt;&lt;wsp:rsid wsp:val=&quot;00407A27&quot;/&gt;&lt;wsp:rsid wsp:val=&quot;00423275&quot;/&gt;&lt;wsp:rsid wsp:val=&quot;004232B9&quot;/&gt;&lt;wsp:rsid wsp:val=&quot;00427CAB&quot;/&gt;&lt;wsp:rsid wsp:val=&quot;004302C6&quot;/&gt;&lt;wsp:rsid wsp:val=&quot;004325D6&quot;/&gt;&lt;wsp:rsid wsp:val=&quot;00432AFB&quot;/&gt;&lt;wsp:rsid wsp:val=&quot;00434A57&quot;/&gt;&lt;wsp:rsid wsp:val=&quot;00436A36&quot;/&gt;&lt;wsp:rsid wsp:val=&quot;004435A9&quot;/&gt;&lt;wsp:rsid wsp:val=&quot;004457F9&quot;/&gt;&lt;wsp:rsid wsp:val=&quot;0044624A&quot;/&gt;&lt;wsp:rsid wsp:val=&quot;0044680B&quot;/&gt;&lt;wsp:rsid wsp:val=&quot;00447C41&quot;/&gt;&lt;wsp:rsid wsp:val=&quot;00447F55&quot;/&gt;&lt;wsp:rsid wsp:val=&quot;0045180B&quot;/&gt;&lt;wsp:rsid wsp:val=&quot;00453131&quot;/&gt;&lt;wsp:rsid wsp:val=&quot;00453217&quot;/&gt;&lt;wsp:rsid wsp:val=&quot;00453BF4&quot;/&gt;&lt;wsp:rsid wsp:val=&quot;00453EFC&quot;/&gt;&lt;wsp:rsid wsp:val=&quot;004579E4&quot;/&gt;&lt;wsp:rsid wsp:val=&quot;00457E5A&quot;/&gt;&lt;wsp:rsid wsp:val=&quot;004646DD&quot;/&gt;&lt;wsp:rsid wsp:val=&quot;0046595B&quot;/&gt;&lt;wsp:rsid wsp:val=&quot;004721AD&quot;/&gt;&lt;wsp:rsid wsp:val=&quot;00482252&quot;/&gt;&lt;wsp:rsid wsp:val=&quot;00483DCD&quot;/&gt;&lt;wsp:rsid wsp:val=&quot;004849D9&quot;/&gt;&lt;wsp:rsid wsp:val=&quot;004908C9&quot;/&gt;&lt;wsp:rsid wsp:val=&quot;004A0C34&quot;/&gt;&lt;wsp:rsid wsp:val=&quot;004A1D96&quot;/&gt;&lt;wsp:rsid wsp:val=&quot;004A4B40&quot;/&gt;&lt;wsp:rsid wsp:val=&quot;004B09C9&quot;/&gt;&lt;wsp:rsid wsp:val=&quot;004B54B9&quot;/&gt;&lt;wsp:rsid wsp:val=&quot;004B5F0D&quot;/&gt;&lt;wsp:rsid wsp:val=&quot;004C3BA4&quot;/&gt;&lt;wsp:rsid wsp:val=&quot;004C47BE&quot;/&gt;&lt;wsp:rsid wsp:val=&quot;004C50FE&quot;/&gt;&lt;wsp:rsid wsp:val=&quot;004C60B9&quot;/&gt;&lt;wsp:rsid wsp:val=&quot;004C67BD&quot;/&gt;&lt;wsp:rsid wsp:val=&quot;004C7627&quot;/&gt;&lt;wsp:rsid wsp:val=&quot;004D284E&quot;/&gt;&lt;wsp:rsid wsp:val=&quot;004D30C9&quot;/&gt;&lt;wsp:rsid wsp:val=&quot;004D34D4&quot;/&gt;&lt;wsp:rsid wsp:val=&quot;004D4561&quot;/&gt;&lt;wsp:rsid wsp:val=&quot;004D6521&quot;/&gt;&lt;wsp:rsid wsp:val=&quot;004D72C9&quot;/&gt;&lt;wsp:rsid wsp:val=&quot;004E211A&quot;/&gt;&lt;wsp:rsid wsp:val=&quot;004E2472&quot;/&gt;&lt;wsp:rsid wsp:val=&quot;004E37A7&quot;/&gt;&lt;wsp:rsid wsp:val=&quot;004E42E3&quot;/&gt;&lt;wsp:rsid wsp:val=&quot;004E4480&quot;/&gt;&lt;wsp:rsid wsp:val=&quot;004E7F39&quot;/&gt;&lt;wsp:rsid wsp:val=&quot;004F0634&quot;/&gt;&lt;wsp:rsid wsp:val=&quot;004F6184&quot;/&gt;&lt;wsp:rsid wsp:val=&quot;00500C16&quot;/&gt;&lt;wsp:rsid wsp:val=&quot;00507570&quot;/&gt;&lt;wsp:rsid wsp:val=&quot;00510171&quot;/&gt;&lt;wsp:rsid wsp:val=&quot;005123DC&quot;/&gt;&lt;wsp:rsid wsp:val=&quot;00512ACA&quot;/&gt;&lt;wsp:rsid wsp:val=&quot;00513187&quot;/&gt;&lt;wsp:rsid wsp:val=&quot;00514EAF&quot;/&gt;&lt;wsp:rsid wsp:val=&quot;00523214&quot;/&gt;&lt;wsp:rsid wsp:val=&quot;00524966&quot;/&gt;&lt;wsp:rsid wsp:val=&quot;00531A80&quot;/&gt;&lt;wsp:rsid wsp:val=&quot;005369A2&quot;/&gt;&lt;wsp:rsid wsp:val=&quot;00547512&quot;/&gt;&lt;wsp:rsid wsp:val=&quot;0055723D&quot;/&gt;&lt;wsp:rsid wsp:val=&quot;005638FA&quot;/&gt;&lt;wsp:rsid wsp:val=&quot;005639DC&quot;/&gt;&lt;wsp:rsid wsp:val=&quot;00567EE2&quot;/&gt;&lt;wsp:rsid wsp:val=&quot;005732E8&quot;/&gt;&lt;wsp:rsid wsp:val=&quot;005736EF&quot;/&gt;&lt;wsp:rsid wsp:val=&quot;00575977&quot;/&gt;&lt;wsp:rsid wsp:val=&quot;00580227&quot;/&gt;&lt;wsp:rsid wsp:val=&quot;005822D5&quot;/&gt;&lt;wsp:rsid wsp:val=&quot;005842FB&quot;/&gt;&lt;wsp:rsid wsp:val=&quot;005844D0&quot;/&gt;&lt;wsp:rsid wsp:val=&quot;00585181&quot;/&gt;&lt;wsp:rsid wsp:val=&quot;0058601A&quot;/&gt;&lt;wsp:rsid wsp:val=&quot;005863F7&quot;/&gt;&lt;wsp:rsid wsp:val=&quot;00586634&quot;/&gt;&lt;wsp:rsid wsp:val=&quot;005872D1&quot;/&gt;&lt;wsp:rsid wsp:val=&quot;00590BCF&quot;/&gt;&lt;wsp:rsid wsp:val=&quot;005910E2&quot;/&gt;&lt;wsp:rsid wsp:val=&quot;0059568D&quot;/&gt;&lt;wsp:rsid wsp:val=&quot;005A0EF1&quot;/&gt;&lt;wsp:rsid wsp:val=&quot;005A36D6&quot;/&gt;&lt;wsp:rsid wsp:val=&quot;005C20AA&quot;/&gt;&lt;wsp:rsid wsp:val=&quot;005C2543&quot;/&gt;&lt;wsp:rsid wsp:val=&quot;005C32A9&quot;/&gt;&lt;wsp:rsid wsp:val=&quot;005C3515&quot;/&gt;&lt;wsp:rsid wsp:val=&quot;005C50DC&quot;/&gt;&lt;wsp:rsid wsp:val=&quot;005D333B&quot;/&gt;&lt;wsp:rsid wsp:val=&quot;005D608A&quot;/&gt;&lt;wsp:rsid wsp:val=&quot;005D7D73&quot;/&gt;&lt;wsp:rsid wsp:val=&quot;005E1FF2&quot;/&gt;&lt;wsp:rsid wsp:val=&quot;005E772B&quot;/&gt;&lt;wsp:rsid wsp:val=&quot;005F2281&quot;/&gt;&lt;wsp:rsid wsp:val=&quot;005F5E79&quot;/&gt;&lt;wsp:rsid wsp:val=&quot;00602751&quot;/&gt;&lt;wsp:rsid wsp:val=&quot;00606F68&quot;/&gt;&lt;wsp:rsid wsp:val=&quot;006114AB&quot;/&gt;&lt;wsp:rsid wsp:val=&quot;0061391D&quot;/&gt;&lt;wsp:rsid wsp:val=&quot;00614592&quot;/&gt;&lt;wsp:rsid wsp:val=&quot;006149F3&quot;/&gt;&lt;wsp:rsid wsp:val=&quot;00620233&quot;/&gt;&lt;wsp:rsid wsp:val=&quot;00625ECD&quot;/&gt;&lt;wsp:rsid wsp:val=&quot;006366F5&quot;/&gt;&lt;wsp:rsid wsp:val=&quot;006379AF&quot;/&gt;&lt;wsp:rsid wsp:val=&quot;00645E21&quot;/&gt;&lt;wsp:rsid wsp:val=&quot;006502DF&quot;/&gt;&lt;wsp:rsid wsp:val=&quot;00651AC9&quot;/&gt;&lt;wsp:rsid wsp:val=&quot;00655802&quot;/&gt;&lt;wsp:rsid wsp:val=&quot;006576CE&quot;/&gt;&lt;wsp:rsid wsp:val=&quot;006609D4&quot;/&gt;&lt;wsp:rsid wsp:val=&quot;00660B74&quot;/&gt;&lt;wsp:rsid wsp:val=&quot;006613A7&quot;/&gt;&lt;wsp:rsid wsp:val=&quot;00662A59&quot;/&gt;&lt;wsp:rsid wsp:val=&quot;00663C65&quot;/&gt;&lt;wsp:rsid wsp:val=&quot;00665A21&quot;/&gt;&lt;wsp:rsid wsp:val=&quot;00667C06&quot;/&gt;&lt;wsp:rsid wsp:val=&quot;00684C21&quot;/&gt;&lt;wsp:rsid wsp:val=&quot;00684EE6&quot;/&gt;&lt;wsp:rsid wsp:val=&quot;00692EFA&quot;/&gt;&lt;wsp:rsid wsp:val=&quot;00697C99&quot;/&gt;&lt;wsp:rsid wsp:val=&quot;006A1123&quot;/&gt;&lt;wsp:rsid wsp:val=&quot;006A3506&quot;/&gt;&lt;wsp:rsid wsp:val=&quot;006A42AB&quot;/&gt;&lt;wsp:rsid wsp:val=&quot;006A5621&quot;/&gt;&lt;wsp:rsid wsp:val=&quot;006B21E8&quot;/&gt;&lt;wsp:rsid wsp:val=&quot;006B2DD1&quot;/&gt;&lt;wsp:rsid wsp:val=&quot;006B3E0B&quot;/&gt;&lt;wsp:rsid wsp:val=&quot;006B5A66&quot;/&gt;&lt;wsp:rsid wsp:val=&quot;006B6850&quot;/&gt;&lt;wsp:rsid wsp:val=&quot;006C41E4&quot;/&gt;&lt;wsp:rsid wsp:val=&quot;006C45C1&quot;/&gt;&lt;wsp:rsid wsp:val=&quot;006C51A1&quot;/&gt;&lt;wsp:rsid wsp:val=&quot;006C54DA&quot;/&gt;&lt;wsp:rsid wsp:val=&quot;006C78CB&quot;/&gt;&lt;wsp:rsid wsp:val=&quot;006C78F0&quot;/&gt;&lt;wsp:rsid wsp:val=&quot;006D0C12&quot;/&gt;&lt;wsp:rsid wsp:val=&quot;006D54C0&quot;/&gt;&lt;wsp:rsid wsp:val=&quot;006D5F50&quot;/&gt;&lt;wsp:rsid wsp:val=&quot;006D6F4B&quot;/&gt;&lt;wsp:rsid wsp:val=&quot;006D7232&quot;/&gt;&lt;wsp:rsid wsp:val=&quot;006D7423&quot;/&gt;&lt;wsp:rsid wsp:val=&quot;006D7CB9&quot;/&gt;&lt;wsp:rsid wsp:val=&quot;006E0E13&quot;/&gt;&lt;wsp:rsid wsp:val=&quot;006E11F4&quot;/&gt;&lt;wsp:rsid wsp:val=&quot;006E531E&quot;/&gt;&lt;wsp:rsid wsp:val=&quot;006F12B5&quot;/&gt;&lt;wsp:rsid wsp:val=&quot;006F3512&quot;/&gt;&lt;wsp:rsid wsp:val=&quot;006F4060&quot;/&gt;&lt;wsp:rsid wsp:val=&quot;00702899&quot;/&gt;&lt;wsp:rsid wsp:val=&quot;0070621B&quot;/&gt;&lt;wsp:rsid wsp:val=&quot;00706555&quot;/&gt;&lt;wsp:rsid wsp:val=&quot;00712214&quot;/&gt;&lt;wsp:rsid wsp:val=&quot;00712B70&quot;/&gt;&lt;wsp:rsid wsp:val=&quot;007143C4&quot;/&gt;&lt;wsp:rsid wsp:val=&quot;00714415&quot;/&gt;&lt;wsp:rsid wsp:val=&quot;007212C3&quot;/&gt;&lt;wsp:rsid wsp:val=&quot;00725814&quot;/&gt;&lt;wsp:rsid wsp:val=&quot;0073010B&quot;/&gt;&lt;wsp:rsid wsp:val=&quot;00732259&quot;/&gt;&lt;wsp:rsid wsp:val=&quot;00732703&quot;/&gt;&lt;wsp:rsid wsp:val=&quot;007339E2&quot;/&gt;&lt;wsp:rsid wsp:val=&quot;007414EE&quot;/&gt;&lt;wsp:rsid wsp:val=&quot;00743665&quot;/&gt;&lt;wsp:rsid wsp:val=&quot;00746A62&quot;/&gt;&lt;wsp:rsid wsp:val=&quot;007474CE&quot;/&gt;&lt;wsp:rsid wsp:val=&quot;00751BC4&quot;/&gt;&lt;wsp:rsid wsp:val=&quot;0075435D&quot;/&gt;&lt;wsp:rsid wsp:val=&quot;007557AD&quot;/&gt;&lt;wsp:rsid wsp:val=&quot;00755FB7&quot;/&gt;&lt;wsp:rsid wsp:val=&quot;00756E9F&quot;/&gt;&lt;wsp:rsid wsp:val=&quot;00760678&quot;/&gt;&lt;wsp:rsid wsp:val=&quot;00765319&quot;/&gt;&lt;wsp:rsid wsp:val=&quot;0076712F&quot;/&gt;&lt;wsp:rsid wsp:val=&quot;00771ABD&quot;/&gt;&lt;wsp:rsid wsp:val=&quot;00771F05&quot;/&gt;&lt;wsp:rsid wsp:val=&quot;00772514&quot;/&gt;&lt;wsp:rsid wsp:val=&quot;00773F65&quot;/&gt;&lt;wsp:rsid wsp:val=&quot;00774811&quot;/&gt;&lt;wsp:rsid wsp:val=&quot;00774986&quot;/&gt;&lt;wsp:rsid wsp:val=&quot;00774C4B&quot;/&gt;&lt;wsp:rsid wsp:val=&quot;00775D51&quot;/&gt;&lt;wsp:rsid wsp:val=&quot;007762BE&quot;/&gt;&lt;wsp:rsid wsp:val=&quot;00787CCA&quot;/&gt;&lt;wsp:rsid wsp:val=&quot;007932D8&quot;/&gt;&lt;wsp:rsid wsp:val=&quot;007936B7&quot;/&gt;&lt;wsp:rsid wsp:val=&quot;007939F3&quot;/&gt;&lt;wsp:rsid wsp:val=&quot;00794D9F&quot;/&gt;&lt;wsp:rsid wsp:val=&quot;00795E16&quot;/&gt;&lt;wsp:rsid wsp:val=&quot;007964C2&quot;/&gt;&lt;wsp:rsid wsp:val=&quot;007A4608&quot;/&gt;&lt;wsp:rsid wsp:val=&quot;007A4906&quot;/&gt;&lt;wsp:rsid wsp:val=&quot;007A66E2&quot;/&gt;&lt;wsp:rsid wsp:val=&quot;007A7625&quot;/&gt;&lt;wsp:rsid wsp:val=&quot;007B1786&quot;/&gt;&lt;wsp:rsid wsp:val=&quot;007B1B56&quot;/&gt;&lt;wsp:rsid wsp:val=&quot;007B32C4&quot;/&gt;&lt;wsp:rsid wsp:val=&quot;007C2BCC&quot;/&gt;&lt;wsp:rsid wsp:val=&quot;007C5666&quot;/&gt;&lt;wsp:rsid wsp:val=&quot;007C67F9&quot;/&gt;&lt;wsp:rsid wsp:val=&quot;007E0A2A&quot;/&gt;&lt;wsp:rsid wsp:val=&quot;007E105E&quot;/&gt;&lt;wsp:rsid wsp:val=&quot;007E11B3&quot;/&gt;&lt;wsp:rsid wsp:val=&quot;007E45A8&quot;/&gt;&lt;wsp:rsid wsp:val=&quot;007E5127&quot;/&gt;&lt;wsp:rsid wsp:val=&quot;007F2610&quot;/&gt;&lt;wsp:rsid wsp:val=&quot;007F6843&quot;/&gt;&lt;wsp:rsid wsp:val=&quot;0080074C&quot;/&gt;&lt;wsp:rsid wsp:val=&quot;00804632&quot;/&gt;&lt;wsp:rsid wsp:val=&quot;00805EE2&quot;/&gt;&lt;wsp:rsid wsp:val=&quot;00806824&quot;/&gt;&lt;wsp:rsid wsp:val=&quot;008071DC&quot;/&gt;&lt;wsp:rsid wsp:val=&quot;00812826&quot;/&gt;&lt;wsp:rsid wsp:val=&quot;00815D8B&quot;/&gt;&lt;wsp:rsid wsp:val=&quot;00817F07&quot;/&gt;&lt;wsp:rsid wsp:val=&quot;008215EB&quot;/&gt;&lt;wsp:rsid wsp:val=&quot;00822821&quot;/&gt;&lt;wsp:rsid wsp:val=&quot;008237FE&quot;/&gt;&lt;wsp:rsid wsp:val=&quot;00823D2E&quot;/&gt;&lt;wsp:rsid wsp:val=&quot;008264BE&quot;/&gt;&lt;wsp:rsid wsp:val=&quot;008309FD&quot;/&gt;&lt;wsp:rsid wsp:val=&quot;00832513&quot;/&gt;&lt;wsp:rsid wsp:val=&quot;0083337D&quot;/&gt;&lt;wsp:rsid wsp:val=&quot;00833DCC&quot;/&gt;&lt;wsp:rsid wsp:val=&quot;00835473&quot;/&gt;&lt;wsp:rsid wsp:val=&quot;00835B8E&quot;/&gt;&lt;wsp:rsid wsp:val=&quot;00835E80&quot;/&gt;&lt;wsp:rsid wsp:val=&quot;00837254&quot;/&gt;&lt;wsp:rsid wsp:val=&quot;008414AB&quot;/&gt;&lt;wsp:rsid wsp:val=&quot;00841747&quot;/&gt;&lt;wsp:rsid wsp:val=&quot;00841B38&quot;/&gt;&lt;wsp:rsid wsp:val=&quot;00843BDF&quot;/&gt;&lt;wsp:rsid wsp:val=&quot;00845C11&quot;/&gt;&lt;wsp:rsid wsp:val=&quot;00846666&quot;/&gt;&lt;wsp:rsid wsp:val=&quot;00852980&quot;/&gt;&lt;wsp:rsid wsp:val=&quot;0085365D&quot;/&gt;&lt;wsp:rsid wsp:val=&quot;00853EF0&quot;/&gt;&lt;wsp:rsid wsp:val=&quot;008546A6&quot;/&gt;&lt;wsp:rsid wsp:val=&quot;00857A14&quot;/&gt;&lt;wsp:rsid wsp:val=&quot;00865547&quot;/&gt;&lt;wsp:rsid wsp:val=&quot;0087110B&quot;/&gt;&lt;wsp:rsid wsp:val=&quot;00871BD3&quot;/&gt;&lt;wsp:rsid wsp:val=&quot;008762A8&quot;/&gt;&lt;wsp:rsid wsp:val=&quot;00880771&quot;/&gt;&lt;wsp:rsid wsp:val=&quot;00884B7C&quot;/&gt;&lt;wsp:rsid wsp:val=&quot;00885856&quot;/&gt;&lt;wsp:rsid wsp:val=&quot;008960C3&quot;/&gt;&lt;wsp:rsid wsp:val=&quot;00896B5F&quot;/&gt;&lt;wsp:rsid wsp:val=&quot;008A27EF&quot;/&gt;&lt;wsp:rsid wsp:val=&quot;008A6749&quot;/&gt;&lt;wsp:rsid wsp:val=&quot;008B0533&quot;/&gt;&lt;wsp:rsid wsp:val=&quot;008B1E56&quot;/&gt;&lt;wsp:rsid wsp:val=&quot;008B544E&quot;/&gt;&lt;wsp:rsid wsp:val=&quot;008B5711&quot;/&gt;&lt;wsp:rsid wsp:val=&quot;008B5806&quot;/&gt;&lt;wsp:rsid wsp:val=&quot;008B59CA&quot;/&gt;&lt;wsp:rsid wsp:val=&quot;008B74AA&quot;/&gt;&lt;wsp:rsid wsp:val=&quot;008C0F9D&quot;/&gt;&lt;wsp:rsid wsp:val=&quot;008C21C4&quot;/&gt;&lt;wsp:rsid wsp:val=&quot;008C3328&quot;/&gt;&lt;wsp:rsid wsp:val=&quot;008C3CC0&quot;/&gt;&lt;wsp:rsid wsp:val=&quot;008C4576&quot;/&gt;&lt;wsp:rsid wsp:val=&quot;008C62BB&quot;/&gt;&lt;wsp:rsid wsp:val=&quot;008D1B60&quot;/&gt;&lt;wsp:rsid wsp:val=&quot;008D6B59&quot;/&gt;&lt;wsp:rsid wsp:val=&quot;008E2AFF&quot;/&gt;&lt;wsp:rsid wsp:val=&quot;008E2FC6&quot;/&gt;&lt;wsp:rsid wsp:val=&quot;008E61A0&quot;/&gt;&lt;wsp:rsid wsp:val=&quot;008F052B&quot;/&gt;&lt;wsp:rsid wsp:val=&quot;008F605D&quot;/&gt;&lt;wsp:rsid wsp:val=&quot;008F6E92&quot;/&gt;&lt;wsp:rsid wsp:val=&quot;00903497&quot;/&gt;&lt;wsp:rsid wsp:val=&quot;00904112&quot;/&gt;&lt;wsp:rsid wsp:val=&quot;00907FA7&quot;/&gt;&lt;wsp:rsid wsp:val=&quot;00912159&quot;/&gt;&lt;wsp:rsid wsp:val=&quot;009123FA&quot;/&gt;&lt;wsp:rsid wsp:val=&quot;0092056E&quot;/&gt;&lt;wsp:rsid wsp:val=&quot;00922AD6&quot;/&gt;&lt;wsp:rsid wsp:val=&quot;00925435&quot;/&gt;&lt;wsp:rsid wsp:val=&quot;00927083&quot;/&gt;&lt;wsp:rsid wsp:val=&quot;00927183&quot;/&gt;&lt;wsp:rsid wsp:val=&quot;009304CA&quot;/&gt;&lt;wsp:rsid wsp:val=&quot;00933146&quot;/&gt;&lt;wsp:rsid wsp:val=&quot;00935033&quot;/&gt;&lt;wsp:rsid wsp:val=&quot;0094549B&quot;/&gt;&lt;wsp:rsid wsp:val=&quot;009457A4&quot;/&gt;&lt;wsp:rsid wsp:val=&quot;00945D6D&quot;/&gt;&lt;wsp:rsid wsp:val=&quot;00955D34&quot;/&gt;&lt;wsp:rsid wsp:val=&quot;009562C2&quot;/&gt;&lt;wsp:rsid wsp:val=&quot;00956472&quot;/&gt;&lt;wsp:rsid wsp:val=&quot;009679C9&quot;/&gt;&lt;wsp:rsid wsp:val=&quot;00967CE3&quot;/&gt;&lt;wsp:rsid wsp:val=&quot;00972A22&quot;/&gt;&lt;wsp:rsid wsp:val=&quot;009748C9&quot;/&gt;&lt;wsp:rsid wsp:val=&quot;0097767C&quot;/&gt;&lt;wsp:rsid wsp:val=&quot;00977D03&quot;/&gt;&lt;wsp:rsid wsp:val=&quot;00980547&quot;/&gt;&lt;wsp:rsid wsp:val=&quot;009805EA&quot;/&gt;&lt;wsp:rsid wsp:val=&quot;00982542&quot;/&gt;&lt;wsp:rsid wsp:val=&quot;0098413C&quot;/&gt;&lt;wsp:rsid wsp:val=&quot;00987067&quot;/&gt;&lt;wsp:rsid wsp:val=&quot;009929D4&quot;/&gt;&lt;wsp:rsid wsp:val=&quot;00993232&quot;/&gt;&lt;wsp:rsid wsp:val=&quot;009942D3&quot;/&gt;&lt;wsp:rsid wsp:val=&quot;00994A6A&quot;/&gt;&lt;wsp:rsid wsp:val=&quot;009962B9&quot;/&gt;&lt;wsp:rsid wsp:val=&quot;009A0481&quot;/&gt;&lt;wsp:rsid wsp:val=&quot;009A753D&quot;/&gt;&lt;wsp:rsid wsp:val=&quot;009B00AF&quot;/&gt;&lt;wsp:rsid wsp:val=&quot;009B2172&quot;/&gt;&lt;wsp:rsid wsp:val=&quot;009B69E1&quot;/&gt;&lt;wsp:rsid wsp:val=&quot;009C0553&quot;/&gt;&lt;wsp:rsid wsp:val=&quot;009C1AA2&quot;/&gt;&lt;wsp:rsid wsp:val=&quot;009D1998&quot;/&gt;&lt;wsp:rsid wsp:val=&quot;009D359F&quot;/&gt;&lt;wsp:rsid wsp:val=&quot;009D4073&quot;/&gt;&lt;wsp:rsid wsp:val=&quot;009D6018&quot;/&gt;&lt;wsp:rsid wsp:val=&quot;009D6847&quot;/&gt;&lt;wsp:rsid wsp:val=&quot;009D6A78&quot;/&gt;&lt;wsp:rsid wsp:val=&quot;009D7BAB&quot;/&gt;&lt;wsp:rsid wsp:val=&quot;009E46EE&quot;/&gt;&lt;wsp:rsid wsp:val=&quot;009E50EE&quot;/&gt;&lt;wsp:rsid wsp:val=&quot;009F0336&quot;/&gt;&lt;wsp:rsid wsp:val=&quot;009F0B89&quot;/&gt;&lt;wsp:rsid wsp:val=&quot;009F0EAF&quot;/&gt;&lt;wsp:rsid wsp:val=&quot;009F1AB4&quot;/&gt;&lt;wsp:rsid wsp:val=&quot;009F1BB0&quot;/&gt;&lt;wsp:rsid wsp:val=&quot;009F40F0&quot;/&gt;&lt;wsp:rsid wsp:val=&quot;009F494D&quot;/&gt;&lt;wsp:rsid wsp:val=&quot;009F523A&quot;/&gt;&lt;wsp:rsid wsp:val=&quot;009F68D3&quot;/&gt;&lt;wsp:rsid wsp:val=&quot;009F6AED&quot;/&gt;&lt;wsp:rsid wsp:val=&quot;009F7510&quot;/&gt;&lt;wsp:rsid wsp:val=&quot;00A00576&quot;/&gt;&lt;wsp:rsid wsp:val=&quot;00A04340&quot;/&gt;&lt;wsp:rsid wsp:val=&quot;00A07A3E&quot;/&gt;&lt;wsp:rsid wsp:val=&quot;00A07E39&quot;/&gt;&lt;wsp:rsid wsp:val=&quot;00A120CA&quot;/&gt;&lt;wsp:rsid wsp:val=&quot;00A17825&quot;/&gt;&lt;wsp:rsid wsp:val=&quot;00A205FC&quot;/&gt;&lt;wsp:rsid wsp:val=&quot;00A20AAD&quot;/&gt;&lt;wsp:rsid wsp:val=&quot;00A22471&quot;/&gt;&lt;wsp:rsid wsp:val=&quot;00A26424&quot;/&gt;&lt;wsp:rsid wsp:val=&quot;00A26D70&quot;/&gt;&lt;wsp:rsid wsp:val=&quot;00A3090C&quot;/&gt;&lt;wsp:rsid wsp:val=&quot;00A32C44&quot;/&gt;&lt;wsp:rsid wsp:val=&quot;00A44CDD&quot;/&gt;&lt;wsp:rsid wsp:val=&quot;00A44F9A&quot;/&gt;&lt;wsp:rsid wsp:val=&quot;00A50E88&quot;/&gt;&lt;wsp:rsid wsp:val=&quot;00A50FB2&quot;/&gt;&lt;wsp:rsid wsp:val=&quot;00A5152D&quot;/&gt;&lt;wsp:rsid wsp:val=&quot;00A53AE0&quot;/&gt;&lt;wsp:rsid wsp:val=&quot;00A53D4A&quot;/&gt;&lt;wsp:rsid wsp:val=&quot;00A5538D&quot;/&gt;&lt;wsp:rsid wsp:val=&quot;00A57D76&quot;/&gt;&lt;wsp:rsid wsp:val=&quot;00A65A12&quot;/&gt;&lt;wsp:rsid wsp:val=&quot;00A66E4B&quot;/&gt;&lt;wsp:rsid wsp:val=&quot;00A7297E&quot;/&gt;&lt;wsp:rsid wsp:val=&quot;00A72A12&quot;/&gt;&lt;wsp:rsid wsp:val=&quot;00A7791A&quot;/&gt;&lt;wsp:rsid wsp:val=&quot;00A80DDA&quot;/&gt;&lt;wsp:rsid wsp:val=&quot;00A8345C&quot;/&gt;&lt;wsp:rsid wsp:val=&quot;00A84977&quot;/&gt;&lt;wsp:rsid wsp:val=&quot;00A84BF6&quot;/&gt;&lt;wsp:rsid wsp:val=&quot;00A84D77&quot;/&gt;&lt;wsp:rsid wsp:val=&quot;00A873ED&quot;/&gt;&lt;wsp:rsid wsp:val=&quot;00A901FD&quot;/&gt;&lt;wsp:rsid wsp:val=&quot;00A9330D&quot;/&gt;&lt;wsp:rsid wsp:val=&quot;00A96432&quot;/&gt;&lt;wsp:rsid wsp:val=&quot;00AA1D8D&quot;/&gt;&lt;wsp:rsid wsp:val=&quot;00AA3073&quot;/&gt;&lt;wsp:rsid wsp:val=&quot;00AA622F&quot;/&gt;&lt;wsp:rsid wsp:val=&quot;00AB1104&quot;/&gt;&lt;wsp:rsid wsp:val=&quot;00AB125A&quot;/&gt;&lt;wsp:rsid wsp:val=&quot;00AB19E3&quot;/&gt;&lt;wsp:rsid wsp:val=&quot;00AB4EAC&quot;/&gt;&lt;wsp:rsid wsp:val=&quot;00AC000E&quot;/&gt;&lt;wsp:rsid wsp:val=&quot;00AC3738&quot;/&gt;&lt;wsp:rsid wsp:val=&quot;00AC3CA1&quot;/&gt;&lt;wsp:rsid wsp:val=&quot;00AC6D9A&quot;/&gt;&lt;wsp:rsid wsp:val=&quot;00AC7FAE&quot;/&gt;&lt;wsp:rsid wsp:val=&quot;00AD15F4&quot;/&gt;&lt;wsp:rsid wsp:val=&quot;00AD4386&quot;/&gt;&lt;wsp:rsid wsp:val=&quot;00AD6608&quot;/&gt;&lt;wsp:rsid wsp:val=&quot;00AF0632&quot;/&gt;&lt;wsp:rsid wsp:val=&quot;00AF09C4&quot;/&gt;&lt;wsp:rsid wsp:val=&quot;00AF208F&quot;/&gt;&lt;wsp:rsid wsp:val=&quot;00AF295C&quot;/&gt;&lt;wsp:rsid wsp:val=&quot;00AF4293&quot;/&gt;&lt;wsp:rsid wsp:val=&quot;00AF610E&quot;/&gt;&lt;wsp:rsid wsp:val=&quot;00AF69A6&quot;/&gt;&lt;wsp:rsid wsp:val=&quot;00AF6A72&quot;/&gt;&lt;wsp:rsid wsp:val=&quot;00B01EE2&quot;/&gt;&lt;wsp:rsid wsp:val=&quot;00B020B2&quot;/&gt;&lt;wsp:rsid wsp:val=&quot;00B14EF7&quot;/&gt;&lt;wsp:rsid wsp:val=&quot;00B169DF&quot;/&gt;&lt;wsp:rsid wsp:val=&quot;00B21807&quot;/&gt;&lt;wsp:rsid wsp:val=&quot;00B247BD&quot;/&gt;&lt;wsp:rsid wsp:val=&quot;00B270CE&quot;/&gt;&lt;wsp:rsid wsp:val=&quot;00B34061&quot;/&gt;&lt;wsp:rsid wsp:val=&quot;00B36BA0&quot;/&gt;&lt;wsp:rsid wsp:val=&quot;00B40596&quot;/&gt;&lt;wsp:rsid wsp:val=&quot;00B43140&quot;/&gt;&lt;wsp:rsid wsp:val=&quot;00B534E4&quot;/&gt;&lt;wsp:rsid wsp:val=&quot;00B56744&quot;/&gt;&lt;wsp:rsid wsp:val=&quot;00B611FF&quot;/&gt;&lt;wsp:rsid wsp:val=&quot;00B61B0D&quot;/&gt;&lt;wsp:rsid wsp:val=&quot;00B6234C&quot;/&gt;&lt;wsp:rsid wsp:val=&quot;00B6660E&quot;/&gt;&lt;wsp:rsid wsp:val=&quot;00B702DE&quot;/&gt;&lt;wsp:rsid wsp:val=&quot;00B7373F&quot;/&gt;&lt;wsp:rsid wsp:val=&quot;00B77433&quot;/&gt;&lt;wsp:rsid wsp:val=&quot;00B80072&quot;/&gt;&lt;wsp:rsid wsp:val=&quot;00B86332&quot;/&gt;&lt;wsp:rsid wsp:val=&quot;00BA17FD&quot;/&gt;&lt;wsp:rsid wsp:val=&quot;00BA1A7E&quot;/&gt;&lt;wsp:rsid wsp:val=&quot;00BA32E6&quot;/&gt;&lt;wsp:rsid wsp:val=&quot;00BA4084&quot;/&gt;&lt;wsp:rsid wsp:val=&quot;00BA5FFA&quot;/&gt;&lt;wsp:rsid wsp:val=&quot;00BA6647&quot;/&gt;&lt;wsp:rsid wsp:val=&quot;00BA6FB6&quot;/&gt;&lt;wsp:rsid wsp:val=&quot;00BB0828&quot;/&gt;&lt;wsp:rsid wsp:val=&quot;00BB0F29&quot;/&gt;&lt;wsp:rsid wsp:val=&quot;00BB1684&quot;/&gt;&lt;wsp:rsid wsp:val=&quot;00BB1EB3&quot;/&gt;&lt;wsp:rsid wsp:val=&quot;00BB23BB&quot;/&gt;&lt;wsp:rsid wsp:val=&quot;00BB313D&quot;/&gt;&lt;wsp:rsid wsp:val=&quot;00BB5EB6&quot;/&gt;&lt;wsp:rsid wsp:val=&quot;00BB6F9D&quot;/&gt;&lt;wsp:rsid wsp:val=&quot;00BB7A92&quot;/&gt;&lt;wsp:rsid wsp:val=&quot;00BC2501&quot;/&gt;&lt;wsp:rsid wsp:val=&quot;00BD02CC&quot;/&gt;&lt;wsp:rsid wsp:val=&quot;00BD11EB&quot;/&gt;&lt;wsp:rsid wsp:val=&quot;00BD1C55&quot;/&gt;&lt;wsp:rsid wsp:val=&quot;00BD224F&quot;/&gt;&lt;wsp:rsid wsp:val=&quot;00BD285B&quot;/&gt;&lt;wsp:rsid wsp:val=&quot;00BD3686&quot;/&gt;&lt;wsp:rsid wsp:val=&quot;00BD4AD2&quot;/&gt;&lt;wsp:rsid wsp:val=&quot;00BD7012&quot;/&gt;&lt;wsp:rsid wsp:val=&quot;00BE74D1&quot;/&gt;&lt;wsp:rsid wsp:val=&quot;00BE7DF0&quot;/&gt;&lt;wsp:rsid wsp:val=&quot;00BF0C2E&quot;/&gt;&lt;wsp:rsid wsp:val=&quot;00BF14E7&quot;/&gt;&lt;wsp:rsid wsp:val=&quot;00BF3C9F&quot;/&gt;&lt;wsp:rsid wsp:val=&quot;00BF5932&quot;/&gt;&lt;wsp:rsid wsp:val=&quot;00C00037&quot;/&gt;&lt;wsp:rsid wsp:val=&quot;00C008BF&quot;/&gt;&lt;wsp:rsid wsp:val=&quot;00C10F08&quot;/&gt;&lt;wsp:rsid wsp:val=&quot;00C125EF&quot;/&gt;&lt;wsp:rsid wsp:val=&quot;00C1535A&quot;/&gt;&lt;wsp:rsid wsp:val=&quot;00C17D15&quot;/&gt;&lt;wsp:rsid wsp:val=&quot;00C2067D&quot;/&gt;&lt;wsp:rsid wsp:val=&quot;00C32140&quot;/&gt;&lt;wsp:rsid wsp:val=&quot;00C3561B&quot;/&gt;&lt;wsp:rsid wsp:val=&quot;00C37D74&quot;/&gt;&lt;wsp:rsid wsp:val=&quot;00C46770&quot;/&gt;&lt;wsp:rsid wsp:val=&quot;00C46CB3&quot;/&gt;&lt;wsp:rsid wsp:val=&quot;00C47E3D&quot;/&gt;&lt;wsp:rsid wsp:val=&quot;00C51779&quot;/&gt;&lt;wsp:rsid wsp:val=&quot;00C56CE4&quot;/&gt;&lt;wsp:rsid wsp:val=&quot;00C6196F&quot;/&gt;&lt;wsp:rsid wsp:val=&quot;00C6339C&quot;/&gt;&lt;wsp:rsid wsp:val=&quot;00C638BD&quot;/&gt;&lt;wsp:rsid wsp:val=&quot;00C63BB1&quot;/&gt;&lt;wsp:rsid wsp:val=&quot;00C640C9&quot;/&gt;&lt;wsp:rsid wsp:val=&quot;00C64526&quot;/&gt;&lt;wsp:rsid wsp:val=&quot;00C70DED&quot;/&gt;&lt;wsp:rsid wsp:val=&quot;00C71B81&quot;/&gt;&lt;wsp:rsid wsp:val=&quot;00C72981&quot;/&gt;&lt;wsp:rsid wsp:val=&quot;00C759AA&quot;/&gt;&lt;wsp:rsid wsp:val=&quot;00C81132&quot;/&gt;&lt;wsp:rsid wsp:val=&quot;00C81605&quot;/&gt;&lt;wsp:rsid wsp:val=&quot;00C82886&quot;/&gt;&lt;wsp:rsid wsp:val=&quot;00C84A1C&quot;/&gt;&lt;wsp:rsid wsp:val=&quot;00C85A50&quot;/&gt;&lt;wsp:rsid wsp:val=&quot;00C90B97&quot;/&gt;&lt;wsp:rsid wsp:val=&quot;00C957E0&quot;/&gt;&lt;wsp:rsid wsp:val=&quot;00CA1104&quot;/&gt;&lt;wsp:rsid wsp:val=&quot;00CA52AC&quot;/&gt;&lt;wsp:rsid wsp:val=&quot;00CA7EF7&quot;/&gt;&lt;wsp:rsid wsp:val=&quot;00CB0862&quot;/&gt;&lt;wsp:rsid wsp:val=&quot;00CB2214&quot;/&gt;&lt;wsp:rsid wsp:val=&quot;00CB2CFF&quot;/&gt;&lt;wsp:rsid wsp:val=&quot;00CB2FD3&quot;/&gt;&lt;wsp:rsid wsp:val=&quot;00CB393E&quot;/&gt;&lt;wsp:rsid wsp:val=&quot;00CB54B7&quot;/&gt;&lt;wsp:rsid wsp:val=&quot;00CB7C3D&quot;/&gt;&lt;wsp:rsid wsp:val=&quot;00CC17F7&quot;/&gt;&lt;wsp:rsid wsp:val=&quot;00CC1D37&quot;/&gt;&lt;wsp:rsid wsp:val=&quot;00CC46DA&quot;/&gt;&lt;wsp:rsid wsp:val=&quot;00CC5028&quot;/&gt;&lt;wsp:rsid wsp:val=&quot;00CC7E56&quot;/&gt;&lt;wsp:rsid wsp:val=&quot;00CD0CEA&quot;/&gt;&lt;wsp:rsid wsp:val=&quot;00CD44F7&quot;/&gt;&lt;wsp:rsid wsp:val=&quot;00CD7861&quot;/&gt;&lt;wsp:rsid wsp:val=&quot;00CD7A7F&quot;/&gt;&lt;wsp:rsid wsp:val=&quot;00CE19E7&quot;/&gt;&lt;wsp:rsid wsp:val=&quot;00CE4601&quot;/&gt;&lt;wsp:rsid wsp:val=&quot;00CE4C84&quot;/&gt;&lt;wsp:rsid wsp:val=&quot;00CE53DF&quot;/&gt;&lt;wsp:rsid wsp:val=&quot;00CE5EB1&quot;/&gt;&lt;wsp:rsid wsp:val=&quot;00CE78AA&quot;/&gt;&lt;wsp:rsid wsp:val=&quot;00CF06E1&quot;/&gt;&lt;wsp:rsid wsp:val=&quot;00CF0B87&quot;/&gt;&lt;wsp:rsid wsp:val=&quot;00CF1BA3&quot;/&gt;&lt;wsp:rsid wsp:val=&quot;00CF7B45&quot;/&gt;&lt;wsp:rsid wsp:val=&quot;00D05881&quot;/&gt;&lt;wsp:rsid wsp:val=&quot;00D06321&quot;/&gt;&lt;wsp:rsid wsp:val=&quot;00D13C0C&quot;/&gt;&lt;wsp:rsid wsp:val=&quot;00D16CFE&quot;/&gt;&lt;wsp:rsid wsp:val=&quot;00D21408&quot;/&gt;&lt;wsp:rsid wsp:val=&quot;00D23E6C&quot;/&gt;&lt;wsp:rsid wsp:val=&quot;00D35A72&quot;/&gt;&lt;wsp:rsid wsp:val=&quot;00D37D9B&quot;/&gt;&lt;wsp:rsid wsp:val=&quot;00D40439&quot;/&gt;&lt;wsp:rsid wsp:val=&quot;00D50677&quot;/&gt;&lt;wsp:rsid wsp:val=&quot;00D53232&quot;/&gt;&lt;wsp:rsid wsp:val=&quot;00D560E1&quot;/&gt;&lt;wsp:rsid wsp:val=&quot;00D60EAA&quot;/&gt;&lt;wsp:rsid wsp:val=&quot;00D60F84&quot;/&gt;&lt;wsp:rsid wsp:val=&quot;00D6515A&quot;/&gt;&lt;wsp:rsid wsp:val=&quot;00D6548F&quot;/&gt;&lt;wsp:rsid wsp:val=&quot;00D663F2&quot;/&gt;&lt;wsp:rsid wsp:val=&quot;00D710A4&quot;/&gt;&lt;wsp:rsid wsp:val=&quot;00D711F2&quot;/&gt;&lt;wsp:rsid wsp:val=&quot;00D71DC5&quot;/&gt;&lt;wsp:rsid wsp:val=&quot;00D76CEE&quot;/&gt;&lt;wsp:rsid wsp:val=&quot;00D8386E&quot;/&gt;&lt;wsp:rsid wsp:val=&quot;00D85AA4&quot;/&gt;&lt;wsp:rsid wsp:val=&quot;00D910E7&quot;/&gt;&lt;wsp:rsid wsp:val=&quot;00D92D20&quot;/&gt;&lt;wsp:rsid wsp:val=&quot;00D93E07&quot;/&gt;&lt;wsp:rsid wsp:val=&quot;00DA0318&quot;/&gt;&lt;wsp:rsid wsp:val=&quot;00DA0D48&quot;/&gt;&lt;wsp:rsid wsp:val=&quot;00DA1C65&quot;/&gt;&lt;wsp:rsid wsp:val=&quot;00DA25CE&quot;/&gt;&lt;wsp:rsid wsp:val=&quot;00DA3EF9&quot;/&gt;&lt;wsp:rsid wsp:val=&quot;00DA49A8&quot;/&gt;&lt;wsp:rsid wsp:val=&quot;00DA6155&quot;/&gt;&lt;wsp:rsid wsp:val=&quot;00DB16BA&quot;/&gt;&lt;wsp:rsid wsp:val=&quot;00DC14AA&quot;/&gt;&lt;wsp:rsid wsp:val=&quot;00DC3A4E&quot;/&gt;&lt;wsp:rsid wsp:val=&quot;00DC3C8C&quot;/&gt;&lt;wsp:rsid wsp:val=&quot;00DC4475&quot;/&gt;&lt;wsp:rsid wsp:val=&quot;00DC59CB&quot;/&gt;&lt;wsp:rsid wsp:val=&quot;00DC6C85&quot;/&gt;&lt;wsp:rsid wsp:val=&quot;00DD2310&quot;/&gt;&lt;wsp:rsid wsp:val=&quot;00DD5386&quot;/&gt;&lt;wsp:rsid wsp:val=&quot;00DD6D32&quot;/&gt;&lt;wsp:rsid wsp:val=&quot;00DE1B51&quot;/&gt;&lt;wsp:rsid wsp:val=&quot;00DE2470&quot;/&gt;&lt;wsp:rsid wsp:val=&quot;00DE2BB4&quot;/&gt;&lt;wsp:rsid wsp:val=&quot;00DE3F65&quot;/&gt;&lt;wsp:rsid wsp:val=&quot;00DE7F1C&quot;/&gt;&lt;wsp:rsid wsp:val=&quot;00DF472E&quot;/&gt;&lt;wsp:rsid wsp:val=&quot;00DF6694&quot;/&gt;&lt;wsp:rsid wsp:val=&quot;00DF7C06&quot;/&gt;&lt;wsp:rsid wsp:val=&quot;00E01586&quot;/&gt;&lt;wsp:rsid wsp:val=&quot;00E101F3&quot;/&gt;&lt;wsp:rsid wsp:val=&quot;00E11956&quot;/&gt;&lt;wsp:rsid wsp:val=&quot;00E22EE5&quot;/&gt;&lt;wsp:rsid wsp:val=&quot;00E26171&quot;/&gt;&lt;wsp:rsid wsp:val=&quot;00E26474&quot;/&gt;&lt;wsp:rsid wsp:val=&quot;00E27E39&quot;/&gt;&lt;wsp:rsid wsp:val=&quot;00E32C12&quot;/&gt;&lt;wsp:rsid wsp:val=&quot;00E33952&quot;/&gt;&lt;wsp:rsid wsp:val=&quot;00E34C98&quot;/&gt;&lt;wsp:rsid wsp:val=&quot;00E34F0E&quot;/&gt;&lt;wsp:rsid wsp:val=&quot;00E37EE5&quot;/&gt;&lt;wsp:rsid wsp:val=&quot;00E415DA&quot;/&gt;&lt;wsp:rsid wsp:val=&quot;00E42DE1&quot;/&gt;&lt;wsp:rsid wsp:val=&quot;00E442F1&quot;/&gt;&lt;wsp:rsid wsp:val=&quot;00E449D7&quot;/&gt;&lt;wsp:rsid wsp:val=&quot;00E5074B&quot;/&gt;&lt;wsp:rsid wsp:val=&quot;00E5226B&quot;/&gt;&lt;wsp:rsid wsp:val=&quot;00E524C3&quot;/&gt;&lt;wsp:rsid wsp:val=&quot;00E535AA&quot;/&gt;&lt;wsp:rsid wsp:val=&quot;00E5634E&quot;/&gt;&lt;wsp:rsid wsp:val=&quot;00E57AA3&quot;/&gt;&lt;wsp:rsid wsp:val=&quot;00E71D8B&quot;/&gt;&lt;wsp:rsid wsp:val=&quot;00E71EFF&quot;/&gt;&lt;wsp:rsid wsp:val=&quot;00E80FC5&quot;/&gt;&lt;wsp:rsid wsp:val=&quot;00E82764&quot;/&gt;&lt;wsp:rsid wsp:val=&quot;00E85031&quot;/&gt;&lt;wsp:rsid wsp:val=&quot;00E861D5&quot;/&gt;&lt;wsp:rsid wsp:val=&quot;00E87E2E&quot;/&gt;&lt;wsp:rsid wsp:val=&quot;00E9151D&quot;/&gt;&lt;wsp:rsid wsp:val=&quot;00E93089&quot;/&gt;&lt;wsp:rsid wsp:val=&quot;00E9675B&quot;/&gt;&lt;wsp:rsid wsp:val=&quot;00EB1FBB&quot;/&gt;&lt;wsp:rsid wsp:val=&quot;00EB230C&quot;/&gt;&lt;wsp:rsid wsp:val=&quot;00EB2ED8&quot;/&gt;&lt;wsp:rsid wsp:val=&quot;00EB5B67&quot;/&gt;&lt;wsp:rsid wsp:val=&quot;00EB684B&quot;/&gt;&lt;wsp:rsid wsp:val=&quot;00EB6B5D&quot;/&gt;&lt;wsp:rsid wsp:val=&quot;00EC15DA&quot;/&gt;&lt;wsp:rsid wsp:val=&quot;00EC1885&quot;/&gt;&lt;wsp:rsid wsp:val=&quot;00EC5808&quot;/&gt;&lt;wsp:rsid wsp:val=&quot;00ED5168&quot;/&gt;&lt;wsp:rsid wsp:val=&quot;00ED6C2F&quot;/&gt;&lt;wsp:rsid wsp:val=&quot;00EE1558&quot;/&gt;&lt;wsp:rsid wsp:val=&quot;00EF262F&quot;/&gt;&lt;wsp:rsid wsp:val=&quot;00EF3B58&quot;/&gt;&lt;wsp:rsid wsp:val=&quot;00EF49AD&quot;/&gt;&lt;wsp:rsid wsp:val=&quot;00EF5A76&quot;/&gt;&lt;wsp:rsid wsp:val=&quot;00F007A2&quot;/&gt;&lt;wsp:rsid wsp:val=&quot;00F0366C&quot;/&gt;&lt;wsp:rsid wsp:val=&quot;00F06996&quot;/&gt;&lt;wsp:rsid wsp:val=&quot;00F077E4&quot;/&gt;&lt;wsp:rsid wsp:val=&quot;00F123BF&quot;/&gt;&lt;wsp:rsid wsp:val=&quot;00F131DE&quot;/&gt;&lt;wsp:rsid wsp:val=&quot;00F1357A&quot;/&gt;&lt;wsp:rsid wsp:val=&quot;00F20678&quot;/&gt;&lt;wsp:rsid wsp:val=&quot;00F20C61&quot;/&gt;&lt;wsp:rsid wsp:val=&quot;00F20FCF&quot;/&gt;&lt;wsp:rsid wsp:val=&quot;00F22DCA&quot;/&gt;&lt;wsp:rsid wsp:val=&quot;00F24143&quot;/&gt;&lt;wsp:rsid wsp:val=&quot;00F241E0&quot;/&gt;&lt;wsp:rsid wsp:val=&quot;00F24BE7&quot;/&gt;&lt;wsp:rsid wsp:val=&quot;00F37C32&quot;/&gt;&lt;wsp:rsid wsp:val=&quot;00F419CC&quot;/&gt;&lt;wsp:rsid wsp:val=&quot;00F41D6A&quot;/&gt;&lt;wsp:rsid wsp:val=&quot;00F44941&quot;/&gt;&lt;wsp:rsid wsp:val=&quot;00F4700C&quot;/&gt;&lt;wsp:rsid wsp:val=&quot;00F5073C&quot;/&gt;&lt;wsp:rsid wsp:val=&quot;00F5109C&quot;/&gt;&lt;wsp:rsid wsp:val=&quot;00F550AE&quot;/&gt;&lt;wsp:rsid wsp:val=&quot;00F56A27&quot;/&gt;&lt;wsp:rsid wsp:val=&quot;00F604CF&quot;/&gt;&lt;wsp:rsid wsp:val=&quot;00F6171E&quot;/&gt;&lt;wsp:rsid wsp:val=&quot;00F621E3&quot;/&gt;&lt;wsp:rsid wsp:val=&quot;00F6332D&quot;/&gt;&lt;wsp:rsid wsp:val=&quot;00F66374&quot;/&gt;&lt;wsp:rsid wsp:val=&quot;00F73A38&quot;/&gt;&lt;wsp:rsid wsp:val=&quot;00F75132&quot;/&gt;&lt;wsp:rsid wsp:val=&quot;00F751E3&quot;/&gt;&lt;wsp:rsid wsp:val=&quot;00F819A9&quot;/&gt;&lt;wsp:rsid wsp:val=&quot;00F82113&quot;/&gt;&lt;wsp:rsid wsp:val=&quot;00F85676&quot;/&gt;&lt;wsp:rsid wsp:val=&quot;00F87FCF&quot;/&gt;&lt;wsp:rsid wsp:val=&quot;00F90B1D&quot;/&gt;&lt;wsp:rsid wsp:val=&quot;00F9249F&quot;/&gt;&lt;wsp:rsid wsp:val=&quot;00F92581&quot;/&gt;&lt;wsp:rsid wsp:val=&quot;00F92AE0&quot;/&gt;&lt;wsp:rsid wsp:val=&quot;00F95768&quot;/&gt;&lt;wsp:rsid wsp:val=&quot;00F95C5F&quot;/&gt;&lt;wsp:rsid wsp:val=&quot;00F97201&quot;/&gt;&lt;wsp:rsid wsp:val=&quot;00FA086D&quot;/&gt;&lt;wsp:rsid wsp:val=&quot;00FA381D&quot;/&gt;&lt;wsp:rsid wsp:val=&quot;00FA3DA2&quot;/&gt;&lt;wsp:rsid wsp:val=&quot;00FA5797&quot;/&gt;&lt;wsp:rsid wsp:val=&quot;00FA6303&quot;/&gt;&lt;wsp:rsid wsp:val=&quot;00FA6B90&quot;/&gt;&lt;wsp:rsid wsp:val=&quot;00FA777B&quot;/&gt;&lt;wsp:rsid wsp:val=&quot;00FB0AA3&quot;/&gt;&lt;wsp:rsid wsp:val=&quot;00FB1080&quot;/&gt;&lt;wsp:rsid wsp:val=&quot;00FB1AEF&quot;/&gt;&lt;wsp:rsid wsp:val=&quot;00FB1BBB&quot;/&gt;&lt;wsp:rsid wsp:val=&quot;00FB2516&quot;/&gt;&lt;wsp:rsid wsp:val=&quot;00FB5B1F&quot;/&gt;&lt;wsp:rsid wsp:val=&quot;00FC0B2F&quot;/&gt;&lt;wsp:rsid wsp:val=&quot;00FC360E&quot;/&gt;&lt;wsp:rsid wsp:val=&quot;00FC7A79&quot;/&gt;&lt;wsp:rsid wsp:val=&quot;00FC7B29&quot;/&gt;&lt;wsp:rsid wsp:val=&quot;00FD01D6&quot;/&gt;&lt;wsp:rsid wsp:val=&quot;00FD0C57&quot;/&gt;&lt;wsp:rsid wsp:val=&quot;00FD19B0&quot;/&gt;&lt;wsp:rsid wsp:val=&quot;00FD50B6&quot;/&gt;&lt;wsp:rsid wsp:val=&quot;00FD55EE&quot;/&gt;&lt;wsp:rsid wsp:val=&quot;00FD7BB9&quot;/&gt;&lt;wsp:rsid wsp:val=&quot;00FE179B&quot;/&gt;&lt;wsp:rsid wsp:val=&quot;00FE6BB0&quot;/&gt;&lt;wsp:rsid wsp:val=&quot;00FF342F&quot;/&gt;&lt;wsp:rsid wsp:val=&quot;00FF6E10&quot;/&gt;&lt;/wsp:rsids&gt;&lt;/w:docPr&gt;&lt;w:body&gt;&lt;wx:sect&gt;&lt;w:p wsp:rsidR=&quot;00000000&quot; wsp:rsidRDefault=&quot;001D3BFA&quot; wsp:rsidP=&quot;001D3BFA&quot;&gt;&lt;m:oMathPara&gt;&lt;m:oMath&gt;&lt;m:r&gt;&lt;w:rPr&gt;&lt;w:rFonts w:ascii=&quot;Cambria Math&quot; w:h-ansi=&quot;Cambria Math&quot;/&gt;&lt;wx:font wx:val=&quot;Cambria Math&quot;/&gt;&lt;w:i/&gt;&lt;w:sz w:val=&quot;28&quot;/&gt;&lt;w:sz-cs w:val=&quot;28&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055A80">
        <w:rPr>
          <w:rFonts w:ascii="Times New Roman" w:hAnsi="Times New Roman"/>
          <w:sz w:val="28"/>
          <w:szCs w:val="28"/>
          <w:lang w:val="en-US"/>
        </w:rPr>
        <w:fldChar w:fldCharType="end"/>
      </w:r>
      <w:r w:rsidRPr="00D41AB3">
        <w:rPr>
          <w:rFonts w:ascii="Times New Roman" w:hAnsi="Times New Roman"/>
          <w:sz w:val="28"/>
          <w:szCs w:val="28"/>
          <w:lang w:val="en-US"/>
        </w:rPr>
        <w:t>V</w:t>
      </w:r>
      <w:r w:rsidRPr="00D41AB3">
        <w:rPr>
          <w:rFonts w:ascii="Times New Roman" w:hAnsi="Times New Roman"/>
          <w:sz w:val="28"/>
          <w:szCs w:val="28"/>
          <w:vertAlign w:val="subscript"/>
        </w:rPr>
        <w:t>н</w:t>
      </w:r>
      <w:r w:rsidRPr="00D41AB3">
        <w:rPr>
          <w:rFonts w:ascii="Times New Roman" w:hAnsi="Times New Roman"/>
          <w:sz w:val="28"/>
          <w:szCs w:val="28"/>
        </w:rPr>
        <w:t xml:space="preserve"> </w:t>
      </w:r>
      <w:r w:rsidRPr="00D41AB3">
        <w:rPr>
          <w:rFonts w:ascii="Times New Roman" w:hAnsi="Times New Roman"/>
          <w:sz w:val="28"/>
          <w:szCs w:val="28"/>
          <w:lang w:val="en-US"/>
        </w:rPr>
        <w:t>q</w:t>
      </w:r>
      <w:r w:rsidRPr="00D41AB3">
        <w:rPr>
          <w:rFonts w:ascii="Times New Roman" w:hAnsi="Times New Roman"/>
          <w:sz w:val="28"/>
          <w:szCs w:val="28"/>
          <w:vertAlign w:val="subscript"/>
        </w:rPr>
        <w:t>о</w:t>
      </w:r>
      <w:r w:rsidRPr="00D41AB3">
        <w:rPr>
          <w:rFonts w:ascii="Times New Roman" w:hAnsi="Times New Roman"/>
          <w:sz w:val="28"/>
          <w:szCs w:val="28"/>
        </w:rPr>
        <w:t xml:space="preserve"> (</w:t>
      </w:r>
      <w:r w:rsidRPr="00D41AB3">
        <w:rPr>
          <w:rFonts w:ascii="Times New Roman" w:hAnsi="Times New Roman"/>
          <w:sz w:val="28"/>
          <w:szCs w:val="28"/>
          <w:lang w:val="en-US"/>
        </w:rPr>
        <w:t>t</w:t>
      </w:r>
      <w:r w:rsidRPr="00D41AB3">
        <w:rPr>
          <w:rFonts w:ascii="Times New Roman" w:hAnsi="Times New Roman"/>
          <w:sz w:val="28"/>
          <w:szCs w:val="28"/>
          <w:vertAlign w:val="subscript"/>
        </w:rPr>
        <w:t>вн</w:t>
      </w:r>
      <w:r w:rsidRPr="00D41AB3">
        <w:rPr>
          <w:rFonts w:ascii="Times New Roman" w:hAnsi="Times New Roman"/>
          <w:sz w:val="28"/>
          <w:szCs w:val="28"/>
        </w:rPr>
        <w:t xml:space="preserve"> – </w:t>
      </w:r>
      <w:r w:rsidRPr="00D41AB3">
        <w:rPr>
          <w:rFonts w:ascii="Times New Roman" w:hAnsi="Times New Roman"/>
          <w:sz w:val="28"/>
          <w:szCs w:val="28"/>
          <w:lang w:val="en-US"/>
        </w:rPr>
        <w:t>t</w:t>
      </w:r>
      <w:r w:rsidRPr="00D41AB3">
        <w:rPr>
          <w:rFonts w:ascii="Times New Roman" w:hAnsi="Times New Roman"/>
          <w:sz w:val="28"/>
          <w:szCs w:val="28"/>
          <w:vertAlign w:val="subscript"/>
        </w:rPr>
        <w:t>ро</w:t>
      </w:r>
      <w:r w:rsidRPr="00D41AB3">
        <w:rPr>
          <w:rFonts w:ascii="Times New Roman" w:hAnsi="Times New Roman"/>
          <w:sz w:val="28"/>
          <w:szCs w:val="28"/>
        </w:rPr>
        <w:t>) 10</w:t>
      </w:r>
      <w:r w:rsidRPr="00D41AB3">
        <w:rPr>
          <w:rFonts w:ascii="Times New Roman" w:hAnsi="Times New Roman"/>
          <w:sz w:val="28"/>
          <w:szCs w:val="28"/>
          <w:vertAlign w:val="superscript"/>
        </w:rPr>
        <w:t>-6</w:t>
      </w:r>
      <w:r w:rsidRPr="00D41AB3">
        <w:rPr>
          <w:rFonts w:ascii="Times New Roman" w:hAnsi="Times New Roman"/>
          <w:sz w:val="28"/>
          <w:szCs w:val="28"/>
        </w:rPr>
        <w:t>, МВт                     (2.1.5-1)</w:t>
      </w:r>
    </w:p>
    <w:p w:rsidR="00055A80" w:rsidRPr="00D41AB3" w:rsidRDefault="00055A80" w:rsidP="00055A80">
      <w:pPr>
        <w:spacing w:after="0" w:line="240" w:lineRule="auto"/>
        <w:ind w:firstLine="709"/>
        <w:jc w:val="right"/>
        <w:rPr>
          <w:rFonts w:ascii="Times New Roman" w:hAnsi="Times New Roman"/>
          <w:sz w:val="28"/>
          <w:szCs w:val="28"/>
        </w:rPr>
      </w:pPr>
    </w:p>
    <w:p w:rsidR="00055A80" w:rsidRPr="00D41AB3" w:rsidRDefault="00055A80" w:rsidP="00055A80">
      <w:pPr>
        <w:spacing w:after="0" w:line="240" w:lineRule="auto"/>
        <w:ind w:firstLine="709"/>
        <w:jc w:val="both"/>
        <w:rPr>
          <w:rFonts w:ascii="Times New Roman" w:hAnsi="Times New Roman"/>
          <w:sz w:val="28"/>
          <w:szCs w:val="28"/>
        </w:rPr>
      </w:pPr>
      <w:r w:rsidRPr="00D41AB3">
        <w:rPr>
          <w:rFonts w:ascii="Times New Roman" w:hAnsi="Times New Roman"/>
          <w:sz w:val="28"/>
          <w:szCs w:val="28"/>
        </w:rPr>
        <w:t xml:space="preserve">где </w:t>
      </w:r>
      <w:r w:rsidRPr="00055A80">
        <w:rPr>
          <w:rFonts w:ascii="Times New Roman" w:hAnsi="Times New Roman"/>
          <w:sz w:val="28"/>
          <w:szCs w:val="28"/>
        </w:rPr>
        <w:fldChar w:fldCharType="begin"/>
      </w:r>
      <w:r w:rsidRPr="00055A80">
        <w:rPr>
          <w:rFonts w:ascii="Times New Roman" w:hAnsi="Times New Roman"/>
          <w:sz w:val="28"/>
          <w:szCs w:val="28"/>
        </w:rPr>
        <w:instrText xml:space="preserve"> QUOTE </w:instrText>
      </w:r>
      <w:r w:rsidR="00F73309">
        <w:rPr>
          <w:position w:val="-11"/>
        </w:rPr>
        <w:pict>
          <v:shape id="_x0000_i1027" type="#_x0000_t75" style="width:8.9pt;height: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4&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0B2F&quot;/&gt;&lt;wsp:rsid wsp:val=&quot;00003F89&quot;/&gt;&lt;wsp:rsid wsp:val=&quot;000042DF&quot;/&gt;&lt;wsp:rsid wsp:val=&quot;00005D15&quot;/&gt;&lt;wsp:rsid wsp:val=&quot;000127E0&quot;/&gt;&lt;wsp:rsid wsp:val=&quot;00014E3E&quot;/&gt;&lt;wsp:rsid wsp:val=&quot;00025658&quot;/&gt;&lt;wsp:rsid wsp:val=&quot;000306AA&quot;/&gt;&lt;wsp:rsid wsp:val=&quot;00030DB3&quot;/&gt;&lt;wsp:rsid wsp:val=&quot;0003202F&quot;/&gt;&lt;wsp:rsid wsp:val=&quot;000327B9&quot;/&gt;&lt;wsp:rsid wsp:val=&quot;0003342D&quot;/&gt;&lt;wsp:rsid wsp:val=&quot;000342D7&quot;/&gt;&lt;wsp:rsid wsp:val=&quot;000378F2&quot;/&gt;&lt;wsp:rsid wsp:val=&quot;00046F1C&quot;/&gt;&lt;wsp:rsid wsp:val=&quot;000478B5&quot;/&gt;&lt;wsp:rsid wsp:val=&quot;000501FB&quot;/&gt;&lt;wsp:rsid wsp:val=&quot;000506FF&quot;/&gt;&lt;wsp:rsid wsp:val=&quot;00052BEE&quot;/&gt;&lt;wsp:rsid wsp:val=&quot;00055A80&quot;/&gt;&lt;wsp:rsid wsp:val=&quot;00057166&quot;/&gt;&lt;wsp:rsid wsp:val=&quot;00061687&quot;/&gt;&lt;wsp:rsid wsp:val=&quot;00063C36&quot;/&gt;&lt;wsp:rsid wsp:val=&quot;00064A49&quot;/&gt;&lt;wsp:rsid wsp:val=&quot;00066AFC&quot;/&gt;&lt;wsp:rsid wsp:val=&quot;00071C89&quot;/&gt;&lt;wsp:rsid wsp:val=&quot;00074ECA&quot;/&gt;&lt;wsp:rsid wsp:val=&quot;00076955&quot;/&gt;&lt;wsp:rsid wsp:val=&quot;00083C1A&quot;/&gt;&lt;wsp:rsid wsp:val=&quot;00092F8C&quot;/&gt;&lt;wsp:rsid wsp:val=&quot;00094A6E&quot;/&gt;&lt;wsp:rsid wsp:val=&quot;00094C2B&quot;/&gt;&lt;wsp:rsid wsp:val=&quot;00095E54&quot;/&gt;&lt;wsp:rsid wsp:val=&quot;00097CA7&quot;/&gt;&lt;wsp:rsid wsp:val=&quot;000A0D6E&quot;/&gt;&lt;wsp:rsid wsp:val=&quot;000A47C0&quot;/&gt;&lt;wsp:rsid wsp:val=&quot;000A512C&quot;/&gt;&lt;wsp:rsid wsp:val=&quot;000B1B7E&quot;/&gt;&lt;wsp:rsid wsp:val=&quot;000B39A1&quot;/&gt;&lt;wsp:rsid wsp:val=&quot;000B43EE&quot;/&gt;&lt;wsp:rsid wsp:val=&quot;000B6205&quot;/&gt;&lt;wsp:rsid wsp:val=&quot;000B6B99&quot;/&gt;&lt;wsp:rsid wsp:val=&quot;000C12E7&quot;/&gt;&lt;wsp:rsid wsp:val=&quot;000C7732&quot;/&gt;&lt;wsp:rsid wsp:val=&quot;000D10AF&quot;/&gt;&lt;wsp:rsid wsp:val=&quot;000D1707&quot;/&gt;&lt;wsp:rsid wsp:val=&quot;000D3E67&quot;/&gt;&lt;wsp:rsid wsp:val=&quot;000D3EB6&quot;/&gt;&lt;wsp:rsid wsp:val=&quot;000D4DD2&quot;/&gt;&lt;wsp:rsid wsp:val=&quot;000D5972&quot;/&gt;&lt;wsp:rsid wsp:val=&quot;000D6362&quot;/&gt;&lt;wsp:rsid wsp:val=&quot;000E1919&quot;/&gt;&lt;wsp:rsid wsp:val=&quot;000E3561&quot;/&gt;&lt;wsp:rsid wsp:val=&quot;000E580D&quot;/&gt;&lt;wsp:rsid wsp:val=&quot;000E67FB&quot;/&gt;&lt;wsp:rsid wsp:val=&quot;000F12D4&quot;/&gt;&lt;wsp:rsid wsp:val=&quot;000F249F&quot;/&gt;&lt;wsp:rsid wsp:val=&quot;000F24C0&quot;/&gt;&lt;wsp:rsid wsp:val=&quot;000F7790&quot;/&gt;&lt;wsp:rsid wsp:val=&quot;00101A96&quot;/&gt;&lt;wsp:rsid wsp:val=&quot;00105DE2&quot;/&gt;&lt;wsp:rsid wsp:val=&quot;001065FE&quot;/&gt;&lt;wsp:rsid wsp:val=&quot;001106C4&quot;/&gt;&lt;wsp:rsid wsp:val=&quot;0011205A&quot;/&gt;&lt;wsp:rsid wsp:val=&quot;0011566E&quot;/&gt;&lt;wsp:rsid wsp:val=&quot;00115ABC&quot;/&gt;&lt;wsp:rsid wsp:val=&quot;00115CFD&quot;/&gt;&lt;wsp:rsid wsp:val=&quot;00117117&quot;/&gt;&lt;wsp:rsid wsp:val=&quot;001221A9&quot;/&gt;&lt;wsp:rsid wsp:val=&quot;0012304E&quot;/&gt;&lt;wsp:rsid wsp:val=&quot;00125044&quot;/&gt;&lt;wsp:rsid wsp:val=&quot;00126F11&quot;/&gt;&lt;wsp:rsid wsp:val=&quot;00131C5D&quot;/&gt;&lt;wsp:rsid wsp:val=&quot;0013589E&quot;/&gt;&lt;wsp:rsid wsp:val=&quot;00136674&quot;/&gt;&lt;wsp:rsid wsp:val=&quot;00142711&quot;/&gt;&lt;wsp:rsid wsp:val=&quot;001432A0&quot;/&gt;&lt;wsp:rsid wsp:val=&quot;00146793&quot;/&gt;&lt;wsp:rsid wsp:val=&quot;00147B27&quot;/&gt;&lt;wsp:rsid wsp:val=&quot;00150481&quot;/&gt;&lt;wsp:rsid wsp:val=&quot;00151859&quot;/&gt;&lt;wsp:rsid wsp:val=&quot;001519B3&quot;/&gt;&lt;wsp:rsid wsp:val=&quot;0015305C&quot;/&gt;&lt;wsp:rsid wsp:val=&quot;0015484C&quot;/&gt;&lt;wsp:rsid wsp:val=&quot;00156404&quot;/&gt;&lt;wsp:rsid wsp:val=&quot;00157A7F&quot;/&gt;&lt;wsp:rsid wsp:val=&quot;00160BEC&quot;/&gt;&lt;wsp:rsid wsp:val=&quot;001629A2&quot;/&gt;&lt;wsp:rsid wsp:val=&quot;00162A11&quot;/&gt;&lt;wsp:rsid wsp:val=&quot;00165E40&quot;/&gt;&lt;wsp:rsid wsp:val=&quot;00165FBD&quot;/&gt;&lt;wsp:rsid wsp:val=&quot;001669FA&quot;/&gt;&lt;wsp:rsid wsp:val=&quot;00171BD4&quot;/&gt;&lt;wsp:rsid wsp:val=&quot;00171C6B&quot;/&gt;&lt;wsp:rsid wsp:val=&quot;0018084B&quot;/&gt;&lt;wsp:rsid wsp:val=&quot;001810CD&quot;/&gt;&lt;wsp:rsid wsp:val=&quot;001870FB&quot;/&gt;&lt;wsp:rsid wsp:val=&quot;001909EC&quot;/&gt;&lt;wsp:rsid wsp:val=&quot;00192946&quot;/&gt;&lt;wsp:rsid wsp:val=&quot;001A1B16&quot;/&gt;&lt;wsp:rsid wsp:val=&quot;001A1CC3&quot;/&gt;&lt;wsp:rsid wsp:val=&quot;001A2599&quot;/&gt;&lt;wsp:rsid wsp:val=&quot;001B0AEE&quot;/&gt;&lt;wsp:rsid wsp:val=&quot;001B4085&quot;/&gt;&lt;wsp:rsid wsp:val=&quot;001B48F7&quot;/&gt;&lt;wsp:rsid wsp:val=&quot;001C09AA&quot;/&gt;&lt;wsp:rsid wsp:val=&quot;001C24CD&quot;/&gt;&lt;wsp:rsid wsp:val=&quot;001C3610&quot;/&gt;&lt;wsp:rsid wsp:val=&quot;001C6BE7&quot;/&gt;&lt;wsp:rsid wsp:val=&quot;001C75AF&quot;/&gt;&lt;wsp:rsid wsp:val=&quot;001D3152&quot;/&gt;&lt;wsp:rsid wsp:val=&quot;001D3C3A&quot;/&gt;&lt;wsp:rsid wsp:val=&quot;001D51E5&quot;/&gt;&lt;wsp:rsid wsp:val=&quot;001E2229&quot;/&gt;&lt;wsp:rsid wsp:val=&quot;001F34FF&quot;/&gt;&lt;wsp:rsid wsp:val=&quot;001F73BD&quot;/&gt;&lt;wsp:rsid wsp:val=&quot;002029D6&quot;/&gt;&lt;wsp:rsid wsp:val=&quot;00204746&quot;/&gt;&lt;wsp:rsid wsp:val=&quot;00214FDA&quot;/&gt;&lt;wsp:rsid wsp:val=&quot;00226695&quot;/&gt;&lt;wsp:rsid wsp:val=&quot;0023257C&quot;/&gt;&lt;wsp:rsid wsp:val=&quot;002426E1&quot;/&gt;&lt;wsp:rsid wsp:val=&quot;002528D6&quot;/&gt;&lt;wsp:rsid wsp:val=&quot;002575F5&quot;/&gt;&lt;wsp:rsid wsp:val=&quot;002607FA&quot;/&gt;&lt;wsp:rsid wsp:val=&quot;00262D39&quot;/&gt;&lt;wsp:rsid wsp:val=&quot;00262EBA&quot;/&gt;&lt;wsp:rsid wsp:val=&quot;00263E65&quot;/&gt;&lt;wsp:rsid wsp:val=&quot;00263E7A&quot;/&gt;&lt;wsp:rsid wsp:val=&quot;002642EF&quot;/&gt;&lt;wsp:rsid wsp:val=&quot;00266518&quot;/&gt;&lt;wsp:rsid wsp:val=&quot;002709E5&quot;/&gt;&lt;wsp:rsid wsp:val=&quot;0027656D&quot;/&gt;&lt;wsp:rsid wsp:val=&quot;0028193B&quot;/&gt;&lt;wsp:rsid wsp:val=&quot;00281A4F&quot;/&gt;&lt;wsp:rsid wsp:val=&quot;0028580D&quot;/&gt;&lt;wsp:rsid wsp:val=&quot;0029528F&quot;/&gt;&lt;wsp:rsid wsp:val=&quot;0029691F&quot;/&gt;&lt;wsp:rsid wsp:val=&quot;002A26BB&quot;/&gt;&lt;wsp:rsid wsp:val=&quot;002A416E&quot;/&gt;&lt;wsp:rsid wsp:val=&quot;002A5109&quot;/&gt;&lt;wsp:rsid wsp:val=&quot;002A6711&quot;/&gt;&lt;wsp:rsid wsp:val=&quot;002B1ABC&quot;/&gt;&lt;wsp:rsid wsp:val=&quot;002B4BE1&quot;/&gt;&lt;wsp:rsid wsp:val=&quot;002B5E6B&quot;/&gt;&lt;wsp:rsid wsp:val=&quot;002C038D&quot;/&gt;&lt;wsp:rsid wsp:val=&quot;002C1FC3&quot;/&gt;&lt;wsp:rsid wsp:val=&quot;002C2190&quot;/&gt;&lt;wsp:rsid wsp:val=&quot;002C2DBC&quot;/&gt;&lt;wsp:rsid wsp:val=&quot;002C2E52&quot;/&gt;&lt;wsp:rsid wsp:val=&quot;002C4195&quot;/&gt;&lt;wsp:rsid wsp:val=&quot;002C7F83&quot;/&gt;&lt;wsp:rsid wsp:val=&quot;002D360B&quot;/&gt;&lt;wsp:rsid wsp:val=&quot;002D519C&quot;/&gt;&lt;wsp:rsid wsp:val=&quot;002D60EF&quot;/&gt;&lt;wsp:rsid wsp:val=&quot;002D7D1D&quot;/&gt;&lt;wsp:rsid wsp:val=&quot;002E0344&quot;/&gt;&lt;wsp:rsid wsp:val=&quot;002E3390&quot;/&gt;&lt;wsp:rsid wsp:val=&quot;002E3B95&quot;/&gt;&lt;wsp:rsid wsp:val=&quot;002E5CFB&quot;/&gt;&lt;wsp:rsid wsp:val=&quot;002E5E63&quot;/&gt;&lt;wsp:rsid wsp:val=&quot;002E76D2&quot;/&gt;&lt;wsp:rsid wsp:val=&quot;002F0D43&quot;/&gt;&lt;wsp:rsid wsp:val=&quot;002F50E0&quot;/&gt;&lt;wsp:rsid wsp:val=&quot;00302C28&quot;/&gt;&lt;wsp:rsid wsp:val=&quot;00306AF2&quot;/&gt;&lt;wsp:rsid wsp:val=&quot;003125BF&quot;/&gt;&lt;wsp:rsid wsp:val=&quot;003136C1&quot;/&gt;&lt;wsp:rsid wsp:val=&quot;0031384F&quot;/&gt;&lt;wsp:rsid wsp:val=&quot;00317017&quot;/&gt;&lt;wsp:rsid wsp:val=&quot;003261C3&quot;/&gt;&lt;wsp:rsid wsp:val=&quot;00335E07&quot;/&gt;&lt;wsp:rsid wsp:val=&quot;0033778C&quot;/&gt;&lt;wsp:rsid wsp:val=&quot;00345475&quot;/&gt;&lt;wsp:rsid wsp:val=&quot;003534B9&quot;/&gt;&lt;wsp:rsid wsp:val=&quot;0036052E&quot;/&gt;&lt;wsp:rsid wsp:val=&quot;003636F0&quot;/&gt;&lt;wsp:rsid wsp:val=&quot;00364170&quot;/&gt;&lt;wsp:rsid wsp:val=&quot;003662C4&quot;/&gt;&lt;wsp:rsid wsp:val=&quot;00367C40&quot;/&gt;&lt;wsp:rsid wsp:val=&quot;0038206A&quot;/&gt;&lt;wsp:rsid wsp:val=&quot;00382C63&quot;/&gt;&lt;wsp:rsid wsp:val=&quot;00382EEF&quot;/&gt;&lt;wsp:rsid wsp:val=&quot;003837F1&quot;/&gt;&lt;wsp:rsid wsp:val=&quot;00387256&quot;/&gt;&lt;wsp:rsid wsp:val=&quot;003938AB&quot;/&gt;&lt;wsp:rsid wsp:val=&quot;00393DA2&quot;/&gt;&lt;wsp:rsid wsp:val=&quot;00394586&quot;/&gt;&lt;wsp:rsid wsp:val=&quot;00397F0D&quot;/&gt;&lt;wsp:rsid wsp:val=&quot;003A2D1E&quot;/&gt;&lt;wsp:rsid wsp:val=&quot;003A6A0A&quot;/&gt;&lt;wsp:rsid wsp:val=&quot;003A7A8E&quot;/&gt;&lt;wsp:rsid wsp:val=&quot;003B015C&quot;/&gt;&lt;wsp:rsid wsp:val=&quot;003C1CF3&quot;/&gt;&lt;wsp:rsid wsp:val=&quot;003C2775&quot;/&gt;&lt;wsp:rsid wsp:val=&quot;003C379B&quot;/&gt;&lt;wsp:rsid wsp:val=&quot;003C6BB6&quot;/&gt;&lt;wsp:rsid wsp:val=&quot;003D1B4F&quot;/&gt;&lt;wsp:rsid wsp:val=&quot;003D2DD2&quot;/&gt;&lt;wsp:rsid wsp:val=&quot;003D5565&quot;/&gt;&lt;wsp:rsid wsp:val=&quot;003D7D6E&quot;/&gt;&lt;wsp:rsid wsp:val=&quot;003E1D25&quot;/&gt;&lt;wsp:rsid wsp:val=&quot;003F197C&quot;/&gt;&lt;wsp:rsid wsp:val=&quot;003F25BF&quot;/&gt;&lt;wsp:rsid wsp:val=&quot;003F71D7&quot;/&gt;&lt;wsp:rsid wsp:val=&quot;004026B9&quot;/&gt;&lt;wsp:rsid wsp:val=&quot;00405EFA&quot;/&gt;&lt;wsp:rsid wsp:val=&quot;00407A27&quot;/&gt;&lt;wsp:rsid wsp:val=&quot;00423275&quot;/&gt;&lt;wsp:rsid wsp:val=&quot;004232B9&quot;/&gt;&lt;wsp:rsid wsp:val=&quot;00427CAB&quot;/&gt;&lt;wsp:rsid wsp:val=&quot;004302C6&quot;/&gt;&lt;wsp:rsid wsp:val=&quot;004325D6&quot;/&gt;&lt;wsp:rsid wsp:val=&quot;00432AFB&quot;/&gt;&lt;wsp:rsid wsp:val=&quot;00434A57&quot;/&gt;&lt;wsp:rsid wsp:val=&quot;00436A36&quot;/&gt;&lt;wsp:rsid wsp:val=&quot;004435A9&quot;/&gt;&lt;wsp:rsid wsp:val=&quot;004457F9&quot;/&gt;&lt;wsp:rsid wsp:val=&quot;0044624A&quot;/&gt;&lt;wsp:rsid wsp:val=&quot;0044680B&quot;/&gt;&lt;wsp:rsid wsp:val=&quot;00447C41&quot;/&gt;&lt;wsp:rsid wsp:val=&quot;00447F55&quot;/&gt;&lt;wsp:rsid wsp:val=&quot;0045180B&quot;/&gt;&lt;wsp:rsid wsp:val=&quot;00453131&quot;/&gt;&lt;wsp:rsid wsp:val=&quot;00453217&quot;/&gt;&lt;wsp:rsid wsp:val=&quot;00453BF4&quot;/&gt;&lt;wsp:rsid wsp:val=&quot;00453EFC&quot;/&gt;&lt;wsp:rsid wsp:val=&quot;004579E4&quot;/&gt;&lt;wsp:rsid wsp:val=&quot;00457E5A&quot;/&gt;&lt;wsp:rsid wsp:val=&quot;004646DD&quot;/&gt;&lt;wsp:rsid wsp:val=&quot;0046595B&quot;/&gt;&lt;wsp:rsid wsp:val=&quot;004721AD&quot;/&gt;&lt;wsp:rsid wsp:val=&quot;00482252&quot;/&gt;&lt;wsp:rsid wsp:val=&quot;00483DCD&quot;/&gt;&lt;wsp:rsid wsp:val=&quot;004849D9&quot;/&gt;&lt;wsp:rsid wsp:val=&quot;004908C9&quot;/&gt;&lt;wsp:rsid wsp:val=&quot;004A0C34&quot;/&gt;&lt;wsp:rsid wsp:val=&quot;004A1D96&quot;/&gt;&lt;wsp:rsid wsp:val=&quot;004A4B40&quot;/&gt;&lt;wsp:rsid wsp:val=&quot;004B09C9&quot;/&gt;&lt;wsp:rsid wsp:val=&quot;004B54B9&quot;/&gt;&lt;wsp:rsid wsp:val=&quot;004B5F0D&quot;/&gt;&lt;wsp:rsid wsp:val=&quot;004C3BA4&quot;/&gt;&lt;wsp:rsid wsp:val=&quot;004C47BE&quot;/&gt;&lt;wsp:rsid wsp:val=&quot;004C50FE&quot;/&gt;&lt;wsp:rsid wsp:val=&quot;004C60B9&quot;/&gt;&lt;wsp:rsid wsp:val=&quot;004C67BD&quot;/&gt;&lt;wsp:rsid wsp:val=&quot;004C7627&quot;/&gt;&lt;wsp:rsid wsp:val=&quot;004D284E&quot;/&gt;&lt;wsp:rsid wsp:val=&quot;004D30C9&quot;/&gt;&lt;wsp:rsid wsp:val=&quot;004D34D4&quot;/&gt;&lt;wsp:rsid wsp:val=&quot;004D4561&quot;/&gt;&lt;wsp:rsid wsp:val=&quot;004D6521&quot;/&gt;&lt;wsp:rsid wsp:val=&quot;004D72C9&quot;/&gt;&lt;wsp:rsid wsp:val=&quot;004E211A&quot;/&gt;&lt;wsp:rsid wsp:val=&quot;004E2472&quot;/&gt;&lt;wsp:rsid wsp:val=&quot;004E37A7&quot;/&gt;&lt;wsp:rsid wsp:val=&quot;004E42E3&quot;/&gt;&lt;wsp:rsid wsp:val=&quot;004E4480&quot;/&gt;&lt;wsp:rsid wsp:val=&quot;004E7F39&quot;/&gt;&lt;wsp:rsid wsp:val=&quot;004F0634&quot;/&gt;&lt;wsp:rsid wsp:val=&quot;004F6184&quot;/&gt;&lt;wsp:rsid wsp:val=&quot;00500C16&quot;/&gt;&lt;wsp:rsid wsp:val=&quot;00507570&quot;/&gt;&lt;wsp:rsid wsp:val=&quot;00510171&quot;/&gt;&lt;wsp:rsid wsp:val=&quot;005123DC&quot;/&gt;&lt;wsp:rsid wsp:val=&quot;00512ACA&quot;/&gt;&lt;wsp:rsid wsp:val=&quot;00513187&quot;/&gt;&lt;wsp:rsid wsp:val=&quot;00514EAF&quot;/&gt;&lt;wsp:rsid wsp:val=&quot;00523214&quot;/&gt;&lt;wsp:rsid wsp:val=&quot;00524966&quot;/&gt;&lt;wsp:rsid wsp:val=&quot;00531A80&quot;/&gt;&lt;wsp:rsid wsp:val=&quot;005369A2&quot;/&gt;&lt;wsp:rsid wsp:val=&quot;00547512&quot;/&gt;&lt;wsp:rsid wsp:val=&quot;0055723D&quot;/&gt;&lt;wsp:rsid wsp:val=&quot;005638FA&quot;/&gt;&lt;wsp:rsid wsp:val=&quot;005639DC&quot;/&gt;&lt;wsp:rsid wsp:val=&quot;00567EE2&quot;/&gt;&lt;wsp:rsid wsp:val=&quot;005732E8&quot;/&gt;&lt;wsp:rsid wsp:val=&quot;005736EF&quot;/&gt;&lt;wsp:rsid wsp:val=&quot;00575977&quot;/&gt;&lt;wsp:rsid wsp:val=&quot;00580227&quot;/&gt;&lt;wsp:rsid wsp:val=&quot;005822D5&quot;/&gt;&lt;wsp:rsid wsp:val=&quot;005842FB&quot;/&gt;&lt;wsp:rsid wsp:val=&quot;005844D0&quot;/&gt;&lt;wsp:rsid wsp:val=&quot;00585181&quot;/&gt;&lt;wsp:rsid wsp:val=&quot;0058601A&quot;/&gt;&lt;wsp:rsid wsp:val=&quot;005863F7&quot;/&gt;&lt;wsp:rsid wsp:val=&quot;00586634&quot;/&gt;&lt;wsp:rsid wsp:val=&quot;005872D1&quot;/&gt;&lt;wsp:rsid wsp:val=&quot;00590BCF&quot;/&gt;&lt;wsp:rsid wsp:val=&quot;005910E2&quot;/&gt;&lt;wsp:rsid wsp:val=&quot;0059568D&quot;/&gt;&lt;wsp:rsid wsp:val=&quot;005A0EF1&quot;/&gt;&lt;wsp:rsid wsp:val=&quot;005A36D6&quot;/&gt;&lt;wsp:rsid wsp:val=&quot;005C20AA&quot;/&gt;&lt;wsp:rsid wsp:val=&quot;005C2543&quot;/&gt;&lt;wsp:rsid wsp:val=&quot;005C32A9&quot;/&gt;&lt;wsp:rsid wsp:val=&quot;005C3515&quot;/&gt;&lt;wsp:rsid wsp:val=&quot;005C50DC&quot;/&gt;&lt;wsp:rsid wsp:val=&quot;005D333B&quot;/&gt;&lt;wsp:rsid wsp:val=&quot;005D608A&quot;/&gt;&lt;wsp:rsid wsp:val=&quot;005D7D73&quot;/&gt;&lt;wsp:rsid wsp:val=&quot;005E1FF2&quot;/&gt;&lt;wsp:rsid wsp:val=&quot;005E772B&quot;/&gt;&lt;wsp:rsid wsp:val=&quot;005F2281&quot;/&gt;&lt;wsp:rsid wsp:val=&quot;005F5E79&quot;/&gt;&lt;wsp:rsid wsp:val=&quot;00602751&quot;/&gt;&lt;wsp:rsid wsp:val=&quot;00606F68&quot;/&gt;&lt;wsp:rsid wsp:val=&quot;006114AB&quot;/&gt;&lt;wsp:rsid wsp:val=&quot;0061391D&quot;/&gt;&lt;wsp:rsid wsp:val=&quot;00614592&quot;/&gt;&lt;wsp:rsid wsp:val=&quot;006149F3&quot;/&gt;&lt;wsp:rsid wsp:val=&quot;00620233&quot;/&gt;&lt;wsp:rsid wsp:val=&quot;00625ECD&quot;/&gt;&lt;wsp:rsid wsp:val=&quot;006366F5&quot;/&gt;&lt;wsp:rsid wsp:val=&quot;006379AF&quot;/&gt;&lt;wsp:rsid wsp:val=&quot;00645E21&quot;/&gt;&lt;wsp:rsid wsp:val=&quot;006502DF&quot;/&gt;&lt;wsp:rsid wsp:val=&quot;00651AC9&quot;/&gt;&lt;wsp:rsid wsp:val=&quot;00655802&quot;/&gt;&lt;wsp:rsid wsp:val=&quot;006576CE&quot;/&gt;&lt;wsp:rsid wsp:val=&quot;006609D4&quot;/&gt;&lt;wsp:rsid wsp:val=&quot;00660B74&quot;/&gt;&lt;wsp:rsid wsp:val=&quot;006613A7&quot;/&gt;&lt;wsp:rsid wsp:val=&quot;00662A59&quot;/&gt;&lt;wsp:rsid wsp:val=&quot;00663C65&quot;/&gt;&lt;wsp:rsid wsp:val=&quot;00665A21&quot;/&gt;&lt;wsp:rsid wsp:val=&quot;00667C06&quot;/&gt;&lt;wsp:rsid wsp:val=&quot;00684C21&quot;/&gt;&lt;wsp:rsid wsp:val=&quot;00684EE6&quot;/&gt;&lt;wsp:rsid wsp:val=&quot;00692EFA&quot;/&gt;&lt;wsp:rsid wsp:val=&quot;00697C99&quot;/&gt;&lt;wsp:rsid wsp:val=&quot;006A1123&quot;/&gt;&lt;wsp:rsid wsp:val=&quot;006A3506&quot;/&gt;&lt;wsp:rsid wsp:val=&quot;006A42AB&quot;/&gt;&lt;wsp:rsid wsp:val=&quot;006A5621&quot;/&gt;&lt;wsp:rsid wsp:val=&quot;006B21E8&quot;/&gt;&lt;wsp:rsid wsp:val=&quot;006B2DD1&quot;/&gt;&lt;wsp:rsid wsp:val=&quot;006B3E0B&quot;/&gt;&lt;wsp:rsid wsp:val=&quot;006B5A66&quot;/&gt;&lt;wsp:rsid wsp:val=&quot;006B6850&quot;/&gt;&lt;wsp:rsid wsp:val=&quot;006C41E4&quot;/&gt;&lt;wsp:rsid wsp:val=&quot;006C45C1&quot;/&gt;&lt;wsp:rsid wsp:val=&quot;006C51A1&quot;/&gt;&lt;wsp:rsid wsp:val=&quot;006C54DA&quot;/&gt;&lt;wsp:rsid wsp:val=&quot;006C78CB&quot;/&gt;&lt;wsp:rsid wsp:val=&quot;006C78F0&quot;/&gt;&lt;wsp:rsid wsp:val=&quot;006D0C12&quot;/&gt;&lt;wsp:rsid wsp:val=&quot;006D54C0&quot;/&gt;&lt;wsp:rsid wsp:val=&quot;006D5F50&quot;/&gt;&lt;wsp:rsid wsp:val=&quot;006D6F4B&quot;/&gt;&lt;wsp:rsid wsp:val=&quot;006D7232&quot;/&gt;&lt;wsp:rsid wsp:val=&quot;006D7423&quot;/&gt;&lt;wsp:rsid wsp:val=&quot;006D7CB9&quot;/&gt;&lt;wsp:rsid wsp:val=&quot;006E0E13&quot;/&gt;&lt;wsp:rsid wsp:val=&quot;006E11F4&quot;/&gt;&lt;wsp:rsid wsp:val=&quot;006E531E&quot;/&gt;&lt;wsp:rsid wsp:val=&quot;006F12B5&quot;/&gt;&lt;wsp:rsid wsp:val=&quot;006F3512&quot;/&gt;&lt;wsp:rsid wsp:val=&quot;006F4060&quot;/&gt;&lt;wsp:rsid wsp:val=&quot;00702899&quot;/&gt;&lt;wsp:rsid wsp:val=&quot;0070621B&quot;/&gt;&lt;wsp:rsid wsp:val=&quot;00706555&quot;/&gt;&lt;wsp:rsid wsp:val=&quot;00712214&quot;/&gt;&lt;wsp:rsid wsp:val=&quot;00712B70&quot;/&gt;&lt;wsp:rsid wsp:val=&quot;007143C4&quot;/&gt;&lt;wsp:rsid wsp:val=&quot;00714415&quot;/&gt;&lt;wsp:rsid wsp:val=&quot;007212C3&quot;/&gt;&lt;wsp:rsid wsp:val=&quot;00725814&quot;/&gt;&lt;wsp:rsid wsp:val=&quot;0073010B&quot;/&gt;&lt;wsp:rsid wsp:val=&quot;00732259&quot;/&gt;&lt;wsp:rsid wsp:val=&quot;00732703&quot;/&gt;&lt;wsp:rsid wsp:val=&quot;007339E2&quot;/&gt;&lt;wsp:rsid wsp:val=&quot;007414EE&quot;/&gt;&lt;wsp:rsid wsp:val=&quot;00743665&quot;/&gt;&lt;wsp:rsid wsp:val=&quot;00746A62&quot;/&gt;&lt;wsp:rsid wsp:val=&quot;007474CE&quot;/&gt;&lt;wsp:rsid wsp:val=&quot;00751BC4&quot;/&gt;&lt;wsp:rsid wsp:val=&quot;0075435D&quot;/&gt;&lt;wsp:rsid wsp:val=&quot;007557AD&quot;/&gt;&lt;wsp:rsid wsp:val=&quot;00755FB7&quot;/&gt;&lt;wsp:rsid wsp:val=&quot;00756E9F&quot;/&gt;&lt;wsp:rsid wsp:val=&quot;00760678&quot;/&gt;&lt;wsp:rsid wsp:val=&quot;00765319&quot;/&gt;&lt;wsp:rsid wsp:val=&quot;0076712F&quot;/&gt;&lt;wsp:rsid wsp:val=&quot;00771ABD&quot;/&gt;&lt;wsp:rsid wsp:val=&quot;00771F05&quot;/&gt;&lt;wsp:rsid wsp:val=&quot;00772514&quot;/&gt;&lt;wsp:rsid wsp:val=&quot;00773F65&quot;/&gt;&lt;wsp:rsid wsp:val=&quot;00774811&quot;/&gt;&lt;wsp:rsid wsp:val=&quot;00774986&quot;/&gt;&lt;wsp:rsid wsp:val=&quot;00774C4B&quot;/&gt;&lt;wsp:rsid wsp:val=&quot;00775D51&quot;/&gt;&lt;wsp:rsid wsp:val=&quot;007762BE&quot;/&gt;&lt;wsp:rsid wsp:val=&quot;00787CCA&quot;/&gt;&lt;wsp:rsid wsp:val=&quot;007932D8&quot;/&gt;&lt;wsp:rsid wsp:val=&quot;007936B7&quot;/&gt;&lt;wsp:rsid wsp:val=&quot;007939F3&quot;/&gt;&lt;wsp:rsid wsp:val=&quot;00794D9F&quot;/&gt;&lt;wsp:rsid wsp:val=&quot;00795E16&quot;/&gt;&lt;wsp:rsid wsp:val=&quot;007964C2&quot;/&gt;&lt;wsp:rsid wsp:val=&quot;007A4608&quot;/&gt;&lt;wsp:rsid wsp:val=&quot;007A4906&quot;/&gt;&lt;wsp:rsid wsp:val=&quot;007A66E2&quot;/&gt;&lt;wsp:rsid wsp:val=&quot;007A7625&quot;/&gt;&lt;wsp:rsid wsp:val=&quot;007B1786&quot;/&gt;&lt;wsp:rsid wsp:val=&quot;007B1B56&quot;/&gt;&lt;wsp:rsid wsp:val=&quot;007B32C4&quot;/&gt;&lt;wsp:rsid wsp:val=&quot;007C2BCC&quot;/&gt;&lt;wsp:rsid wsp:val=&quot;007C5666&quot;/&gt;&lt;wsp:rsid wsp:val=&quot;007C67F9&quot;/&gt;&lt;wsp:rsid wsp:val=&quot;007E0A2A&quot;/&gt;&lt;wsp:rsid wsp:val=&quot;007E105E&quot;/&gt;&lt;wsp:rsid wsp:val=&quot;007E11B3&quot;/&gt;&lt;wsp:rsid wsp:val=&quot;007E45A8&quot;/&gt;&lt;wsp:rsid wsp:val=&quot;007E5127&quot;/&gt;&lt;wsp:rsid wsp:val=&quot;007F2610&quot;/&gt;&lt;wsp:rsid wsp:val=&quot;007F6843&quot;/&gt;&lt;wsp:rsid wsp:val=&quot;0080074C&quot;/&gt;&lt;wsp:rsid wsp:val=&quot;00804632&quot;/&gt;&lt;wsp:rsid wsp:val=&quot;00805EE2&quot;/&gt;&lt;wsp:rsid wsp:val=&quot;00806824&quot;/&gt;&lt;wsp:rsid wsp:val=&quot;008071DC&quot;/&gt;&lt;wsp:rsid wsp:val=&quot;00812826&quot;/&gt;&lt;wsp:rsid wsp:val=&quot;00815D8B&quot;/&gt;&lt;wsp:rsid wsp:val=&quot;00817F07&quot;/&gt;&lt;wsp:rsid wsp:val=&quot;008215EB&quot;/&gt;&lt;wsp:rsid wsp:val=&quot;00822821&quot;/&gt;&lt;wsp:rsid wsp:val=&quot;008237FE&quot;/&gt;&lt;wsp:rsid wsp:val=&quot;00823D2E&quot;/&gt;&lt;wsp:rsid wsp:val=&quot;008264BE&quot;/&gt;&lt;wsp:rsid wsp:val=&quot;008309FD&quot;/&gt;&lt;wsp:rsid wsp:val=&quot;00832513&quot;/&gt;&lt;wsp:rsid wsp:val=&quot;0083337D&quot;/&gt;&lt;wsp:rsid wsp:val=&quot;00833DCC&quot;/&gt;&lt;wsp:rsid wsp:val=&quot;00835473&quot;/&gt;&lt;wsp:rsid wsp:val=&quot;00835B8E&quot;/&gt;&lt;wsp:rsid wsp:val=&quot;00835E80&quot;/&gt;&lt;wsp:rsid wsp:val=&quot;00837254&quot;/&gt;&lt;wsp:rsid wsp:val=&quot;008414AB&quot;/&gt;&lt;wsp:rsid wsp:val=&quot;00841747&quot;/&gt;&lt;wsp:rsid wsp:val=&quot;00841B38&quot;/&gt;&lt;wsp:rsid wsp:val=&quot;00843BDF&quot;/&gt;&lt;wsp:rsid wsp:val=&quot;00845C11&quot;/&gt;&lt;wsp:rsid wsp:val=&quot;00846666&quot;/&gt;&lt;wsp:rsid wsp:val=&quot;00852980&quot;/&gt;&lt;wsp:rsid wsp:val=&quot;0085365D&quot;/&gt;&lt;wsp:rsid wsp:val=&quot;00853EF0&quot;/&gt;&lt;wsp:rsid wsp:val=&quot;008546A6&quot;/&gt;&lt;wsp:rsid wsp:val=&quot;00857A14&quot;/&gt;&lt;wsp:rsid wsp:val=&quot;00865547&quot;/&gt;&lt;wsp:rsid wsp:val=&quot;0087110B&quot;/&gt;&lt;wsp:rsid wsp:val=&quot;00871BD3&quot;/&gt;&lt;wsp:rsid wsp:val=&quot;008762A8&quot;/&gt;&lt;wsp:rsid wsp:val=&quot;00880771&quot;/&gt;&lt;wsp:rsid wsp:val=&quot;00884B7C&quot;/&gt;&lt;wsp:rsid wsp:val=&quot;00885856&quot;/&gt;&lt;wsp:rsid wsp:val=&quot;008960C3&quot;/&gt;&lt;wsp:rsid wsp:val=&quot;00896B5F&quot;/&gt;&lt;wsp:rsid wsp:val=&quot;008A27EF&quot;/&gt;&lt;wsp:rsid wsp:val=&quot;008A6749&quot;/&gt;&lt;wsp:rsid wsp:val=&quot;008B0533&quot;/&gt;&lt;wsp:rsid wsp:val=&quot;008B1E56&quot;/&gt;&lt;wsp:rsid wsp:val=&quot;008B544E&quot;/&gt;&lt;wsp:rsid wsp:val=&quot;008B5711&quot;/&gt;&lt;wsp:rsid wsp:val=&quot;008B5806&quot;/&gt;&lt;wsp:rsid wsp:val=&quot;008B59CA&quot;/&gt;&lt;wsp:rsid wsp:val=&quot;008B74AA&quot;/&gt;&lt;wsp:rsid wsp:val=&quot;008C0F9D&quot;/&gt;&lt;wsp:rsid wsp:val=&quot;008C21C4&quot;/&gt;&lt;wsp:rsid wsp:val=&quot;008C3328&quot;/&gt;&lt;wsp:rsid wsp:val=&quot;008C3CC0&quot;/&gt;&lt;wsp:rsid wsp:val=&quot;008C4576&quot;/&gt;&lt;wsp:rsid wsp:val=&quot;008C62BB&quot;/&gt;&lt;wsp:rsid wsp:val=&quot;008D1B60&quot;/&gt;&lt;wsp:rsid wsp:val=&quot;008D6B59&quot;/&gt;&lt;wsp:rsid wsp:val=&quot;008E2AFF&quot;/&gt;&lt;wsp:rsid wsp:val=&quot;008E2FC6&quot;/&gt;&lt;wsp:rsid wsp:val=&quot;008E61A0&quot;/&gt;&lt;wsp:rsid wsp:val=&quot;008F052B&quot;/&gt;&lt;wsp:rsid wsp:val=&quot;008F605D&quot;/&gt;&lt;wsp:rsid wsp:val=&quot;008F6E92&quot;/&gt;&lt;wsp:rsid wsp:val=&quot;00903497&quot;/&gt;&lt;wsp:rsid wsp:val=&quot;00904112&quot;/&gt;&lt;wsp:rsid wsp:val=&quot;00907FA7&quot;/&gt;&lt;wsp:rsid wsp:val=&quot;00912159&quot;/&gt;&lt;wsp:rsid wsp:val=&quot;009123FA&quot;/&gt;&lt;wsp:rsid wsp:val=&quot;0092056E&quot;/&gt;&lt;wsp:rsid wsp:val=&quot;00922AD6&quot;/&gt;&lt;wsp:rsid wsp:val=&quot;00925435&quot;/&gt;&lt;wsp:rsid wsp:val=&quot;00927083&quot;/&gt;&lt;wsp:rsid wsp:val=&quot;00927183&quot;/&gt;&lt;wsp:rsid wsp:val=&quot;009304CA&quot;/&gt;&lt;wsp:rsid wsp:val=&quot;00933146&quot;/&gt;&lt;wsp:rsid wsp:val=&quot;00935033&quot;/&gt;&lt;wsp:rsid wsp:val=&quot;0094549B&quot;/&gt;&lt;wsp:rsid wsp:val=&quot;009457A4&quot;/&gt;&lt;wsp:rsid wsp:val=&quot;00945D6D&quot;/&gt;&lt;wsp:rsid wsp:val=&quot;00955D34&quot;/&gt;&lt;wsp:rsid wsp:val=&quot;009562C2&quot;/&gt;&lt;wsp:rsid wsp:val=&quot;00956472&quot;/&gt;&lt;wsp:rsid wsp:val=&quot;009679C9&quot;/&gt;&lt;wsp:rsid wsp:val=&quot;00967CE3&quot;/&gt;&lt;wsp:rsid wsp:val=&quot;00972A22&quot;/&gt;&lt;wsp:rsid wsp:val=&quot;009748C9&quot;/&gt;&lt;wsp:rsid wsp:val=&quot;0097767C&quot;/&gt;&lt;wsp:rsid wsp:val=&quot;00977D03&quot;/&gt;&lt;wsp:rsid wsp:val=&quot;00980547&quot;/&gt;&lt;wsp:rsid wsp:val=&quot;009805EA&quot;/&gt;&lt;wsp:rsid wsp:val=&quot;00982542&quot;/&gt;&lt;wsp:rsid wsp:val=&quot;0098413C&quot;/&gt;&lt;wsp:rsid wsp:val=&quot;00987067&quot;/&gt;&lt;wsp:rsid wsp:val=&quot;009929D4&quot;/&gt;&lt;wsp:rsid wsp:val=&quot;00993232&quot;/&gt;&lt;wsp:rsid wsp:val=&quot;009942D3&quot;/&gt;&lt;wsp:rsid wsp:val=&quot;00994A6A&quot;/&gt;&lt;wsp:rsid wsp:val=&quot;009962B9&quot;/&gt;&lt;wsp:rsid wsp:val=&quot;009A0481&quot;/&gt;&lt;wsp:rsid wsp:val=&quot;009A753D&quot;/&gt;&lt;wsp:rsid wsp:val=&quot;009B00AF&quot;/&gt;&lt;wsp:rsid wsp:val=&quot;009B2172&quot;/&gt;&lt;wsp:rsid wsp:val=&quot;009B69E1&quot;/&gt;&lt;wsp:rsid wsp:val=&quot;009C0553&quot;/&gt;&lt;wsp:rsid wsp:val=&quot;009C1AA2&quot;/&gt;&lt;wsp:rsid wsp:val=&quot;009D1998&quot;/&gt;&lt;wsp:rsid wsp:val=&quot;009D359F&quot;/&gt;&lt;wsp:rsid wsp:val=&quot;009D4073&quot;/&gt;&lt;wsp:rsid wsp:val=&quot;009D6018&quot;/&gt;&lt;wsp:rsid wsp:val=&quot;009D6847&quot;/&gt;&lt;wsp:rsid wsp:val=&quot;009D6A78&quot;/&gt;&lt;wsp:rsid wsp:val=&quot;009D7BAB&quot;/&gt;&lt;wsp:rsid wsp:val=&quot;009E46EE&quot;/&gt;&lt;wsp:rsid wsp:val=&quot;009E50EE&quot;/&gt;&lt;wsp:rsid wsp:val=&quot;009F0336&quot;/&gt;&lt;wsp:rsid wsp:val=&quot;009F0B89&quot;/&gt;&lt;wsp:rsid wsp:val=&quot;009F0EAF&quot;/&gt;&lt;wsp:rsid wsp:val=&quot;009F1AB4&quot;/&gt;&lt;wsp:rsid wsp:val=&quot;009F1BB0&quot;/&gt;&lt;wsp:rsid wsp:val=&quot;009F40F0&quot;/&gt;&lt;wsp:rsid wsp:val=&quot;009F494D&quot;/&gt;&lt;wsp:rsid wsp:val=&quot;009F523A&quot;/&gt;&lt;wsp:rsid wsp:val=&quot;009F68D3&quot;/&gt;&lt;wsp:rsid wsp:val=&quot;009F6AED&quot;/&gt;&lt;wsp:rsid wsp:val=&quot;009F7510&quot;/&gt;&lt;wsp:rsid wsp:val=&quot;00A00576&quot;/&gt;&lt;wsp:rsid wsp:val=&quot;00A04340&quot;/&gt;&lt;wsp:rsid wsp:val=&quot;00A07A3E&quot;/&gt;&lt;wsp:rsid wsp:val=&quot;00A07E39&quot;/&gt;&lt;wsp:rsid wsp:val=&quot;00A120CA&quot;/&gt;&lt;wsp:rsid wsp:val=&quot;00A17825&quot;/&gt;&lt;wsp:rsid wsp:val=&quot;00A205FC&quot;/&gt;&lt;wsp:rsid wsp:val=&quot;00A20AAD&quot;/&gt;&lt;wsp:rsid wsp:val=&quot;00A22471&quot;/&gt;&lt;wsp:rsid wsp:val=&quot;00A26424&quot;/&gt;&lt;wsp:rsid wsp:val=&quot;00A26D70&quot;/&gt;&lt;wsp:rsid wsp:val=&quot;00A3090C&quot;/&gt;&lt;wsp:rsid wsp:val=&quot;00A32C44&quot;/&gt;&lt;wsp:rsid wsp:val=&quot;00A44CDD&quot;/&gt;&lt;wsp:rsid wsp:val=&quot;00A44F9A&quot;/&gt;&lt;wsp:rsid wsp:val=&quot;00A50E88&quot;/&gt;&lt;wsp:rsid wsp:val=&quot;00A50FB2&quot;/&gt;&lt;wsp:rsid wsp:val=&quot;00A5152D&quot;/&gt;&lt;wsp:rsid wsp:val=&quot;00A53AE0&quot;/&gt;&lt;wsp:rsid wsp:val=&quot;00A53D4A&quot;/&gt;&lt;wsp:rsid wsp:val=&quot;00A5538D&quot;/&gt;&lt;wsp:rsid wsp:val=&quot;00A57D76&quot;/&gt;&lt;wsp:rsid wsp:val=&quot;00A65A12&quot;/&gt;&lt;wsp:rsid wsp:val=&quot;00A66E4B&quot;/&gt;&lt;wsp:rsid wsp:val=&quot;00A7297E&quot;/&gt;&lt;wsp:rsid wsp:val=&quot;00A72A12&quot;/&gt;&lt;wsp:rsid wsp:val=&quot;00A7791A&quot;/&gt;&lt;wsp:rsid wsp:val=&quot;00A80DDA&quot;/&gt;&lt;wsp:rsid wsp:val=&quot;00A8345C&quot;/&gt;&lt;wsp:rsid wsp:val=&quot;00A84977&quot;/&gt;&lt;wsp:rsid wsp:val=&quot;00A84BF6&quot;/&gt;&lt;wsp:rsid wsp:val=&quot;00A84D77&quot;/&gt;&lt;wsp:rsid wsp:val=&quot;00A873ED&quot;/&gt;&lt;wsp:rsid wsp:val=&quot;00A901FD&quot;/&gt;&lt;wsp:rsid wsp:val=&quot;00A9330D&quot;/&gt;&lt;wsp:rsid wsp:val=&quot;00A96432&quot;/&gt;&lt;wsp:rsid wsp:val=&quot;00AA1D8D&quot;/&gt;&lt;wsp:rsid wsp:val=&quot;00AA3073&quot;/&gt;&lt;wsp:rsid wsp:val=&quot;00AA622F&quot;/&gt;&lt;wsp:rsid wsp:val=&quot;00AB1104&quot;/&gt;&lt;wsp:rsid wsp:val=&quot;00AB125A&quot;/&gt;&lt;wsp:rsid wsp:val=&quot;00AB19E3&quot;/&gt;&lt;wsp:rsid wsp:val=&quot;00AB4EAC&quot;/&gt;&lt;wsp:rsid wsp:val=&quot;00AC000E&quot;/&gt;&lt;wsp:rsid wsp:val=&quot;00AC3738&quot;/&gt;&lt;wsp:rsid wsp:val=&quot;00AC3CA1&quot;/&gt;&lt;wsp:rsid wsp:val=&quot;00AC6D9A&quot;/&gt;&lt;wsp:rsid wsp:val=&quot;00AC7FAE&quot;/&gt;&lt;wsp:rsid wsp:val=&quot;00AD15F4&quot;/&gt;&lt;wsp:rsid wsp:val=&quot;00AD4386&quot;/&gt;&lt;wsp:rsid wsp:val=&quot;00AD6608&quot;/&gt;&lt;wsp:rsid wsp:val=&quot;00AF0632&quot;/&gt;&lt;wsp:rsid wsp:val=&quot;00AF09C4&quot;/&gt;&lt;wsp:rsid wsp:val=&quot;00AF208F&quot;/&gt;&lt;wsp:rsid wsp:val=&quot;00AF295C&quot;/&gt;&lt;wsp:rsid wsp:val=&quot;00AF4293&quot;/&gt;&lt;wsp:rsid wsp:val=&quot;00AF610E&quot;/&gt;&lt;wsp:rsid wsp:val=&quot;00AF69A6&quot;/&gt;&lt;wsp:rsid wsp:val=&quot;00AF6A72&quot;/&gt;&lt;wsp:rsid wsp:val=&quot;00B01EE2&quot;/&gt;&lt;wsp:rsid wsp:val=&quot;00B020B2&quot;/&gt;&lt;wsp:rsid wsp:val=&quot;00B14EF7&quot;/&gt;&lt;wsp:rsid wsp:val=&quot;00B169DF&quot;/&gt;&lt;wsp:rsid wsp:val=&quot;00B21807&quot;/&gt;&lt;wsp:rsid wsp:val=&quot;00B247BD&quot;/&gt;&lt;wsp:rsid wsp:val=&quot;00B270CE&quot;/&gt;&lt;wsp:rsid wsp:val=&quot;00B34061&quot;/&gt;&lt;wsp:rsid wsp:val=&quot;00B36BA0&quot;/&gt;&lt;wsp:rsid wsp:val=&quot;00B40596&quot;/&gt;&lt;wsp:rsid wsp:val=&quot;00B43140&quot;/&gt;&lt;wsp:rsid wsp:val=&quot;00B534E4&quot;/&gt;&lt;wsp:rsid wsp:val=&quot;00B56744&quot;/&gt;&lt;wsp:rsid wsp:val=&quot;00B611FF&quot;/&gt;&lt;wsp:rsid wsp:val=&quot;00B61B0D&quot;/&gt;&lt;wsp:rsid wsp:val=&quot;00B6234C&quot;/&gt;&lt;wsp:rsid wsp:val=&quot;00B6660E&quot;/&gt;&lt;wsp:rsid wsp:val=&quot;00B702DE&quot;/&gt;&lt;wsp:rsid wsp:val=&quot;00B7373F&quot;/&gt;&lt;wsp:rsid wsp:val=&quot;00B77433&quot;/&gt;&lt;wsp:rsid wsp:val=&quot;00B80072&quot;/&gt;&lt;wsp:rsid wsp:val=&quot;00B86332&quot;/&gt;&lt;wsp:rsid wsp:val=&quot;00BA17FD&quot;/&gt;&lt;wsp:rsid wsp:val=&quot;00BA1A7E&quot;/&gt;&lt;wsp:rsid wsp:val=&quot;00BA32E6&quot;/&gt;&lt;wsp:rsid wsp:val=&quot;00BA4084&quot;/&gt;&lt;wsp:rsid wsp:val=&quot;00BA5FFA&quot;/&gt;&lt;wsp:rsid wsp:val=&quot;00BA6647&quot;/&gt;&lt;wsp:rsid wsp:val=&quot;00BA6FB6&quot;/&gt;&lt;wsp:rsid wsp:val=&quot;00BB0828&quot;/&gt;&lt;wsp:rsid wsp:val=&quot;00BB0F29&quot;/&gt;&lt;wsp:rsid wsp:val=&quot;00BB1684&quot;/&gt;&lt;wsp:rsid wsp:val=&quot;00BB1EB3&quot;/&gt;&lt;wsp:rsid wsp:val=&quot;00BB23BB&quot;/&gt;&lt;wsp:rsid wsp:val=&quot;00BB313D&quot;/&gt;&lt;wsp:rsid wsp:val=&quot;00BB5EB6&quot;/&gt;&lt;wsp:rsid wsp:val=&quot;00BB6F9D&quot;/&gt;&lt;wsp:rsid wsp:val=&quot;00BB7A92&quot;/&gt;&lt;wsp:rsid wsp:val=&quot;00BC2501&quot;/&gt;&lt;wsp:rsid wsp:val=&quot;00BD02CC&quot;/&gt;&lt;wsp:rsid wsp:val=&quot;00BD11EB&quot;/&gt;&lt;wsp:rsid wsp:val=&quot;00BD1C55&quot;/&gt;&lt;wsp:rsid wsp:val=&quot;00BD224F&quot;/&gt;&lt;wsp:rsid wsp:val=&quot;00BD285B&quot;/&gt;&lt;wsp:rsid wsp:val=&quot;00BD3686&quot;/&gt;&lt;wsp:rsid wsp:val=&quot;00BD4AD2&quot;/&gt;&lt;wsp:rsid wsp:val=&quot;00BD7012&quot;/&gt;&lt;wsp:rsid wsp:val=&quot;00BE74D1&quot;/&gt;&lt;wsp:rsid wsp:val=&quot;00BE7DF0&quot;/&gt;&lt;wsp:rsid wsp:val=&quot;00BF0C2E&quot;/&gt;&lt;wsp:rsid wsp:val=&quot;00BF14E7&quot;/&gt;&lt;wsp:rsid wsp:val=&quot;00BF3C9F&quot;/&gt;&lt;wsp:rsid wsp:val=&quot;00BF5932&quot;/&gt;&lt;wsp:rsid wsp:val=&quot;00C00037&quot;/&gt;&lt;wsp:rsid wsp:val=&quot;00C008BF&quot;/&gt;&lt;wsp:rsid wsp:val=&quot;00C10F08&quot;/&gt;&lt;wsp:rsid wsp:val=&quot;00C125EF&quot;/&gt;&lt;wsp:rsid wsp:val=&quot;00C1535A&quot;/&gt;&lt;wsp:rsid wsp:val=&quot;00C17D15&quot;/&gt;&lt;wsp:rsid wsp:val=&quot;00C2067D&quot;/&gt;&lt;wsp:rsid wsp:val=&quot;00C32140&quot;/&gt;&lt;wsp:rsid wsp:val=&quot;00C3561B&quot;/&gt;&lt;wsp:rsid wsp:val=&quot;00C37D74&quot;/&gt;&lt;wsp:rsid wsp:val=&quot;00C46770&quot;/&gt;&lt;wsp:rsid wsp:val=&quot;00C46CB3&quot;/&gt;&lt;wsp:rsid wsp:val=&quot;00C47E3D&quot;/&gt;&lt;wsp:rsid wsp:val=&quot;00C51779&quot;/&gt;&lt;wsp:rsid wsp:val=&quot;00C56CE4&quot;/&gt;&lt;wsp:rsid wsp:val=&quot;00C6196F&quot;/&gt;&lt;wsp:rsid wsp:val=&quot;00C6339C&quot;/&gt;&lt;wsp:rsid wsp:val=&quot;00C638BD&quot;/&gt;&lt;wsp:rsid wsp:val=&quot;00C63BB1&quot;/&gt;&lt;wsp:rsid wsp:val=&quot;00C640C9&quot;/&gt;&lt;wsp:rsid wsp:val=&quot;00C64526&quot;/&gt;&lt;wsp:rsid wsp:val=&quot;00C70DED&quot;/&gt;&lt;wsp:rsid wsp:val=&quot;00C71B81&quot;/&gt;&lt;wsp:rsid wsp:val=&quot;00C72981&quot;/&gt;&lt;wsp:rsid wsp:val=&quot;00C759AA&quot;/&gt;&lt;wsp:rsid wsp:val=&quot;00C81132&quot;/&gt;&lt;wsp:rsid wsp:val=&quot;00C81605&quot;/&gt;&lt;wsp:rsid wsp:val=&quot;00C82886&quot;/&gt;&lt;wsp:rsid wsp:val=&quot;00C84A1C&quot;/&gt;&lt;wsp:rsid wsp:val=&quot;00C85A50&quot;/&gt;&lt;wsp:rsid wsp:val=&quot;00C90B97&quot;/&gt;&lt;wsp:rsid wsp:val=&quot;00C957E0&quot;/&gt;&lt;wsp:rsid wsp:val=&quot;00CA1104&quot;/&gt;&lt;wsp:rsid wsp:val=&quot;00CA52AC&quot;/&gt;&lt;wsp:rsid wsp:val=&quot;00CA7EF7&quot;/&gt;&lt;wsp:rsid wsp:val=&quot;00CB0862&quot;/&gt;&lt;wsp:rsid wsp:val=&quot;00CB2214&quot;/&gt;&lt;wsp:rsid wsp:val=&quot;00CB2CFF&quot;/&gt;&lt;wsp:rsid wsp:val=&quot;00CB2FD3&quot;/&gt;&lt;wsp:rsid wsp:val=&quot;00CB393E&quot;/&gt;&lt;wsp:rsid wsp:val=&quot;00CB54B7&quot;/&gt;&lt;wsp:rsid wsp:val=&quot;00CB7C3D&quot;/&gt;&lt;wsp:rsid wsp:val=&quot;00CC17F7&quot;/&gt;&lt;wsp:rsid wsp:val=&quot;00CC1D37&quot;/&gt;&lt;wsp:rsid wsp:val=&quot;00CC46DA&quot;/&gt;&lt;wsp:rsid wsp:val=&quot;00CC5028&quot;/&gt;&lt;wsp:rsid wsp:val=&quot;00CC7E56&quot;/&gt;&lt;wsp:rsid wsp:val=&quot;00CD0CEA&quot;/&gt;&lt;wsp:rsid wsp:val=&quot;00CD44F7&quot;/&gt;&lt;wsp:rsid wsp:val=&quot;00CD7861&quot;/&gt;&lt;wsp:rsid wsp:val=&quot;00CD7A7F&quot;/&gt;&lt;wsp:rsid wsp:val=&quot;00CE19E7&quot;/&gt;&lt;wsp:rsid wsp:val=&quot;00CE4601&quot;/&gt;&lt;wsp:rsid wsp:val=&quot;00CE4C84&quot;/&gt;&lt;wsp:rsid wsp:val=&quot;00CE53DF&quot;/&gt;&lt;wsp:rsid wsp:val=&quot;00CE5EB1&quot;/&gt;&lt;wsp:rsid wsp:val=&quot;00CE78AA&quot;/&gt;&lt;wsp:rsid wsp:val=&quot;00CF06E1&quot;/&gt;&lt;wsp:rsid wsp:val=&quot;00CF0B87&quot;/&gt;&lt;wsp:rsid wsp:val=&quot;00CF1BA3&quot;/&gt;&lt;wsp:rsid wsp:val=&quot;00CF7B45&quot;/&gt;&lt;wsp:rsid wsp:val=&quot;00D05881&quot;/&gt;&lt;wsp:rsid wsp:val=&quot;00D06321&quot;/&gt;&lt;wsp:rsid wsp:val=&quot;00D13C0C&quot;/&gt;&lt;wsp:rsid wsp:val=&quot;00D16CFE&quot;/&gt;&lt;wsp:rsid wsp:val=&quot;00D21408&quot;/&gt;&lt;wsp:rsid wsp:val=&quot;00D23E6C&quot;/&gt;&lt;wsp:rsid wsp:val=&quot;00D35A72&quot;/&gt;&lt;wsp:rsid wsp:val=&quot;00D37D9B&quot;/&gt;&lt;wsp:rsid wsp:val=&quot;00D40439&quot;/&gt;&lt;wsp:rsid wsp:val=&quot;00D50677&quot;/&gt;&lt;wsp:rsid wsp:val=&quot;00D53232&quot;/&gt;&lt;wsp:rsid wsp:val=&quot;00D560E1&quot;/&gt;&lt;wsp:rsid wsp:val=&quot;00D60EAA&quot;/&gt;&lt;wsp:rsid wsp:val=&quot;00D60F84&quot;/&gt;&lt;wsp:rsid wsp:val=&quot;00D6515A&quot;/&gt;&lt;wsp:rsid wsp:val=&quot;00D6548F&quot;/&gt;&lt;wsp:rsid wsp:val=&quot;00D663F2&quot;/&gt;&lt;wsp:rsid wsp:val=&quot;00D710A4&quot;/&gt;&lt;wsp:rsid wsp:val=&quot;00D711F2&quot;/&gt;&lt;wsp:rsid wsp:val=&quot;00D71DC5&quot;/&gt;&lt;wsp:rsid wsp:val=&quot;00D76CEE&quot;/&gt;&lt;wsp:rsid wsp:val=&quot;00D8386E&quot;/&gt;&lt;wsp:rsid wsp:val=&quot;00D85AA4&quot;/&gt;&lt;wsp:rsid wsp:val=&quot;00D910E7&quot;/&gt;&lt;wsp:rsid wsp:val=&quot;00D92D20&quot;/&gt;&lt;wsp:rsid wsp:val=&quot;00D93E07&quot;/&gt;&lt;wsp:rsid wsp:val=&quot;00DA0318&quot;/&gt;&lt;wsp:rsid wsp:val=&quot;00DA0D48&quot;/&gt;&lt;wsp:rsid wsp:val=&quot;00DA1C65&quot;/&gt;&lt;wsp:rsid wsp:val=&quot;00DA25CE&quot;/&gt;&lt;wsp:rsid wsp:val=&quot;00DA3EF9&quot;/&gt;&lt;wsp:rsid wsp:val=&quot;00DA49A8&quot;/&gt;&lt;wsp:rsid wsp:val=&quot;00DA6155&quot;/&gt;&lt;wsp:rsid wsp:val=&quot;00DB16BA&quot;/&gt;&lt;wsp:rsid wsp:val=&quot;00DC14AA&quot;/&gt;&lt;wsp:rsid wsp:val=&quot;00DC3A4E&quot;/&gt;&lt;wsp:rsid wsp:val=&quot;00DC3C8C&quot;/&gt;&lt;wsp:rsid wsp:val=&quot;00DC4475&quot;/&gt;&lt;wsp:rsid wsp:val=&quot;00DC59CB&quot;/&gt;&lt;wsp:rsid wsp:val=&quot;00DC6C85&quot;/&gt;&lt;wsp:rsid wsp:val=&quot;00DD2310&quot;/&gt;&lt;wsp:rsid wsp:val=&quot;00DD5386&quot;/&gt;&lt;wsp:rsid wsp:val=&quot;00DD6D32&quot;/&gt;&lt;wsp:rsid wsp:val=&quot;00DE1B51&quot;/&gt;&lt;wsp:rsid wsp:val=&quot;00DE2470&quot;/&gt;&lt;wsp:rsid wsp:val=&quot;00DE2BB4&quot;/&gt;&lt;wsp:rsid wsp:val=&quot;00DE3F65&quot;/&gt;&lt;wsp:rsid wsp:val=&quot;00DE7F1C&quot;/&gt;&lt;wsp:rsid wsp:val=&quot;00DF469B&quot;/&gt;&lt;wsp:rsid wsp:val=&quot;00DF472E&quot;/&gt;&lt;wsp:rsid wsp:val=&quot;00DF6694&quot;/&gt;&lt;wsp:rsid wsp:val=&quot;00DF7C06&quot;/&gt;&lt;wsp:rsid wsp:val=&quot;00E01586&quot;/&gt;&lt;wsp:rsid wsp:val=&quot;00E101F3&quot;/&gt;&lt;wsp:rsid wsp:val=&quot;00E11956&quot;/&gt;&lt;wsp:rsid wsp:val=&quot;00E22EE5&quot;/&gt;&lt;wsp:rsid wsp:val=&quot;00E26171&quot;/&gt;&lt;wsp:rsid wsp:val=&quot;00E26474&quot;/&gt;&lt;wsp:rsid wsp:val=&quot;00E27E39&quot;/&gt;&lt;wsp:rsid wsp:val=&quot;00E32C12&quot;/&gt;&lt;wsp:rsid wsp:val=&quot;00E33952&quot;/&gt;&lt;wsp:rsid wsp:val=&quot;00E34C98&quot;/&gt;&lt;wsp:rsid wsp:val=&quot;00E34F0E&quot;/&gt;&lt;wsp:rsid wsp:val=&quot;00E37EE5&quot;/&gt;&lt;wsp:rsid wsp:val=&quot;00E415DA&quot;/&gt;&lt;wsp:rsid wsp:val=&quot;00E42DE1&quot;/&gt;&lt;wsp:rsid wsp:val=&quot;00E442F1&quot;/&gt;&lt;wsp:rsid wsp:val=&quot;00E449D7&quot;/&gt;&lt;wsp:rsid wsp:val=&quot;00E5074B&quot;/&gt;&lt;wsp:rsid wsp:val=&quot;00E5226B&quot;/&gt;&lt;wsp:rsid wsp:val=&quot;00E524C3&quot;/&gt;&lt;wsp:rsid wsp:val=&quot;00E535AA&quot;/&gt;&lt;wsp:rsid wsp:val=&quot;00E5634E&quot;/&gt;&lt;wsp:rsid wsp:val=&quot;00E57AA3&quot;/&gt;&lt;wsp:rsid wsp:val=&quot;00E71D8B&quot;/&gt;&lt;wsp:rsid wsp:val=&quot;00E71EFF&quot;/&gt;&lt;wsp:rsid wsp:val=&quot;00E80FC5&quot;/&gt;&lt;wsp:rsid wsp:val=&quot;00E82764&quot;/&gt;&lt;wsp:rsid wsp:val=&quot;00E85031&quot;/&gt;&lt;wsp:rsid wsp:val=&quot;00E861D5&quot;/&gt;&lt;wsp:rsid wsp:val=&quot;00E87E2E&quot;/&gt;&lt;wsp:rsid wsp:val=&quot;00E9151D&quot;/&gt;&lt;wsp:rsid wsp:val=&quot;00E93089&quot;/&gt;&lt;wsp:rsid wsp:val=&quot;00E9675B&quot;/&gt;&lt;wsp:rsid wsp:val=&quot;00EB1FBB&quot;/&gt;&lt;wsp:rsid wsp:val=&quot;00EB230C&quot;/&gt;&lt;wsp:rsid wsp:val=&quot;00EB2ED8&quot;/&gt;&lt;wsp:rsid wsp:val=&quot;00EB5B67&quot;/&gt;&lt;wsp:rsid wsp:val=&quot;00EB684B&quot;/&gt;&lt;wsp:rsid wsp:val=&quot;00EB6B5D&quot;/&gt;&lt;wsp:rsid wsp:val=&quot;00EC15DA&quot;/&gt;&lt;wsp:rsid wsp:val=&quot;00EC1885&quot;/&gt;&lt;wsp:rsid wsp:val=&quot;00EC5808&quot;/&gt;&lt;wsp:rsid wsp:val=&quot;00ED5168&quot;/&gt;&lt;wsp:rsid wsp:val=&quot;00ED6C2F&quot;/&gt;&lt;wsp:rsid wsp:val=&quot;00EE1558&quot;/&gt;&lt;wsp:rsid wsp:val=&quot;00EF262F&quot;/&gt;&lt;wsp:rsid wsp:val=&quot;00EF3B58&quot;/&gt;&lt;wsp:rsid wsp:val=&quot;00EF49AD&quot;/&gt;&lt;wsp:rsid wsp:val=&quot;00EF5A76&quot;/&gt;&lt;wsp:rsid wsp:val=&quot;00F007A2&quot;/&gt;&lt;wsp:rsid wsp:val=&quot;00F0366C&quot;/&gt;&lt;wsp:rsid wsp:val=&quot;00F06996&quot;/&gt;&lt;wsp:rsid wsp:val=&quot;00F077E4&quot;/&gt;&lt;wsp:rsid wsp:val=&quot;00F123BF&quot;/&gt;&lt;wsp:rsid wsp:val=&quot;00F131DE&quot;/&gt;&lt;wsp:rsid wsp:val=&quot;00F1357A&quot;/&gt;&lt;wsp:rsid wsp:val=&quot;00F20678&quot;/&gt;&lt;wsp:rsid wsp:val=&quot;00F20C61&quot;/&gt;&lt;wsp:rsid wsp:val=&quot;00F20FCF&quot;/&gt;&lt;wsp:rsid wsp:val=&quot;00F22DCA&quot;/&gt;&lt;wsp:rsid wsp:val=&quot;00F24143&quot;/&gt;&lt;wsp:rsid wsp:val=&quot;00F241E0&quot;/&gt;&lt;wsp:rsid wsp:val=&quot;00F24BE7&quot;/&gt;&lt;wsp:rsid wsp:val=&quot;00F37C32&quot;/&gt;&lt;wsp:rsid wsp:val=&quot;00F419CC&quot;/&gt;&lt;wsp:rsid wsp:val=&quot;00F41D6A&quot;/&gt;&lt;wsp:rsid wsp:val=&quot;00F44941&quot;/&gt;&lt;wsp:rsid wsp:val=&quot;00F4700C&quot;/&gt;&lt;wsp:rsid wsp:val=&quot;00F5073C&quot;/&gt;&lt;wsp:rsid wsp:val=&quot;00F5109C&quot;/&gt;&lt;wsp:rsid wsp:val=&quot;00F550AE&quot;/&gt;&lt;wsp:rsid wsp:val=&quot;00F56A27&quot;/&gt;&lt;wsp:rsid wsp:val=&quot;00F604CF&quot;/&gt;&lt;wsp:rsid wsp:val=&quot;00F6171E&quot;/&gt;&lt;wsp:rsid wsp:val=&quot;00F621E3&quot;/&gt;&lt;wsp:rsid wsp:val=&quot;00F6332D&quot;/&gt;&lt;wsp:rsid wsp:val=&quot;00F66374&quot;/&gt;&lt;wsp:rsid wsp:val=&quot;00F73A38&quot;/&gt;&lt;wsp:rsid wsp:val=&quot;00F75132&quot;/&gt;&lt;wsp:rsid wsp:val=&quot;00F751E3&quot;/&gt;&lt;wsp:rsid wsp:val=&quot;00F819A9&quot;/&gt;&lt;wsp:rsid wsp:val=&quot;00F82113&quot;/&gt;&lt;wsp:rsid wsp:val=&quot;00F85676&quot;/&gt;&lt;wsp:rsid wsp:val=&quot;00F87FCF&quot;/&gt;&lt;wsp:rsid wsp:val=&quot;00F90B1D&quot;/&gt;&lt;wsp:rsid wsp:val=&quot;00F9249F&quot;/&gt;&lt;wsp:rsid wsp:val=&quot;00F92581&quot;/&gt;&lt;wsp:rsid wsp:val=&quot;00F92AE0&quot;/&gt;&lt;wsp:rsid wsp:val=&quot;00F95768&quot;/&gt;&lt;wsp:rsid wsp:val=&quot;00F95C5F&quot;/&gt;&lt;wsp:rsid wsp:val=&quot;00F97201&quot;/&gt;&lt;wsp:rsid wsp:val=&quot;00FA086D&quot;/&gt;&lt;wsp:rsid wsp:val=&quot;00FA381D&quot;/&gt;&lt;wsp:rsid wsp:val=&quot;00FA3DA2&quot;/&gt;&lt;wsp:rsid wsp:val=&quot;00FA5797&quot;/&gt;&lt;wsp:rsid wsp:val=&quot;00FA6303&quot;/&gt;&lt;wsp:rsid wsp:val=&quot;00FA6B90&quot;/&gt;&lt;wsp:rsid wsp:val=&quot;00FA777B&quot;/&gt;&lt;wsp:rsid wsp:val=&quot;00FB0AA3&quot;/&gt;&lt;wsp:rsid wsp:val=&quot;00FB1080&quot;/&gt;&lt;wsp:rsid wsp:val=&quot;00FB1AEF&quot;/&gt;&lt;wsp:rsid wsp:val=&quot;00FB1BBB&quot;/&gt;&lt;wsp:rsid wsp:val=&quot;00FB2516&quot;/&gt;&lt;wsp:rsid wsp:val=&quot;00FB5B1F&quot;/&gt;&lt;wsp:rsid wsp:val=&quot;00FC0B2F&quot;/&gt;&lt;wsp:rsid wsp:val=&quot;00FC360E&quot;/&gt;&lt;wsp:rsid wsp:val=&quot;00FC7A79&quot;/&gt;&lt;wsp:rsid wsp:val=&quot;00FC7B29&quot;/&gt;&lt;wsp:rsid wsp:val=&quot;00FD01D6&quot;/&gt;&lt;wsp:rsid wsp:val=&quot;00FD0C57&quot;/&gt;&lt;wsp:rsid wsp:val=&quot;00FD19B0&quot;/&gt;&lt;wsp:rsid wsp:val=&quot;00FD50B6&quot;/&gt;&lt;wsp:rsid wsp:val=&quot;00FD55EE&quot;/&gt;&lt;wsp:rsid wsp:val=&quot;00FD7BB9&quot;/&gt;&lt;wsp:rsid wsp:val=&quot;00FE179B&quot;/&gt;&lt;wsp:rsid wsp:val=&quot;00FE6BB0&quot;/&gt;&lt;wsp:rsid wsp:val=&quot;00FF342F&quot;/&gt;&lt;wsp:rsid wsp:val=&quot;00FF6E10&quot;/&gt;&lt;/wsp:rsids&gt;&lt;/w:docPr&gt;&lt;w:body&gt;&lt;wx:sect&gt;&lt;w:p wsp:rsidR=&quot;00000000&quot; wsp:rsidRDefault=&quot;00DF469B&quot; wsp:rsidP=&quot;00DF469B&quot;&gt;&lt;m:oMathPara&gt;&lt;m:oMath&gt;&lt;m:r&gt;&lt;w:rPr&gt;&lt;w:rFonts w:ascii=&quot;Cambria Math&quot; w:h-ansi=&quot;Cambria Math&quot;/&gt;&lt;wx:font wx:val=&quot;Cambria Math&quot;/&gt;&lt;w:i/&gt;&lt;w:sz w:val=&quot;28&quot;/&gt;&lt;w:sz-cs w:val=&quot;28&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055A80">
        <w:rPr>
          <w:rFonts w:ascii="Times New Roman" w:hAnsi="Times New Roman"/>
          <w:sz w:val="28"/>
          <w:szCs w:val="28"/>
        </w:rPr>
        <w:instrText xml:space="preserve"> </w:instrText>
      </w:r>
      <w:r w:rsidRPr="00055A80">
        <w:rPr>
          <w:rFonts w:ascii="Times New Roman" w:hAnsi="Times New Roman"/>
          <w:sz w:val="28"/>
          <w:szCs w:val="28"/>
        </w:rPr>
        <w:fldChar w:fldCharType="separate"/>
      </w:r>
      <w:r w:rsidR="00F73309">
        <w:rPr>
          <w:position w:val="-11"/>
        </w:rPr>
        <w:pict>
          <v:shape id="_x0000_i1028" type="#_x0000_t75" style="width:8.9pt;height: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4&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0B2F&quot;/&gt;&lt;wsp:rsid wsp:val=&quot;00003F89&quot;/&gt;&lt;wsp:rsid wsp:val=&quot;000042DF&quot;/&gt;&lt;wsp:rsid wsp:val=&quot;00005D15&quot;/&gt;&lt;wsp:rsid wsp:val=&quot;000127E0&quot;/&gt;&lt;wsp:rsid wsp:val=&quot;00014E3E&quot;/&gt;&lt;wsp:rsid wsp:val=&quot;00025658&quot;/&gt;&lt;wsp:rsid wsp:val=&quot;000306AA&quot;/&gt;&lt;wsp:rsid wsp:val=&quot;00030DB3&quot;/&gt;&lt;wsp:rsid wsp:val=&quot;0003202F&quot;/&gt;&lt;wsp:rsid wsp:val=&quot;000327B9&quot;/&gt;&lt;wsp:rsid wsp:val=&quot;0003342D&quot;/&gt;&lt;wsp:rsid wsp:val=&quot;000342D7&quot;/&gt;&lt;wsp:rsid wsp:val=&quot;000378F2&quot;/&gt;&lt;wsp:rsid wsp:val=&quot;00046F1C&quot;/&gt;&lt;wsp:rsid wsp:val=&quot;000478B5&quot;/&gt;&lt;wsp:rsid wsp:val=&quot;000501FB&quot;/&gt;&lt;wsp:rsid wsp:val=&quot;000506FF&quot;/&gt;&lt;wsp:rsid wsp:val=&quot;00052BEE&quot;/&gt;&lt;wsp:rsid wsp:val=&quot;00055A80&quot;/&gt;&lt;wsp:rsid wsp:val=&quot;00057166&quot;/&gt;&lt;wsp:rsid wsp:val=&quot;00061687&quot;/&gt;&lt;wsp:rsid wsp:val=&quot;00063C36&quot;/&gt;&lt;wsp:rsid wsp:val=&quot;00064A49&quot;/&gt;&lt;wsp:rsid wsp:val=&quot;00066AFC&quot;/&gt;&lt;wsp:rsid wsp:val=&quot;00071C89&quot;/&gt;&lt;wsp:rsid wsp:val=&quot;00074ECA&quot;/&gt;&lt;wsp:rsid wsp:val=&quot;00076955&quot;/&gt;&lt;wsp:rsid wsp:val=&quot;00083C1A&quot;/&gt;&lt;wsp:rsid wsp:val=&quot;00092F8C&quot;/&gt;&lt;wsp:rsid wsp:val=&quot;00094A6E&quot;/&gt;&lt;wsp:rsid wsp:val=&quot;00094C2B&quot;/&gt;&lt;wsp:rsid wsp:val=&quot;00095E54&quot;/&gt;&lt;wsp:rsid wsp:val=&quot;00097CA7&quot;/&gt;&lt;wsp:rsid wsp:val=&quot;000A0D6E&quot;/&gt;&lt;wsp:rsid wsp:val=&quot;000A47C0&quot;/&gt;&lt;wsp:rsid wsp:val=&quot;000A512C&quot;/&gt;&lt;wsp:rsid wsp:val=&quot;000B1B7E&quot;/&gt;&lt;wsp:rsid wsp:val=&quot;000B39A1&quot;/&gt;&lt;wsp:rsid wsp:val=&quot;000B43EE&quot;/&gt;&lt;wsp:rsid wsp:val=&quot;000B6205&quot;/&gt;&lt;wsp:rsid wsp:val=&quot;000B6B99&quot;/&gt;&lt;wsp:rsid wsp:val=&quot;000C12E7&quot;/&gt;&lt;wsp:rsid wsp:val=&quot;000C7732&quot;/&gt;&lt;wsp:rsid wsp:val=&quot;000D10AF&quot;/&gt;&lt;wsp:rsid wsp:val=&quot;000D1707&quot;/&gt;&lt;wsp:rsid wsp:val=&quot;000D3E67&quot;/&gt;&lt;wsp:rsid wsp:val=&quot;000D3EB6&quot;/&gt;&lt;wsp:rsid wsp:val=&quot;000D4DD2&quot;/&gt;&lt;wsp:rsid wsp:val=&quot;000D5972&quot;/&gt;&lt;wsp:rsid wsp:val=&quot;000D6362&quot;/&gt;&lt;wsp:rsid wsp:val=&quot;000E1919&quot;/&gt;&lt;wsp:rsid wsp:val=&quot;000E3561&quot;/&gt;&lt;wsp:rsid wsp:val=&quot;000E580D&quot;/&gt;&lt;wsp:rsid wsp:val=&quot;000E67FB&quot;/&gt;&lt;wsp:rsid wsp:val=&quot;000F12D4&quot;/&gt;&lt;wsp:rsid wsp:val=&quot;000F249F&quot;/&gt;&lt;wsp:rsid wsp:val=&quot;000F24C0&quot;/&gt;&lt;wsp:rsid wsp:val=&quot;000F7790&quot;/&gt;&lt;wsp:rsid wsp:val=&quot;00101A96&quot;/&gt;&lt;wsp:rsid wsp:val=&quot;00105DE2&quot;/&gt;&lt;wsp:rsid wsp:val=&quot;001065FE&quot;/&gt;&lt;wsp:rsid wsp:val=&quot;001106C4&quot;/&gt;&lt;wsp:rsid wsp:val=&quot;0011205A&quot;/&gt;&lt;wsp:rsid wsp:val=&quot;0011566E&quot;/&gt;&lt;wsp:rsid wsp:val=&quot;00115ABC&quot;/&gt;&lt;wsp:rsid wsp:val=&quot;00115CFD&quot;/&gt;&lt;wsp:rsid wsp:val=&quot;00117117&quot;/&gt;&lt;wsp:rsid wsp:val=&quot;001221A9&quot;/&gt;&lt;wsp:rsid wsp:val=&quot;0012304E&quot;/&gt;&lt;wsp:rsid wsp:val=&quot;00125044&quot;/&gt;&lt;wsp:rsid wsp:val=&quot;00126F11&quot;/&gt;&lt;wsp:rsid wsp:val=&quot;00131C5D&quot;/&gt;&lt;wsp:rsid wsp:val=&quot;0013589E&quot;/&gt;&lt;wsp:rsid wsp:val=&quot;00136674&quot;/&gt;&lt;wsp:rsid wsp:val=&quot;00142711&quot;/&gt;&lt;wsp:rsid wsp:val=&quot;001432A0&quot;/&gt;&lt;wsp:rsid wsp:val=&quot;00146793&quot;/&gt;&lt;wsp:rsid wsp:val=&quot;00147B27&quot;/&gt;&lt;wsp:rsid wsp:val=&quot;00150481&quot;/&gt;&lt;wsp:rsid wsp:val=&quot;00151859&quot;/&gt;&lt;wsp:rsid wsp:val=&quot;001519B3&quot;/&gt;&lt;wsp:rsid wsp:val=&quot;0015305C&quot;/&gt;&lt;wsp:rsid wsp:val=&quot;0015484C&quot;/&gt;&lt;wsp:rsid wsp:val=&quot;00156404&quot;/&gt;&lt;wsp:rsid wsp:val=&quot;00157A7F&quot;/&gt;&lt;wsp:rsid wsp:val=&quot;00160BEC&quot;/&gt;&lt;wsp:rsid wsp:val=&quot;001629A2&quot;/&gt;&lt;wsp:rsid wsp:val=&quot;00162A11&quot;/&gt;&lt;wsp:rsid wsp:val=&quot;00165E40&quot;/&gt;&lt;wsp:rsid wsp:val=&quot;00165FBD&quot;/&gt;&lt;wsp:rsid wsp:val=&quot;001669FA&quot;/&gt;&lt;wsp:rsid wsp:val=&quot;00171BD4&quot;/&gt;&lt;wsp:rsid wsp:val=&quot;00171C6B&quot;/&gt;&lt;wsp:rsid wsp:val=&quot;0018084B&quot;/&gt;&lt;wsp:rsid wsp:val=&quot;001810CD&quot;/&gt;&lt;wsp:rsid wsp:val=&quot;001870FB&quot;/&gt;&lt;wsp:rsid wsp:val=&quot;001909EC&quot;/&gt;&lt;wsp:rsid wsp:val=&quot;00192946&quot;/&gt;&lt;wsp:rsid wsp:val=&quot;001A1B16&quot;/&gt;&lt;wsp:rsid wsp:val=&quot;001A1CC3&quot;/&gt;&lt;wsp:rsid wsp:val=&quot;001A2599&quot;/&gt;&lt;wsp:rsid wsp:val=&quot;001B0AEE&quot;/&gt;&lt;wsp:rsid wsp:val=&quot;001B4085&quot;/&gt;&lt;wsp:rsid wsp:val=&quot;001B48F7&quot;/&gt;&lt;wsp:rsid wsp:val=&quot;001C09AA&quot;/&gt;&lt;wsp:rsid wsp:val=&quot;001C24CD&quot;/&gt;&lt;wsp:rsid wsp:val=&quot;001C3610&quot;/&gt;&lt;wsp:rsid wsp:val=&quot;001C6BE7&quot;/&gt;&lt;wsp:rsid wsp:val=&quot;001C75AF&quot;/&gt;&lt;wsp:rsid wsp:val=&quot;001D3152&quot;/&gt;&lt;wsp:rsid wsp:val=&quot;001D3C3A&quot;/&gt;&lt;wsp:rsid wsp:val=&quot;001D51E5&quot;/&gt;&lt;wsp:rsid wsp:val=&quot;001E2229&quot;/&gt;&lt;wsp:rsid wsp:val=&quot;001F34FF&quot;/&gt;&lt;wsp:rsid wsp:val=&quot;001F73BD&quot;/&gt;&lt;wsp:rsid wsp:val=&quot;002029D6&quot;/&gt;&lt;wsp:rsid wsp:val=&quot;00204746&quot;/&gt;&lt;wsp:rsid wsp:val=&quot;00214FDA&quot;/&gt;&lt;wsp:rsid wsp:val=&quot;00226695&quot;/&gt;&lt;wsp:rsid wsp:val=&quot;0023257C&quot;/&gt;&lt;wsp:rsid wsp:val=&quot;002426E1&quot;/&gt;&lt;wsp:rsid wsp:val=&quot;002528D6&quot;/&gt;&lt;wsp:rsid wsp:val=&quot;002575F5&quot;/&gt;&lt;wsp:rsid wsp:val=&quot;002607FA&quot;/&gt;&lt;wsp:rsid wsp:val=&quot;00262D39&quot;/&gt;&lt;wsp:rsid wsp:val=&quot;00262EBA&quot;/&gt;&lt;wsp:rsid wsp:val=&quot;00263E65&quot;/&gt;&lt;wsp:rsid wsp:val=&quot;00263E7A&quot;/&gt;&lt;wsp:rsid wsp:val=&quot;002642EF&quot;/&gt;&lt;wsp:rsid wsp:val=&quot;00266518&quot;/&gt;&lt;wsp:rsid wsp:val=&quot;002709E5&quot;/&gt;&lt;wsp:rsid wsp:val=&quot;0027656D&quot;/&gt;&lt;wsp:rsid wsp:val=&quot;0028193B&quot;/&gt;&lt;wsp:rsid wsp:val=&quot;00281A4F&quot;/&gt;&lt;wsp:rsid wsp:val=&quot;0028580D&quot;/&gt;&lt;wsp:rsid wsp:val=&quot;0029528F&quot;/&gt;&lt;wsp:rsid wsp:val=&quot;0029691F&quot;/&gt;&lt;wsp:rsid wsp:val=&quot;002A26BB&quot;/&gt;&lt;wsp:rsid wsp:val=&quot;002A416E&quot;/&gt;&lt;wsp:rsid wsp:val=&quot;002A5109&quot;/&gt;&lt;wsp:rsid wsp:val=&quot;002A6711&quot;/&gt;&lt;wsp:rsid wsp:val=&quot;002B1ABC&quot;/&gt;&lt;wsp:rsid wsp:val=&quot;002B4BE1&quot;/&gt;&lt;wsp:rsid wsp:val=&quot;002B5E6B&quot;/&gt;&lt;wsp:rsid wsp:val=&quot;002C038D&quot;/&gt;&lt;wsp:rsid wsp:val=&quot;002C1FC3&quot;/&gt;&lt;wsp:rsid wsp:val=&quot;002C2190&quot;/&gt;&lt;wsp:rsid wsp:val=&quot;002C2DBC&quot;/&gt;&lt;wsp:rsid wsp:val=&quot;002C2E52&quot;/&gt;&lt;wsp:rsid wsp:val=&quot;002C4195&quot;/&gt;&lt;wsp:rsid wsp:val=&quot;002C7F83&quot;/&gt;&lt;wsp:rsid wsp:val=&quot;002D360B&quot;/&gt;&lt;wsp:rsid wsp:val=&quot;002D519C&quot;/&gt;&lt;wsp:rsid wsp:val=&quot;002D60EF&quot;/&gt;&lt;wsp:rsid wsp:val=&quot;002D7D1D&quot;/&gt;&lt;wsp:rsid wsp:val=&quot;002E0344&quot;/&gt;&lt;wsp:rsid wsp:val=&quot;002E3390&quot;/&gt;&lt;wsp:rsid wsp:val=&quot;002E3B95&quot;/&gt;&lt;wsp:rsid wsp:val=&quot;002E5CFB&quot;/&gt;&lt;wsp:rsid wsp:val=&quot;002E5E63&quot;/&gt;&lt;wsp:rsid wsp:val=&quot;002E76D2&quot;/&gt;&lt;wsp:rsid wsp:val=&quot;002F0D43&quot;/&gt;&lt;wsp:rsid wsp:val=&quot;002F50E0&quot;/&gt;&lt;wsp:rsid wsp:val=&quot;00302C28&quot;/&gt;&lt;wsp:rsid wsp:val=&quot;00306AF2&quot;/&gt;&lt;wsp:rsid wsp:val=&quot;003125BF&quot;/&gt;&lt;wsp:rsid wsp:val=&quot;003136C1&quot;/&gt;&lt;wsp:rsid wsp:val=&quot;0031384F&quot;/&gt;&lt;wsp:rsid wsp:val=&quot;00317017&quot;/&gt;&lt;wsp:rsid wsp:val=&quot;003261C3&quot;/&gt;&lt;wsp:rsid wsp:val=&quot;00335E07&quot;/&gt;&lt;wsp:rsid wsp:val=&quot;0033778C&quot;/&gt;&lt;wsp:rsid wsp:val=&quot;00345475&quot;/&gt;&lt;wsp:rsid wsp:val=&quot;003534B9&quot;/&gt;&lt;wsp:rsid wsp:val=&quot;0036052E&quot;/&gt;&lt;wsp:rsid wsp:val=&quot;003636F0&quot;/&gt;&lt;wsp:rsid wsp:val=&quot;00364170&quot;/&gt;&lt;wsp:rsid wsp:val=&quot;003662C4&quot;/&gt;&lt;wsp:rsid wsp:val=&quot;00367C40&quot;/&gt;&lt;wsp:rsid wsp:val=&quot;0038206A&quot;/&gt;&lt;wsp:rsid wsp:val=&quot;00382C63&quot;/&gt;&lt;wsp:rsid wsp:val=&quot;00382EEF&quot;/&gt;&lt;wsp:rsid wsp:val=&quot;003837F1&quot;/&gt;&lt;wsp:rsid wsp:val=&quot;00387256&quot;/&gt;&lt;wsp:rsid wsp:val=&quot;003938AB&quot;/&gt;&lt;wsp:rsid wsp:val=&quot;00393DA2&quot;/&gt;&lt;wsp:rsid wsp:val=&quot;00394586&quot;/&gt;&lt;wsp:rsid wsp:val=&quot;00397F0D&quot;/&gt;&lt;wsp:rsid wsp:val=&quot;003A2D1E&quot;/&gt;&lt;wsp:rsid wsp:val=&quot;003A6A0A&quot;/&gt;&lt;wsp:rsid wsp:val=&quot;003A7A8E&quot;/&gt;&lt;wsp:rsid wsp:val=&quot;003B015C&quot;/&gt;&lt;wsp:rsid wsp:val=&quot;003C1CF3&quot;/&gt;&lt;wsp:rsid wsp:val=&quot;003C2775&quot;/&gt;&lt;wsp:rsid wsp:val=&quot;003C379B&quot;/&gt;&lt;wsp:rsid wsp:val=&quot;003C6BB6&quot;/&gt;&lt;wsp:rsid wsp:val=&quot;003D1B4F&quot;/&gt;&lt;wsp:rsid wsp:val=&quot;003D2DD2&quot;/&gt;&lt;wsp:rsid wsp:val=&quot;003D5565&quot;/&gt;&lt;wsp:rsid wsp:val=&quot;003D7D6E&quot;/&gt;&lt;wsp:rsid wsp:val=&quot;003E1D25&quot;/&gt;&lt;wsp:rsid wsp:val=&quot;003F197C&quot;/&gt;&lt;wsp:rsid wsp:val=&quot;003F25BF&quot;/&gt;&lt;wsp:rsid wsp:val=&quot;003F71D7&quot;/&gt;&lt;wsp:rsid wsp:val=&quot;004026B9&quot;/&gt;&lt;wsp:rsid wsp:val=&quot;00405EFA&quot;/&gt;&lt;wsp:rsid wsp:val=&quot;00407A27&quot;/&gt;&lt;wsp:rsid wsp:val=&quot;00423275&quot;/&gt;&lt;wsp:rsid wsp:val=&quot;004232B9&quot;/&gt;&lt;wsp:rsid wsp:val=&quot;00427CAB&quot;/&gt;&lt;wsp:rsid wsp:val=&quot;004302C6&quot;/&gt;&lt;wsp:rsid wsp:val=&quot;004325D6&quot;/&gt;&lt;wsp:rsid wsp:val=&quot;00432AFB&quot;/&gt;&lt;wsp:rsid wsp:val=&quot;00434A57&quot;/&gt;&lt;wsp:rsid wsp:val=&quot;00436A36&quot;/&gt;&lt;wsp:rsid wsp:val=&quot;004435A9&quot;/&gt;&lt;wsp:rsid wsp:val=&quot;004457F9&quot;/&gt;&lt;wsp:rsid wsp:val=&quot;0044624A&quot;/&gt;&lt;wsp:rsid wsp:val=&quot;0044680B&quot;/&gt;&lt;wsp:rsid wsp:val=&quot;00447C41&quot;/&gt;&lt;wsp:rsid wsp:val=&quot;00447F55&quot;/&gt;&lt;wsp:rsid wsp:val=&quot;0045180B&quot;/&gt;&lt;wsp:rsid wsp:val=&quot;00453131&quot;/&gt;&lt;wsp:rsid wsp:val=&quot;00453217&quot;/&gt;&lt;wsp:rsid wsp:val=&quot;00453BF4&quot;/&gt;&lt;wsp:rsid wsp:val=&quot;00453EFC&quot;/&gt;&lt;wsp:rsid wsp:val=&quot;004579E4&quot;/&gt;&lt;wsp:rsid wsp:val=&quot;00457E5A&quot;/&gt;&lt;wsp:rsid wsp:val=&quot;004646DD&quot;/&gt;&lt;wsp:rsid wsp:val=&quot;0046595B&quot;/&gt;&lt;wsp:rsid wsp:val=&quot;004721AD&quot;/&gt;&lt;wsp:rsid wsp:val=&quot;00482252&quot;/&gt;&lt;wsp:rsid wsp:val=&quot;00483DCD&quot;/&gt;&lt;wsp:rsid wsp:val=&quot;004849D9&quot;/&gt;&lt;wsp:rsid wsp:val=&quot;004908C9&quot;/&gt;&lt;wsp:rsid wsp:val=&quot;004A0C34&quot;/&gt;&lt;wsp:rsid wsp:val=&quot;004A1D96&quot;/&gt;&lt;wsp:rsid wsp:val=&quot;004A4B40&quot;/&gt;&lt;wsp:rsid wsp:val=&quot;004B09C9&quot;/&gt;&lt;wsp:rsid wsp:val=&quot;004B54B9&quot;/&gt;&lt;wsp:rsid wsp:val=&quot;004B5F0D&quot;/&gt;&lt;wsp:rsid wsp:val=&quot;004C3BA4&quot;/&gt;&lt;wsp:rsid wsp:val=&quot;004C47BE&quot;/&gt;&lt;wsp:rsid wsp:val=&quot;004C50FE&quot;/&gt;&lt;wsp:rsid wsp:val=&quot;004C60B9&quot;/&gt;&lt;wsp:rsid wsp:val=&quot;004C67BD&quot;/&gt;&lt;wsp:rsid wsp:val=&quot;004C7627&quot;/&gt;&lt;wsp:rsid wsp:val=&quot;004D284E&quot;/&gt;&lt;wsp:rsid wsp:val=&quot;004D30C9&quot;/&gt;&lt;wsp:rsid wsp:val=&quot;004D34D4&quot;/&gt;&lt;wsp:rsid wsp:val=&quot;004D4561&quot;/&gt;&lt;wsp:rsid wsp:val=&quot;004D6521&quot;/&gt;&lt;wsp:rsid wsp:val=&quot;004D72C9&quot;/&gt;&lt;wsp:rsid wsp:val=&quot;004E211A&quot;/&gt;&lt;wsp:rsid wsp:val=&quot;004E2472&quot;/&gt;&lt;wsp:rsid wsp:val=&quot;004E37A7&quot;/&gt;&lt;wsp:rsid wsp:val=&quot;004E42E3&quot;/&gt;&lt;wsp:rsid wsp:val=&quot;004E4480&quot;/&gt;&lt;wsp:rsid wsp:val=&quot;004E7F39&quot;/&gt;&lt;wsp:rsid wsp:val=&quot;004F0634&quot;/&gt;&lt;wsp:rsid wsp:val=&quot;004F6184&quot;/&gt;&lt;wsp:rsid wsp:val=&quot;00500C16&quot;/&gt;&lt;wsp:rsid wsp:val=&quot;00507570&quot;/&gt;&lt;wsp:rsid wsp:val=&quot;00510171&quot;/&gt;&lt;wsp:rsid wsp:val=&quot;005123DC&quot;/&gt;&lt;wsp:rsid wsp:val=&quot;00512ACA&quot;/&gt;&lt;wsp:rsid wsp:val=&quot;00513187&quot;/&gt;&lt;wsp:rsid wsp:val=&quot;00514EAF&quot;/&gt;&lt;wsp:rsid wsp:val=&quot;00523214&quot;/&gt;&lt;wsp:rsid wsp:val=&quot;00524966&quot;/&gt;&lt;wsp:rsid wsp:val=&quot;00531A80&quot;/&gt;&lt;wsp:rsid wsp:val=&quot;005369A2&quot;/&gt;&lt;wsp:rsid wsp:val=&quot;00547512&quot;/&gt;&lt;wsp:rsid wsp:val=&quot;0055723D&quot;/&gt;&lt;wsp:rsid wsp:val=&quot;005638FA&quot;/&gt;&lt;wsp:rsid wsp:val=&quot;005639DC&quot;/&gt;&lt;wsp:rsid wsp:val=&quot;00567EE2&quot;/&gt;&lt;wsp:rsid wsp:val=&quot;005732E8&quot;/&gt;&lt;wsp:rsid wsp:val=&quot;005736EF&quot;/&gt;&lt;wsp:rsid wsp:val=&quot;00575977&quot;/&gt;&lt;wsp:rsid wsp:val=&quot;00580227&quot;/&gt;&lt;wsp:rsid wsp:val=&quot;005822D5&quot;/&gt;&lt;wsp:rsid wsp:val=&quot;005842FB&quot;/&gt;&lt;wsp:rsid wsp:val=&quot;005844D0&quot;/&gt;&lt;wsp:rsid wsp:val=&quot;00585181&quot;/&gt;&lt;wsp:rsid wsp:val=&quot;0058601A&quot;/&gt;&lt;wsp:rsid wsp:val=&quot;005863F7&quot;/&gt;&lt;wsp:rsid wsp:val=&quot;00586634&quot;/&gt;&lt;wsp:rsid wsp:val=&quot;005872D1&quot;/&gt;&lt;wsp:rsid wsp:val=&quot;00590BCF&quot;/&gt;&lt;wsp:rsid wsp:val=&quot;005910E2&quot;/&gt;&lt;wsp:rsid wsp:val=&quot;0059568D&quot;/&gt;&lt;wsp:rsid wsp:val=&quot;005A0EF1&quot;/&gt;&lt;wsp:rsid wsp:val=&quot;005A36D6&quot;/&gt;&lt;wsp:rsid wsp:val=&quot;005C20AA&quot;/&gt;&lt;wsp:rsid wsp:val=&quot;005C2543&quot;/&gt;&lt;wsp:rsid wsp:val=&quot;005C32A9&quot;/&gt;&lt;wsp:rsid wsp:val=&quot;005C3515&quot;/&gt;&lt;wsp:rsid wsp:val=&quot;005C50DC&quot;/&gt;&lt;wsp:rsid wsp:val=&quot;005D333B&quot;/&gt;&lt;wsp:rsid wsp:val=&quot;005D608A&quot;/&gt;&lt;wsp:rsid wsp:val=&quot;005D7D73&quot;/&gt;&lt;wsp:rsid wsp:val=&quot;005E1FF2&quot;/&gt;&lt;wsp:rsid wsp:val=&quot;005E772B&quot;/&gt;&lt;wsp:rsid wsp:val=&quot;005F2281&quot;/&gt;&lt;wsp:rsid wsp:val=&quot;005F5E79&quot;/&gt;&lt;wsp:rsid wsp:val=&quot;00602751&quot;/&gt;&lt;wsp:rsid wsp:val=&quot;00606F68&quot;/&gt;&lt;wsp:rsid wsp:val=&quot;006114AB&quot;/&gt;&lt;wsp:rsid wsp:val=&quot;0061391D&quot;/&gt;&lt;wsp:rsid wsp:val=&quot;00614592&quot;/&gt;&lt;wsp:rsid wsp:val=&quot;006149F3&quot;/&gt;&lt;wsp:rsid wsp:val=&quot;00620233&quot;/&gt;&lt;wsp:rsid wsp:val=&quot;00625ECD&quot;/&gt;&lt;wsp:rsid wsp:val=&quot;006366F5&quot;/&gt;&lt;wsp:rsid wsp:val=&quot;006379AF&quot;/&gt;&lt;wsp:rsid wsp:val=&quot;00645E21&quot;/&gt;&lt;wsp:rsid wsp:val=&quot;006502DF&quot;/&gt;&lt;wsp:rsid wsp:val=&quot;00651AC9&quot;/&gt;&lt;wsp:rsid wsp:val=&quot;00655802&quot;/&gt;&lt;wsp:rsid wsp:val=&quot;006576CE&quot;/&gt;&lt;wsp:rsid wsp:val=&quot;006609D4&quot;/&gt;&lt;wsp:rsid wsp:val=&quot;00660B74&quot;/&gt;&lt;wsp:rsid wsp:val=&quot;006613A7&quot;/&gt;&lt;wsp:rsid wsp:val=&quot;00662A59&quot;/&gt;&lt;wsp:rsid wsp:val=&quot;00663C65&quot;/&gt;&lt;wsp:rsid wsp:val=&quot;00665A21&quot;/&gt;&lt;wsp:rsid wsp:val=&quot;00667C06&quot;/&gt;&lt;wsp:rsid wsp:val=&quot;00684C21&quot;/&gt;&lt;wsp:rsid wsp:val=&quot;00684EE6&quot;/&gt;&lt;wsp:rsid wsp:val=&quot;00692EFA&quot;/&gt;&lt;wsp:rsid wsp:val=&quot;00697C99&quot;/&gt;&lt;wsp:rsid wsp:val=&quot;006A1123&quot;/&gt;&lt;wsp:rsid wsp:val=&quot;006A3506&quot;/&gt;&lt;wsp:rsid wsp:val=&quot;006A42AB&quot;/&gt;&lt;wsp:rsid wsp:val=&quot;006A5621&quot;/&gt;&lt;wsp:rsid wsp:val=&quot;006B21E8&quot;/&gt;&lt;wsp:rsid wsp:val=&quot;006B2DD1&quot;/&gt;&lt;wsp:rsid wsp:val=&quot;006B3E0B&quot;/&gt;&lt;wsp:rsid wsp:val=&quot;006B5A66&quot;/&gt;&lt;wsp:rsid wsp:val=&quot;006B6850&quot;/&gt;&lt;wsp:rsid wsp:val=&quot;006C41E4&quot;/&gt;&lt;wsp:rsid wsp:val=&quot;006C45C1&quot;/&gt;&lt;wsp:rsid wsp:val=&quot;006C51A1&quot;/&gt;&lt;wsp:rsid wsp:val=&quot;006C54DA&quot;/&gt;&lt;wsp:rsid wsp:val=&quot;006C78CB&quot;/&gt;&lt;wsp:rsid wsp:val=&quot;006C78F0&quot;/&gt;&lt;wsp:rsid wsp:val=&quot;006D0C12&quot;/&gt;&lt;wsp:rsid wsp:val=&quot;006D54C0&quot;/&gt;&lt;wsp:rsid wsp:val=&quot;006D5F50&quot;/&gt;&lt;wsp:rsid wsp:val=&quot;006D6F4B&quot;/&gt;&lt;wsp:rsid wsp:val=&quot;006D7232&quot;/&gt;&lt;wsp:rsid wsp:val=&quot;006D7423&quot;/&gt;&lt;wsp:rsid wsp:val=&quot;006D7CB9&quot;/&gt;&lt;wsp:rsid wsp:val=&quot;006E0E13&quot;/&gt;&lt;wsp:rsid wsp:val=&quot;006E11F4&quot;/&gt;&lt;wsp:rsid wsp:val=&quot;006E531E&quot;/&gt;&lt;wsp:rsid wsp:val=&quot;006F12B5&quot;/&gt;&lt;wsp:rsid wsp:val=&quot;006F3512&quot;/&gt;&lt;wsp:rsid wsp:val=&quot;006F4060&quot;/&gt;&lt;wsp:rsid wsp:val=&quot;00702899&quot;/&gt;&lt;wsp:rsid wsp:val=&quot;0070621B&quot;/&gt;&lt;wsp:rsid wsp:val=&quot;00706555&quot;/&gt;&lt;wsp:rsid wsp:val=&quot;00712214&quot;/&gt;&lt;wsp:rsid wsp:val=&quot;00712B70&quot;/&gt;&lt;wsp:rsid wsp:val=&quot;007143C4&quot;/&gt;&lt;wsp:rsid wsp:val=&quot;00714415&quot;/&gt;&lt;wsp:rsid wsp:val=&quot;007212C3&quot;/&gt;&lt;wsp:rsid wsp:val=&quot;00725814&quot;/&gt;&lt;wsp:rsid wsp:val=&quot;0073010B&quot;/&gt;&lt;wsp:rsid wsp:val=&quot;00732259&quot;/&gt;&lt;wsp:rsid wsp:val=&quot;00732703&quot;/&gt;&lt;wsp:rsid wsp:val=&quot;007339E2&quot;/&gt;&lt;wsp:rsid wsp:val=&quot;007414EE&quot;/&gt;&lt;wsp:rsid wsp:val=&quot;00743665&quot;/&gt;&lt;wsp:rsid wsp:val=&quot;00746A62&quot;/&gt;&lt;wsp:rsid wsp:val=&quot;007474CE&quot;/&gt;&lt;wsp:rsid wsp:val=&quot;00751BC4&quot;/&gt;&lt;wsp:rsid wsp:val=&quot;0075435D&quot;/&gt;&lt;wsp:rsid wsp:val=&quot;007557AD&quot;/&gt;&lt;wsp:rsid wsp:val=&quot;00755FB7&quot;/&gt;&lt;wsp:rsid wsp:val=&quot;00756E9F&quot;/&gt;&lt;wsp:rsid wsp:val=&quot;00760678&quot;/&gt;&lt;wsp:rsid wsp:val=&quot;00765319&quot;/&gt;&lt;wsp:rsid wsp:val=&quot;0076712F&quot;/&gt;&lt;wsp:rsid wsp:val=&quot;00771ABD&quot;/&gt;&lt;wsp:rsid wsp:val=&quot;00771F05&quot;/&gt;&lt;wsp:rsid wsp:val=&quot;00772514&quot;/&gt;&lt;wsp:rsid wsp:val=&quot;00773F65&quot;/&gt;&lt;wsp:rsid wsp:val=&quot;00774811&quot;/&gt;&lt;wsp:rsid wsp:val=&quot;00774986&quot;/&gt;&lt;wsp:rsid wsp:val=&quot;00774C4B&quot;/&gt;&lt;wsp:rsid wsp:val=&quot;00775D51&quot;/&gt;&lt;wsp:rsid wsp:val=&quot;007762BE&quot;/&gt;&lt;wsp:rsid wsp:val=&quot;00787CCA&quot;/&gt;&lt;wsp:rsid wsp:val=&quot;007932D8&quot;/&gt;&lt;wsp:rsid wsp:val=&quot;007936B7&quot;/&gt;&lt;wsp:rsid wsp:val=&quot;007939F3&quot;/&gt;&lt;wsp:rsid wsp:val=&quot;00794D9F&quot;/&gt;&lt;wsp:rsid wsp:val=&quot;00795E16&quot;/&gt;&lt;wsp:rsid wsp:val=&quot;007964C2&quot;/&gt;&lt;wsp:rsid wsp:val=&quot;007A4608&quot;/&gt;&lt;wsp:rsid wsp:val=&quot;007A4906&quot;/&gt;&lt;wsp:rsid wsp:val=&quot;007A66E2&quot;/&gt;&lt;wsp:rsid wsp:val=&quot;007A7625&quot;/&gt;&lt;wsp:rsid wsp:val=&quot;007B1786&quot;/&gt;&lt;wsp:rsid wsp:val=&quot;007B1B56&quot;/&gt;&lt;wsp:rsid wsp:val=&quot;007B32C4&quot;/&gt;&lt;wsp:rsid wsp:val=&quot;007C2BCC&quot;/&gt;&lt;wsp:rsid wsp:val=&quot;007C5666&quot;/&gt;&lt;wsp:rsid wsp:val=&quot;007C67F9&quot;/&gt;&lt;wsp:rsid wsp:val=&quot;007E0A2A&quot;/&gt;&lt;wsp:rsid wsp:val=&quot;007E105E&quot;/&gt;&lt;wsp:rsid wsp:val=&quot;007E11B3&quot;/&gt;&lt;wsp:rsid wsp:val=&quot;007E45A8&quot;/&gt;&lt;wsp:rsid wsp:val=&quot;007E5127&quot;/&gt;&lt;wsp:rsid wsp:val=&quot;007F2610&quot;/&gt;&lt;wsp:rsid wsp:val=&quot;007F6843&quot;/&gt;&lt;wsp:rsid wsp:val=&quot;0080074C&quot;/&gt;&lt;wsp:rsid wsp:val=&quot;00804632&quot;/&gt;&lt;wsp:rsid wsp:val=&quot;00805EE2&quot;/&gt;&lt;wsp:rsid wsp:val=&quot;00806824&quot;/&gt;&lt;wsp:rsid wsp:val=&quot;008071DC&quot;/&gt;&lt;wsp:rsid wsp:val=&quot;00812826&quot;/&gt;&lt;wsp:rsid wsp:val=&quot;00815D8B&quot;/&gt;&lt;wsp:rsid wsp:val=&quot;00817F07&quot;/&gt;&lt;wsp:rsid wsp:val=&quot;008215EB&quot;/&gt;&lt;wsp:rsid wsp:val=&quot;00822821&quot;/&gt;&lt;wsp:rsid wsp:val=&quot;008237FE&quot;/&gt;&lt;wsp:rsid wsp:val=&quot;00823D2E&quot;/&gt;&lt;wsp:rsid wsp:val=&quot;008264BE&quot;/&gt;&lt;wsp:rsid wsp:val=&quot;008309FD&quot;/&gt;&lt;wsp:rsid wsp:val=&quot;00832513&quot;/&gt;&lt;wsp:rsid wsp:val=&quot;0083337D&quot;/&gt;&lt;wsp:rsid wsp:val=&quot;00833DCC&quot;/&gt;&lt;wsp:rsid wsp:val=&quot;00835473&quot;/&gt;&lt;wsp:rsid wsp:val=&quot;00835B8E&quot;/&gt;&lt;wsp:rsid wsp:val=&quot;00835E80&quot;/&gt;&lt;wsp:rsid wsp:val=&quot;00837254&quot;/&gt;&lt;wsp:rsid wsp:val=&quot;008414AB&quot;/&gt;&lt;wsp:rsid wsp:val=&quot;00841747&quot;/&gt;&lt;wsp:rsid wsp:val=&quot;00841B38&quot;/&gt;&lt;wsp:rsid wsp:val=&quot;00843BDF&quot;/&gt;&lt;wsp:rsid wsp:val=&quot;00845C11&quot;/&gt;&lt;wsp:rsid wsp:val=&quot;00846666&quot;/&gt;&lt;wsp:rsid wsp:val=&quot;00852980&quot;/&gt;&lt;wsp:rsid wsp:val=&quot;0085365D&quot;/&gt;&lt;wsp:rsid wsp:val=&quot;00853EF0&quot;/&gt;&lt;wsp:rsid wsp:val=&quot;008546A6&quot;/&gt;&lt;wsp:rsid wsp:val=&quot;00857A14&quot;/&gt;&lt;wsp:rsid wsp:val=&quot;00865547&quot;/&gt;&lt;wsp:rsid wsp:val=&quot;0087110B&quot;/&gt;&lt;wsp:rsid wsp:val=&quot;00871BD3&quot;/&gt;&lt;wsp:rsid wsp:val=&quot;008762A8&quot;/&gt;&lt;wsp:rsid wsp:val=&quot;00880771&quot;/&gt;&lt;wsp:rsid wsp:val=&quot;00884B7C&quot;/&gt;&lt;wsp:rsid wsp:val=&quot;00885856&quot;/&gt;&lt;wsp:rsid wsp:val=&quot;008960C3&quot;/&gt;&lt;wsp:rsid wsp:val=&quot;00896B5F&quot;/&gt;&lt;wsp:rsid wsp:val=&quot;008A27EF&quot;/&gt;&lt;wsp:rsid wsp:val=&quot;008A6749&quot;/&gt;&lt;wsp:rsid wsp:val=&quot;008B0533&quot;/&gt;&lt;wsp:rsid wsp:val=&quot;008B1E56&quot;/&gt;&lt;wsp:rsid wsp:val=&quot;008B544E&quot;/&gt;&lt;wsp:rsid wsp:val=&quot;008B5711&quot;/&gt;&lt;wsp:rsid wsp:val=&quot;008B5806&quot;/&gt;&lt;wsp:rsid wsp:val=&quot;008B59CA&quot;/&gt;&lt;wsp:rsid wsp:val=&quot;008B74AA&quot;/&gt;&lt;wsp:rsid wsp:val=&quot;008C0F9D&quot;/&gt;&lt;wsp:rsid wsp:val=&quot;008C21C4&quot;/&gt;&lt;wsp:rsid wsp:val=&quot;008C3328&quot;/&gt;&lt;wsp:rsid wsp:val=&quot;008C3CC0&quot;/&gt;&lt;wsp:rsid wsp:val=&quot;008C4576&quot;/&gt;&lt;wsp:rsid wsp:val=&quot;008C62BB&quot;/&gt;&lt;wsp:rsid wsp:val=&quot;008D1B60&quot;/&gt;&lt;wsp:rsid wsp:val=&quot;008D6B59&quot;/&gt;&lt;wsp:rsid wsp:val=&quot;008E2AFF&quot;/&gt;&lt;wsp:rsid wsp:val=&quot;008E2FC6&quot;/&gt;&lt;wsp:rsid wsp:val=&quot;008E61A0&quot;/&gt;&lt;wsp:rsid wsp:val=&quot;008F052B&quot;/&gt;&lt;wsp:rsid wsp:val=&quot;008F605D&quot;/&gt;&lt;wsp:rsid wsp:val=&quot;008F6E92&quot;/&gt;&lt;wsp:rsid wsp:val=&quot;00903497&quot;/&gt;&lt;wsp:rsid wsp:val=&quot;00904112&quot;/&gt;&lt;wsp:rsid wsp:val=&quot;00907FA7&quot;/&gt;&lt;wsp:rsid wsp:val=&quot;00912159&quot;/&gt;&lt;wsp:rsid wsp:val=&quot;009123FA&quot;/&gt;&lt;wsp:rsid wsp:val=&quot;0092056E&quot;/&gt;&lt;wsp:rsid wsp:val=&quot;00922AD6&quot;/&gt;&lt;wsp:rsid wsp:val=&quot;00925435&quot;/&gt;&lt;wsp:rsid wsp:val=&quot;00927083&quot;/&gt;&lt;wsp:rsid wsp:val=&quot;00927183&quot;/&gt;&lt;wsp:rsid wsp:val=&quot;009304CA&quot;/&gt;&lt;wsp:rsid wsp:val=&quot;00933146&quot;/&gt;&lt;wsp:rsid wsp:val=&quot;00935033&quot;/&gt;&lt;wsp:rsid wsp:val=&quot;0094549B&quot;/&gt;&lt;wsp:rsid wsp:val=&quot;009457A4&quot;/&gt;&lt;wsp:rsid wsp:val=&quot;00945D6D&quot;/&gt;&lt;wsp:rsid wsp:val=&quot;00955D34&quot;/&gt;&lt;wsp:rsid wsp:val=&quot;009562C2&quot;/&gt;&lt;wsp:rsid wsp:val=&quot;00956472&quot;/&gt;&lt;wsp:rsid wsp:val=&quot;009679C9&quot;/&gt;&lt;wsp:rsid wsp:val=&quot;00967CE3&quot;/&gt;&lt;wsp:rsid wsp:val=&quot;00972A22&quot;/&gt;&lt;wsp:rsid wsp:val=&quot;009748C9&quot;/&gt;&lt;wsp:rsid wsp:val=&quot;0097767C&quot;/&gt;&lt;wsp:rsid wsp:val=&quot;00977D03&quot;/&gt;&lt;wsp:rsid wsp:val=&quot;00980547&quot;/&gt;&lt;wsp:rsid wsp:val=&quot;009805EA&quot;/&gt;&lt;wsp:rsid wsp:val=&quot;00982542&quot;/&gt;&lt;wsp:rsid wsp:val=&quot;0098413C&quot;/&gt;&lt;wsp:rsid wsp:val=&quot;00987067&quot;/&gt;&lt;wsp:rsid wsp:val=&quot;009929D4&quot;/&gt;&lt;wsp:rsid wsp:val=&quot;00993232&quot;/&gt;&lt;wsp:rsid wsp:val=&quot;009942D3&quot;/&gt;&lt;wsp:rsid wsp:val=&quot;00994A6A&quot;/&gt;&lt;wsp:rsid wsp:val=&quot;009962B9&quot;/&gt;&lt;wsp:rsid wsp:val=&quot;009A0481&quot;/&gt;&lt;wsp:rsid wsp:val=&quot;009A753D&quot;/&gt;&lt;wsp:rsid wsp:val=&quot;009B00AF&quot;/&gt;&lt;wsp:rsid wsp:val=&quot;009B2172&quot;/&gt;&lt;wsp:rsid wsp:val=&quot;009B69E1&quot;/&gt;&lt;wsp:rsid wsp:val=&quot;009C0553&quot;/&gt;&lt;wsp:rsid wsp:val=&quot;009C1AA2&quot;/&gt;&lt;wsp:rsid wsp:val=&quot;009D1998&quot;/&gt;&lt;wsp:rsid wsp:val=&quot;009D359F&quot;/&gt;&lt;wsp:rsid wsp:val=&quot;009D4073&quot;/&gt;&lt;wsp:rsid wsp:val=&quot;009D6018&quot;/&gt;&lt;wsp:rsid wsp:val=&quot;009D6847&quot;/&gt;&lt;wsp:rsid wsp:val=&quot;009D6A78&quot;/&gt;&lt;wsp:rsid wsp:val=&quot;009D7BAB&quot;/&gt;&lt;wsp:rsid wsp:val=&quot;009E46EE&quot;/&gt;&lt;wsp:rsid wsp:val=&quot;009E50EE&quot;/&gt;&lt;wsp:rsid wsp:val=&quot;009F0336&quot;/&gt;&lt;wsp:rsid wsp:val=&quot;009F0B89&quot;/&gt;&lt;wsp:rsid wsp:val=&quot;009F0EAF&quot;/&gt;&lt;wsp:rsid wsp:val=&quot;009F1AB4&quot;/&gt;&lt;wsp:rsid wsp:val=&quot;009F1BB0&quot;/&gt;&lt;wsp:rsid wsp:val=&quot;009F40F0&quot;/&gt;&lt;wsp:rsid wsp:val=&quot;009F494D&quot;/&gt;&lt;wsp:rsid wsp:val=&quot;009F523A&quot;/&gt;&lt;wsp:rsid wsp:val=&quot;009F68D3&quot;/&gt;&lt;wsp:rsid wsp:val=&quot;009F6AED&quot;/&gt;&lt;wsp:rsid wsp:val=&quot;009F7510&quot;/&gt;&lt;wsp:rsid wsp:val=&quot;00A00576&quot;/&gt;&lt;wsp:rsid wsp:val=&quot;00A04340&quot;/&gt;&lt;wsp:rsid wsp:val=&quot;00A07A3E&quot;/&gt;&lt;wsp:rsid wsp:val=&quot;00A07E39&quot;/&gt;&lt;wsp:rsid wsp:val=&quot;00A120CA&quot;/&gt;&lt;wsp:rsid wsp:val=&quot;00A17825&quot;/&gt;&lt;wsp:rsid wsp:val=&quot;00A205FC&quot;/&gt;&lt;wsp:rsid wsp:val=&quot;00A20AAD&quot;/&gt;&lt;wsp:rsid wsp:val=&quot;00A22471&quot;/&gt;&lt;wsp:rsid wsp:val=&quot;00A26424&quot;/&gt;&lt;wsp:rsid wsp:val=&quot;00A26D70&quot;/&gt;&lt;wsp:rsid wsp:val=&quot;00A3090C&quot;/&gt;&lt;wsp:rsid wsp:val=&quot;00A32C44&quot;/&gt;&lt;wsp:rsid wsp:val=&quot;00A44CDD&quot;/&gt;&lt;wsp:rsid wsp:val=&quot;00A44F9A&quot;/&gt;&lt;wsp:rsid wsp:val=&quot;00A50E88&quot;/&gt;&lt;wsp:rsid wsp:val=&quot;00A50FB2&quot;/&gt;&lt;wsp:rsid wsp:val=&quot;00A5152D&quot;/&gt;&lt;wsp:rsid wsp:val=&quot;00A53AE0&quot;/&gt;&lt;wsp:rsid wsp:val=&quot;00A53D4A&quot;/&gt;&lt;wsp:rsid wsp:val=&quot;00A5538D&quot;/&gt;&lt;wsp:rsid wsp:val=&quot;00A57D76&quot;/&gt;&lt;wsp:rsid wsp:val=&quot;00A65A12&quot;/&gt;&lt;wsp:rsid wsp:val=&quot;00A66E4B&quot;/&gt;&lt;wsp:rsid wsp:val=&quot;00A7297E&quot;/&gt;&lt;wsp:rsid wsp:val=&quot;00A72A12&quot;/&gt;&lt;wsp:rsid wsp:val=&quot;00A7791A&quot;/&gt;&lt;wsp:rsid wsp:val=&quot;00A80DDA&quot;/&gt;&lt;wsp:rsid wsp:val=&quot;00A8345C&quot;/&gt;&lt;wsp:rsid wsp:val=&quot;00A84977&quot;/&gt;&lt;wsp:rsid wsp:val=&quot;00A84BF6&quot;/&gt;&lt;wsp:rsid wsp:val=&quot;00A84D77&quot;/&gt;&lt;wsp:rsid wsp:val=&quot;00A873ED&quot;/&gt;&lt;wsp:rsid wsp:val=&quot;00A901FD&quot;/&gt;&lt;wsp:rsid wsp:val=&quot;00A9330D&quot;/&gt;&lt;wsp:rsid wsp:val=&quot;00A96432&quot;/&gt;&lt;wsp:rsid wsp:val=&quot;00AA1D8D&quot;/&gt;&lt;wsp:rsid wsp:val=&quot;00AA3073&quot;/&gt;&lt;wsp:rsid wsp:val=&quot;00AA622F&quot;/&gt;&lt;wsp:rsid wsp:val=&quot;00AB1104&quot;/&gt;&lt;wsp:rsid wsp:val=&quot;00AB125A&quot;/&gt;&lt;wsp:rsid wsp:val=&quot;00AB19E3&quot;/&gt;&lt;wsp:rsid wsp:val=&quot;00AB4EAC&quot;/&gt;&lt;wsp:rsid wsp:val=&quot;00AC000E&quot;/&gt;&lt;wsp:rsid wsp:val=&quot;00AC3738&quot;/&gt;&lt;wsp:rsid wsp:val=&quot;00AC3CA1&quot;/&gt;&lt;wsp:rsid wsp:val=&quot;00AC6D9A&quot;/&gt;&lt;wsp:rsid wsp:val=&quot;00AC7FAE&quot;/&gt;&lt;wsp:rsid wsp:val=&quot;00AD15F4&quot;/&gt;&lt;wsp:rsid wsp:val=&quot;00AD4386&quot;/&gt;&lt;wsp:rsid wsp:val=&quot;00AD6608&quot;/&gt;&lt;wsp:rsid wsp:val=&quot;00AF0632&quot;/&gt;&lt;wsp:rsid wsp:val=&quot;00AF09C4&quot;/&gt;&lt;wsp:rsid wsp:val=&quot;00AF208F&quot;/&gt;&lt;wsp:rsid wsp:val=&quot;00AF295C&quot;/&gt;&lt;wsp:rsid wsp:val=&quot;00AF4293&quot;/&gt;&lt;wsp:rsid wsp:val=&quot;00AF610E&quot;/&gt;&lt;wsp:rsid wsp:val=&quot;00AF69A6&quot;/&gt;&lt;wsp:rsid wsp:val=&quot;00AF6A72&quot;/&gt;&lt;wsp:rsid wsp:val=&quot;00B01EE2&quot;/&gt;&lt;wsp:rsid wsp:val=&quot;00B020B2&quot;/&gt;&lt;wsp:rsid wsp:val=&quot;00B14EF7&quot;/&gt;&lt;wsp:rsid wsp:val=&quot;00B169DF&quot;/&gt;&lt;wsp:rsid wsp:val=&quot;00B21807&quot;/&gt;&lt;wsp:rsid wsp:val=&quot;00B247BD&quot;/&gt;&lt;wsp:rsid wsp:val=&quot;00B270CE&quot;/&gt;&lt;wsp:rsid wsp:val=&quot;00B34061&quot;/&gt;&lt;wsp:rsid wsp:val=&quot;00B36BA0&quot;/&gt;&lt;wsp:rsid wsp:val=&quot;00B40596&quot;/&gt;&lt;wsp:rsid wsp:val=&quot;00B43140&quot;/&gt;&lt;wsp:rsid wsp:val=&quot;00B534E4&quot;/&gt;&lt;wsp:rsid wsp:val=&quot;00B56744&quot;/&gt;&lt;wsp:rsid wsp:val=&quot;00B611FF&quot;/&gt;&lt;wsp:rsid wsp:val=&quot;00B61B0D&quot;/&gt;&lt;wsp:rsid wsp:val=&quot;00B6234C&quot;/&gt;&lt;wsp:rsid wsp:val=&quot;00B6660E&quot;/&gt;&lt;wsp:rsid wsp:val=&quot;00B702DE&quot;/&gt;&lt;wsp:rsid wsp:val=&quot;00B7373F&quot;/&gt;&lt;wsp:rsid wsp:val=&quot;00B77433&quot;/&gt;&lt;wsp:rsid wsp:val=&quot;00B80072&quot;/&gt;&lt;wsp:rsid wsp:val=&quot;00B86332&quot;/&gt;&lt;wsp:rsid wsp:val=&quot;00BA17FD&quot;/&gt;&lt;wsp:rsid wsp:val=&quot;00BA1A7E&quot;/&gt;&lt;wsp:rsid wsp:val=&quot;00BA32E6&quot;/&gt;&lt;wsp:rsid wsp:val=&quot;00BA4084&quot;/&gt;&lt;wsp:rsid wsp:val=&quot;00BA5FFA&quot;/&gt;&lt;wsp:rsid wsp:val=&quot;00BA6647&quot;/&gt;&lt;wsp:rsid wsp:val=&quot;00BA6FB6&quot;/&gt;&lt;wsp:rsid wsp:val=&quot;00BB0828&quot;/&gt;&lt;wsp:rsid wsp:val=&quot;00BB0F29&quot;/&gt;&lt;wsp:rsid wsp:val=&quot;00BB1684&quot;/&gt;&lt;wsp:rsid wsp:val=&quot;00BB1EB3&quot;/&gt;&lt;wsp:rsid wsp:val=&quot;00BB23BB&quot;/&gt;&lt;wsp:rsid wsp:val=&quot;00BB313D&quot;/&gt;&lt;wsp:rsid wsp:val=&quot;00BB5EB6&quot;/&gt;&lt;wsp:rsid wsp:val=&quot;00BB6F9D&quot;/&gt;&lt;wsp:rsid wsp:val=&quot;00BB7A92&quot;/&gt;&lt;wsp:rsid wsp:val=&quot;00BC2501&quot;/&gt;&lt;wsp:rsid wsp:val=&quot;00BD02CC&quot;/&gt;&lt;wsp:rsid wsp:val=&quot;00BD11EB&quot;/&gt;&lt;wsp:rsid wsp:val=&quot;00BD1C55&quot;/&gt;&lt;wsp:rsid wsp:val=&quot;00BD224F&quot;/&gt;&lt;wsp:rsid wsp:val=&quot;00BD285B&quot;/&gt;&lt;wsp:rsid wsp:val=&quot;00BD3686&quot;/&gt;&lt;wsp:rsid wsp:val=&quot;00BD4AD2&quot;/&gt;&lt;wsp:rsid wsp:val=&quot;00BD7012&quot;/&gt;&lt;wsp:rsid wsp:val=&quot;00BE74D1&quot;/&gt;&lt;wsp:rsid wsp:val=&quot;00BE7DF0&quot;/&gt;&lt;wsp:rsid wsp:val=&quot;00BF0C2E&quot;/&gt;&lt;wsp:rsid wsp:val=&quot;00BF14E7&quot;/&gt;&lt;wsp:rsid wsp:val=&quot;00BF3C9F&quot;/&gt;&lt;wsp:rsid wsp:val=&quot;00BF5932&quot;/&gt;&lt;wsp:rsid wsp:val=&quot;00C00037&quot;/&gt;&lt;wsp:rsid wsp:val=&quot;00C008BF&quot;/&gt;&lt;wsp:rsid wsp:val=&quot;00C10F08&quot;/&gt;&lt;wsp:rsid wsp:val=&quot;00C125EF&quot;/&gt;&lt;wsp:rsid wsp:val=&quot;00C1535A&quot;/&gt;&lt;wsp:rsid wsp:val=&quot;00C17D15&quot;/&gt;&lt;wsp:rsid wsp:val=&quot;00C2067D&quot;/&gt;&lt;wsp:rsid wsp:val=&quot;00C32140&quot;/&gt;&lt;wsp:rsid wsp:val=&quot;00C3561B&quot;/&gt;&lt;wsp:rsid wsp:val=&quot;00C37D74&quot;/&gt;&lt;wsp:rsid wsp:val=&quot;00C46770&quot;/&gt;&lt;wsp:rsid wsp:val=&quot;00C46CB3&quot;/&gt;&lt;wsp:rsid wsp:val=&quot;00C47E3D&quot;/&gt;&lt;wsp:rsid wsp:val=&quot;00C51779&quot;/&gt;&lt;wsp:rsid wsp:val=&quot;00C56CE4&quot;/&gt;&lt;wsp:rsid wsp:val=&quot;00C6196F&quot;/&gt;&lt;wsp:rsid wsp:val=&quot;00C6339C&quot;/&gt;&lt;wsp:rsid wsp:val=&quot;00C638BD&quot;/&gt;&lt;wsp:rsid wsp:val=&quot;00C63BB1&quot;/&gt;&lt;wsp:rsid wsp:val=&quot;00C640C9&quot;/&gt;&lt;wsp:rsid wsp:val=&quot;00C64526&quot;/&gt;&lt;wsp:rsid wsp:val=&quot;00C70DED&quot;/&gt;&lt;wsp:rsid wsp:val=&quot;00C71B81&quot;/&gt;&lt;wsp:rsid wsp:val=&quot;00C72981&quot;/&gt;&lt;wsp:rsid wsp:val=&quot;00C759AA&quot;/&gt;&lt;wsp:rsid wsp:val=&quot;00C81132&quot;/&gt;&lt;wsp:rsid wsp:val=&quot;00C81605&quot;/&gt;&lt;wsp:rsid wsp:val=&quot;00C82886&quot;/&gt;&lt;wsp:rsid wsp:val=&quot;00C84A1C&quot;/&gt;&lt;wsp:rsid wsp:val=&quot;00C85A50&quot;/&gt;&lt;wsp:rsid wsp:val=&quot;00C90B97&quot;/&gt;&lt;wsp:rsid wsp:val=&quot;00C957E0&quot;/&gt;&lt;wsp:rsid wsp:val=&quot;00CA1104&quot;/&gt;&lt;wsp:rsid wsp:val=&quot;00CA52AC&quot;/&gt;&lt;wsp:rsid wsp:val=&quot;00CA7EF7&quot;/&gt;&lt;wsp:rsid wsp:val=&quot;00CB0862&quot;/&gt;&lt;wsp:rsid wsp:val=&quot;00CB2214&quot;/&gt;&lt;wsp:rsid wsp:val=&quot;00CB2CFF&quot;/&gt;&lt;wsp:rsid wsp:val=&quot;00CB2FD3&quot;/&gt;&lt;wsp:rsid wsp:val=&quot;00CB393E&quot;/&gt;&lt;wsp:rsid wsp:val=&quot;00CB54B7&quot;/&gt;&lt;wsp:rsid wsp:val=&quot;00CB7C3D&quot;/&gt;&lt;wsp:rsid wsp:val=&quot;00CC17F7&quot;/&gt;&lt;wsp:rsid wsp:val=&quot;00CC1D37&quot;/&gt;&lt;wsp:rsid wsp:val=&quot;00CC46DA&quot;/&gt;&lt;wsp:rsid wsp:val=&quot;00CC5028&quot;/&gt;&lt;wsp:rsid wsp:val=&quot;00CC7E56&quot;/&gt;&lt;wsp:rsid wsp:val=&quot;00CD0CEA&quot;/&gt;&lt;wsp:rsid wsp:val=&quot;00CD44F7&quot;/&gt;&lt;wsp:rsid wsp:val=&quot;00CD7861&quot;/&gt;&lt;wsp:rsid wsp:val=&quot;00CD7A7F&quot;/&gt;&lt;wsp:rsid wsp:val=&quot;00CE19E7&quot;/&gt;&lt;wsp:rsid wsp:val=&quot;00CE4601&quot;/&gt;&lt;wsp:rsid wsp:val=&quot;00CE4C84&quot;/&gt;&lt;wsp:rsid wsp:val=&quot;00CE53DF&quot;/&gt;&lt;wsp:rsid wsp:val=&quot;00CE5EB1&quot;/&gt;&lt;wsp:rsid wsp:val=&quot;00CE78AA&quot;/&gt;&lt;wsp:rsid wsp:val=&quot;00CF06E1&quot;/&gt;&lt;wsp:rsid wsp:val=&quot;00CF0B87&quot;/&gt;&lt;wsp:rsid wsp:val=&quot;00CF1BA3&quot;/&gt;&lt;wsp:rsid wsp:val=&quot;00CF7B45&quot;/&gt;&lt;wsp:rsid wsp:val=&quot;00D05881&quot;/&gt;&lt;wsp:rsid wsp:val=&quot;00D06321&quot;/&gt;&lt;wsp:rsid wsp:val=&quot;00D13C0C&quot;/&gt;&lt;wsp:rsid wsp:val=&quot;00D16CFE&quot;/&gt;&lt;wsp:rsid wsp:val=&quot;00D21408&quot;/&gt;&lt;wsp:rsid wsp:val=&quot;00D23E6C&quot;/&gt;&lt;wsp:rsid wsp:val=&quot;00D35A72&quot;/&gt;&lt;wsp:rsid wsp:val=&quot;00D37D9B&quot;/&gt;&lt;wsp:rsid wsp:val=&quot;00D40439&quot;/&gt;&lt;wsp:rsid wsp:val=&quot;00D50677&quot;/&gt;&lt;wsp:rsid wsp:val=&quot;00D53232&quot;/&gt;&lt;wsp:rsid wsp:val=&quot;00D560E1&quot;/&gt;&lt;wsp:rsid wsp:val=&quot;00D60EAA&quot;/&gt;&lt;wsp:rsid wsp:val=&quot;00D60F84&quot;/&gt;&lt;wsp:rsid wsp:val=&quot;00D6515A&quot;/&gt;&lt;wsp:rsid wsp:val=&quot;00D6548F&quot;/&gt;&lt;wsp:rsid wsp:val=&quot;00D663F2&quot;/&gt;&lt;wsp:rsid wsp:val=&quot;00D710A4&quot;/&gt;&lt;wsp:rsid wsp:val=&quot;00D711F2&quot;/&gt;&lt;wsp:rsid wsp:val=&quot;00D71DC5&quot;/&gt;&lt;wsp:rsid wsp:val=&quot;00D76CEE&quot;/&gt;&lt;wsp:rsid wsp:val=&quot;00D8386E&quot;/&gt;&lt;wsp:rsid wsp:val=&quot;00D85AA4&quot;/&gt;&lt;wsp:rsid wsp:val=&quot;00D910E7&quot;/&gt;&lt;wsp:rsid wsp:val=&quot;00D92D20&quot;/&gt;&lt;wsp:rsid wsp:val=&quot;00D93E07&quot;/&gt;&lt;wsp:rsid wsp:val=&quot;00DA0318&quot;/&gt;&lt;wsp:rsid wsp:val=&quot;00DA0D48&quot;/&gt;&lt;wsp:rsid wsp:val=&quot;00DA1C65&quot;/&gt;&lt;wsp:rsid wsp:val=&quot;00DA25CE&quot;/&gt;&lt;wsp:rsid wsp:val=&quot;00DA3EF9&quot;/&gt;&lt;wsp:rsid wsp:val=&quot;00DA49A8&quot;/&gt;&lt;wsp:rsid wsp:val=&quot;00DA6155&quot;/&gt;&lt;wsp:rsid wsp:val=&quot;00DB16BA&quot;/&gt;&lt;wsp:rsid wsp:val=&quot;00DC14AA&quot;/&gt;&lt;wsp:rsid wsp:val=&quot;00DC3A4E&quot;/&gt;&lt;wsp:rsid wsp:val=&quot;00DC3C8C&quot;/&gt;&lt;wsp:rsid wsp:val=&quot;00DC4475&quot;/&gt;&lt;wsp:rsid wsp:val=&quot;00DC59CB&quot;/&gt;&lt;wsp:rsid wsp:val=&quot;00DC6C85&quot;/&gt;&lt;wsp:rsid wsp:val=&quot;00DD2310&quot;/&gt;&lt;wsp:rsid wsp:val=&quot;00DD5386&quot;/&gt;&lt;wsp:rsid wsp:val=&quot;00DD6D32&quot;/&gt;&lt;wsp:rsid wsp:val=&quot;00DE1B51&quot;/&gt;&lt;wsp:rsid wsp:val=&quot;00DE2470&quot;/&gt;&lt;wsp:rsid wsp:val=&quot;00DE2BB4&quot;/&gt;&lt;wsp:rsid wsp:val=&quot;00DE3F65&quot;/&gt;&lt;wsp:rsid wsp:val=&quot;00DE7F1C&quot;/&gt;&lt;wsp:rsid wsp:val=&quot;00DF469B&quot;/&gt;&lt;wsp:rsid wsp:val=&quot;00DF472E&quot;/&gt;&lt;wsp:rsid wsp:val=&quot;00DF6694&quot;/&gt;&lt;wsp:rsid wsp:val=&quot;00DF7C06&quot;/&gt;&lt;wsp:rsid wsp:val=&quot;00E01586&quot;/&gt;&lt;wsp:rsid wsp:val=&quot;00E101F3&quot;/&gt;&lt;wsp:rsid wsp:val=&quot;00E11956&quot;/&gt;&lt;wsp:rsid wsp:val=&quot;00E22EE5&quot;/&gt;&lt;wsp:rsid wsp:val=&quot;00E26171&quot;/&gt;&lt;wsp:rsid wsp:val=&quot;00E26474&quot;/&gt;&lt;wsp:rsid wsp:val=&quot;00E27E39&quot;/&gt;&lt;wsp:rsid wsp:val=&quot;00E32C12&quot;/&gt;&lt;wsp:rsid wsp:val=&quot;00E33952&quot;/&gt;&lt;wsp:rsid wsp:val=&quot;00E34C98&quot;/&gt;&lt;wsp:rsid wsp:val=&quot;00E34F0E&quot;/&gt;&lt;wsp:rsid wsp:val=&quot;00E37EE5&quot;/&gt;&lt;wsp:rsid wsp:val=&quot;00E415DA&quot;/&gt;&lt;wsp:rsid wsp:val=&quot;00E42DE1&quot;/&gt;&lt;wsp:rsid wsp:val=&quot;00E442F1&quot;/&gt;&lt;wsp:rsid wsp:val=&quot;00E449D7&quot;/&gt;&lt;wsp:rsid wsp:val=&quot;00E5074B&quot;/&gt;&lt;wsp:rsid wsp:val=&quot;00E5226B&quot;/&gt;&lt;wsp:rsid wsp:val=&quot;00E524C3&quot;/&gt;&lt;wsp:rsid wsp:val=&quot;00E535AA&quot;/&gt;&lt;wsp:rsid wsp:val=&quot;00E5634E&quot;/&gt;&lt;wsp:rsid wsp:val=&quot;00E57AA3&quot;/&gt;&lt;wsp:rsid wsp:val=&quot;00E71D8B&quot;/&gt;&lt;wsp:rsid wsp:val=&quot;00E71EFF&quot;/&gt;&lt;wsp:rsid wsp:val=&quot;00E80FC5&quot;/&gt;&lt;wsp:rsid wsp:val=&quot;00E82764&quot;/&gt;&lt;wsp:rsid wsp:val=&quot;00E85031&quot;/&gt;&lt;wsp:rsid wsp:val=&quot;00E861D5&quot;/&gt;&lt;wsp:rsid wsp:val=&quot;00E87E2E&quot;/&gt;&lt;wsp:rsid wsp:val=&quot;00E9151D&quot;/&gt;&lt;wsp:rsid wsp:val=&quot;00E93089&quot;/&gt;&lt;wsp:rsid wsp:val=&quot;00E9675B&quot;/&gt;&lt;wsp:rsid wsp:val=&quot;00EB1FBB&quot;/&gt;&lt;wsp:rsid wsp:val=&quot;00EB230C&quot;/&gt;&lt;wsp:rsid wsp:val=&quot;00EB2ED8&quot;/&gt;&lt;wsp:rsid wsp:val=&quot;00EB5B67&quot;/&gt;&lt;wsp:rsid wsp:val=&quot;00EB684B&quot;/&gt;&lt;wsp:rsid wsp:val=&quot;00EB6B5D&quot;/&gt;&lt;wsp:rsid wsp:val=&quot;00EC15DA&quot;/&gt;&lt;wsp:rsid wsp:val=&quot;00EC1885&quot;/&gt;&lt;wsp:rsid wsp:val=&quot;00EC5808&quot;/&gt;&lt;wsp:rsid wsp:val=&quot;00ED5168&quot;/&gt;&lt;wsp:rsid wsp:val=&quot;00ED6C2F&quot;/&gt;&lt;wsp:rsid wsp:val=&quot;00EE1558&quot;/&gt;&lt;wsp:rsid wsp:val=&quot;00EF262F&quot;/&gt;&lt;wsp:rsid wsp:val=&quot;00EF3B58&quot;/&gt;&lt;wsp:rsid wsp:val=&quot;00EF49AD&quot;/&gt;&lt;wsp:rsid wsp:val=&quot;00EF5A76&quot;/&gt;&lt;wsp:rsid wsp:val=&quot;00F007A2&quot;/&gt;&lt;wsp:rsid wsp:val=&quot;00F0366C&quot;/&gt;&lt;wsp:rsid wsp:val=&quot;00F06996&quot;/&gt;&lt;wsp:rsid wsp:val=&quot;00F077E4&quot;/&gt;&lt;wsp:rsid wsp:val=&quot;00F123BF&quot;/&gt;&lt;wsp:rsid wsp:val=&quot;00F131DE&quot;/&gt;&lt;wsp:rsid wsp:val=&quot;00F1357A&quot;/&gt;&lt;wsp:rsid wsp:val=&quot;00F20678&quot;/&gt;&lt;wsp:rsid wsp:val=&quot;00F20C61&quot;/&gt;&lt;wsp:rsid wsp:val=&quot;00F20FCF&quot;/&gt;&lt;wsp:rsid wsp:val=&quot;00F22DCA&quot;/&gt;&lt;wsp:rsid wsp:val=&quot;00F24143&quot;/&gt;&lt;wsp:rsid wsp:val=&quot;00F241E0&quot;/&gt;&lt;wsp:rsid wsp:val=&quot;00F24BE7&quot;/&gt;&lt;wsp:rsid wsp:val=&quot;00F37C32&quot;/&gt;&lt;wsp:rsid wsp:val=&quot;00F419CC&quot;/&gt;&lt;wsp:rsid wsp:val=&quot;00F41D6A&quot;/&gt;&lt;wsp:rsid wsp:val=&quot;00F44941&quot;/&gt;&lt;wsp:rsid wsp:val=&quot;00F4700C&quot;/&gt;&lt;wsp:rsid wsp:val=&quot;00F5073C&quot;/&gt;&lt;wsp:rsid wsp:val=&quot;00F5109C&quot;/&gt;&lt;wsp:rsid wsp:val=&quot;00F550AE&quot;/&gt;&lt;wsp:rsid wsp:val=&quot;00F56A27&quot;/&gt;&lt;wsp:rsid wsp:val=&quot;00F604CF&quot;/&gt;&lt;wsp:rsid wsp:val=&quot;00F6171E&quot;/&gt;&lt;wsp:rsid wsp:val=&quot;00F621E3&quot;/&gt;&lt;wsp:rsid wsp:val=&quot;00F6332D&quot;/&gt;&lt;wsp:rsid wsp:val=&quot;00F66374&quot;/&gt;&lt;wsp:rsid wsp:val=&quot;00F73A38&quot;/&gt;&lt;wsp:rsid wsp:val=&quot;00F75132&quot;/&gt;&lt;wsp:rsid wsp:val=&quot;00F751E3&quot;/&gt;&lt;wsp:rsid wsp:val=&quot;00F819A9&quot;/&gt;&lt;wsp:rsid wsp:val=&quot;00F82113&quot;/&gt;&lt;wsp:rsid wsp:val=&quot;00F85676&quot;/&gt;&lt;wsp:rsid wsp:val=&quot;00F87FCF&quot;/&gt;&lt;wsp:rsid wsp:val=&quot;00F90B1D&quot;/&gt;&lt;wsp:rsid wsp:val=&quot;00F9249F&quot;/&gt;&lt;wsp:rsid wsp:val=&quot;00F92581&quot;/&gt;&lt;wsp:rsid wsp:val=&quot;00F92AE0&quot;/&gt;&lt;wsp:rsid wsp:val=&quot;00F95768&quot;/&gt;&lt;wsp:rsid wsp:val=&quot;00F95C5F&quot;/&gt;&lt;wsp:rsid wsp:val=&quot;00F97201&quot;/&gt;&lt;wsp:rsid wsp:val=&quot;00FA086D&quot;/&gt;&lt;wsp:rsid wsp:val=&quot;00FA381D&quot;/&gt;&lt;wsp:rsid wsp:val=&quot;00FA3DA2&quot;/&gt;&lt;wsp:rsid wsp:val=&quot;00FA5797&quot;/&gt;&lt;wsp:rsid wsp:val=&quot;00FA6303&quot;/&gt;&lt;wsp:rsid wsp:val=&quot;00FA6B90&quot;/&gt;&lt;wsp:rsid wsp:val=&quot;00FA777B&quot;/&gt;&lt;wsp:rsid wsp:val=&quot;00FB0AA3&quot;/&gt;&lt;wsp:rsid wsp:val=&quot;00FB1080&quot;/&gt;&lt;wsp:rsid wsp:val=&quot;00FB1AEF&quot;/&gt;&lt;wsp:rsid wsp:val=&quot;00FB1BBB&quot;/&gt;&lt;wsp:rsid wsp:val=&quot;00FB2516&quot;/&gt;&lt;wsp:rsid wsp:val=&quot;00FB5B1F&quot;/&gt;&lt;wsp:rsid wsp:val=&quot;00FC0B2F&quot;/&gt;&lt;wsp:rsid wsp:val=&quot;00FC360E&quot;/&gt;&lt;wsp:rsid wsp:val=&quot;00FC7A79&quot;/&gt;&lt;wsp:rsid wsp:val=&quot;00FC7B29&quot;/&gt;&lt;wsp:rsid wsp:val=&quot;00FD01D6&quot;/&gt;&lt;wsp:rsid wsp:val=&quot;00FD0C57&quot;/&gt;&lt;wsp:rsid wsp:val=&quot;00FD19B0&quot;/&gt;&lt;wsp:rsid wsp:val=&quot;00FD50B6&quot;/&gt;&lt;wsp:rsid wsp:val=&quot;00FD55EE&quot;/&gt;&lt;wsp:rsid wsp:val=&quot;00FD7BB9&quot;/&gt;&lt;wsp:rsid wsp:val=&quot;00FE179B&quot;/&gt;&lt;wsp:rsid wsp:val=&quot;00FE6BB0&quot;/&gt;&lt;wsp:rsid wsp:val=&quot;00FF342F&quot;/&gt;&lt;wsp:rsid wsp:val=&quot;00FF6E10&quot;/&gt;&lt;/wsp:rsids&gt;&lt;/w:docPr&gt;&lt;w:body&gt;&lt;wx:sect&gt;&lt;w:p wsp:rsidR=&quot;00000000&quot; wsp:rsidRDefault=&quot;00DF469B&quot; wsp:rsidP=&quot;00DF469B&quot;&gt;&lt;m:oMathPara&gt;&lt;m:oMath&gt;&lt;m:r&gt;&lt;w:rPr&gt;&lt;w:rFonts w:ascii=&quot;Cambria Math&quot; w:h-ansi=&quot;Cambria Math&quot;/&gt;&lt;wx:font wx:val=&quot;Cambria Math&quot;/&gt;&lt;w:i/&gt;&lt;w:sz w:val=&quot;28&quot;/&gt;&lt;w:sz-cs w:val=&quot;28&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055A80">
        <w:rPr>
          <w:rFonts w:ascii="Times New Roman" w:hAnsi="Times New Roman"/>
          <w:sz w:val="28"/>
          <w:szCs w:val="28"/>
        </w:rPr>
        <w:fldChar w:fldCharType="end"/>
      </w:r>
      <w:r w:rsidRPr="00D41AB3">
        <w:rPr>
          <w:rFonts w:ascii="Times New Roman" w:hAnsi="Times New Roman"/>
          <w:sz w:val="28"/>
          <w:szCs w:val="28"/>
        </w:rPr>
        <w:t>- поправочный коэффициент, учитывающий район строительства здания;</w:t>
      </w:r>
    </w:p>
    <w:p w:rsidR="00055A80" w:rsidRPr="00D41AB3" w:rsidRDefault="00055A80" w:rsidP="00055A80">
      <w:pPr>
        <w:spacing w:after="0" w:line="240" w:lineRule="auto"/>
        <w:ind w:firstLine="709"/>
        <w:jc w:val="both"/>
        <w:rPr>
          <w:rFonts w:ascii="Times New Roman" w:hAnsi="Times New Roman"/>
          <w:sz w:val="28"/>
          <w:szCs w:val="28"/>
        </w:rPr>
      </w:pPr>
      <w:r w:rsidRPr="00D41AB3">
        <w:rPr>
          <w:rFonts w:ascii="Times New Roman" w:hAnsi="Times New Roman"/>
          <w:sz w:val="28"/>
          <w:szCs w:val="28"/>
        </w:rPr>
        <w:t xml:space="preserve">      </w:t>
      </w:r>
      <w:r w:rsidRPr="00D41AB3">
        <w:rPr>
          <w:rFonts w:ascii="Times New Roman" w:hAnsi="Times New Roman"/>
          <w:sz w:val="28"/>
          <w:szCs w:val="28"/>
          <w:lang w:val="en-US"/>
        </w:rPr>
        <w:t>V</w:t>
      </w:r>
      <w:r w:rsidRPr="00D41AB3">
        <w:rPr>
          <w:rFonts w:ascii="Times New Roman" w:hAnsi="Times New Roman"/>
          <w:sz w:val="28"/>
          <w:szCs w:val="28"/>
          <w:vertAlign w:val="subscript"/>
        </w:rPr>
        <w:t>н</w:t>
      </w:r>
      <w:r w:rsidRPr="00D41AB3">
        <w:rPr>
          <w:rFonts w:ascii="Times New Roman" w:hAnsi="Times New Roman"/>
          <w:sz w:val="28"/>
          <w:szCs w:val="28"/>
        </w:rPr>
        <w:t xml:space="preserve"> – строительный объем здания по наружному объему, </w:t>
      </w:r>
      <w:r>
        <w:rPr>
          <w:rFonts w:ascii="Times New Roman" w:hAnsi="Times New Roman"/>
          <w:sz w:val="28"/>
          <w:szCs w:val="28"/>
        </w:rPr>
        <w:t>куб.м</w:t>
      </w:r>
      <w:r w:rsidRPr="00D41AB3">
        <w:rPr>
          <w:rFonts w:ascii="Times New Roman" w:hAnsi="Times New Roman"/>
          <w:sz w:val="28"/>
          <w:szCs w:val="28"/>
        </w:rPr>
        <w:t>;</w:t>
      </w:r>
    </w:p>
    <w:p w:rsidR="00055A80" w:rsidRPr="00D41AB3" w:rsidRDefault="00055A80" w:rsidP="00055A80">
      <w:pPr>
        <w:spacing w:after="0" w:line="240" w:lineRule="auto"/>
        <w:ind w:firstLine="709"/>
        <w:jc w:val="both"/>
        <w:rPr>
          <w:rFonts w:ascii="Times New Roman" w:hAnsi="Times New Roman"/>
          <w:sz w:val="28"/>
          <w:szCs w:val="28"/>
        </w:rPr>
      </w:pPr>
      <w:r w:rsidRPr="00D41AB3">
        <w:rPr>
          <w:rFonts w:ascii="Times New Roman" w:hAnsi="Times New Roman"/>
          <w:sz w:val="28"/>
          <w:szCs w:val="28"/>
        </w:rPr>
        <w:t xml:space="preserve">      </w:t>
      </w:r>
      <w:r w:rsidRPr="00D41AB3">
        <w:rPr>
          <w:rFonts w:ascii="Times New Roman" w:hAnsi="Times New Roman"/>
          <w:sz w:val="28"/>
          <w:szCs w:val="28"/>
          <w:lang w:val="en-US"/>
        </w:rPr>
        <w:t>q</w:t>
      </w:r>
      <w:r w:rsidRPr="00D41AB3">
        <w:rPr>
          <w:rFonts w:ascii="Times New Roman" w:hAnsi="Times New Roman"/>
          <w:sz w:val="28"/>
          <w:szCs w:val="28"/>
          <w:vertAlign w:val="subscript"/>
        </w:rPr>
        <w:t>о</w:t>
      </w:r>
      <w:r w:rsidRPr="00D41AB3">
        <w:rPr>
          <w:rFonts w:ascii="Times New Roman" w:hAnsi="Times New Roman"/>
          <w:sz w:val="28"/>
          <w:szCs w:val="28"/>
        </w:rPr>
        <w:t xml:space="preserve"> – удельная отопительная характеристика здания, ккал/(</w:t>
      </w:r>
      <w:r>
        <w:rPr>
          <w:rFonts w:ascii="Times New Roman" w:hAnsi="Times New Roman"/>
          <w:sz w:val="28"/>
          <w:szCs w:val="28"/>
        </w:rPr>
        <w:t>куб.м*</w:t>
      </w:r>
      <w:r w:rsidRPr="00D41AB3">
        <w:rPr>
          <w:rFonts w:ascii="Times New Roman" w:hAnsi="Times New Roman"/>
          <w:sz w:val="28"/>
          <w:szCs w:val="28"/>
        </w:rPr>
        <w:t>ч</w:t>
      </w:r>
      <w:r w:rsidRPr="00D41AB3">
        <w:rPr>
          <w:rFonts w:ascii="Times New Roman" w:hAnsi="Times New Roman"/>
          <w:sz w:val="28"/>
          <w:szCs w:val="28"/>
          <w:vertAlign w:val="superscript"/>
        </w:rPr>
        <w:t>о</w:t>
      </w:r>
      <w:r w:rsidRPr="00D41AB3">
        <w:rPr>
          <w:rFonts w:ascii="Times New Roman" w:hAnsi="Times New Roman"/>
          <w:sz w:val="28"/>
          <w:szCs w:val="28"/>
        </w:rPr>
        <w:t>С);</w:t>
      </w:r>
    </w:p>
    <w:p w:rsidR="00055A80" w:rsidRPr="00D41AB3" w:rsidRDefault="00055A80" w:rsidP="00055A80">
      <w:pPr>
        <w:spacing w:after="0" w:line="240" w:lineRule="auto"/>
        <w:ind w:firstLine="709"/>
        <w:jc w:val="both"/>
        <w:rPr>
          <w:rFonts w:ascii="Times New Roman" w:hAnsi="Times New Roman"/>
          <w:sz w:val="28"/>
          <w:szCs w:val="28"/>
        </w:rPr>
      </w:pPr>
      <w:r w:rsidRPr="00D41AB3">
        <w:rPr>
          <w:rFonts w:ascii="Times New Roman" w:hAnsi="Times New Roman"/>
          <w:sz w:val="28"/>
          <w:szCs w:val="28"/>
        </w:rPr>
        <w:t xml:space="preserve">       </w:t>
      </w:r>
      <w:r w:rsidRPr="00D41AB3">
        <w:rPr>
          <w:rFonts w:ascii="Times New Roman" w:hAnsi="Times New Roman"/>
          <w:sz w:val="28"/>
          <w:szCs w:val="28"/>
          <w:lang w:val="en-US"/>
        </w:rPr>
        <w:t>t</w:t>
      </w:r>
      <w:r w:rsidRPr="00D41AB3">
        <w:rPr>
          <w:rFonts w:ascii="Times New Roman" w:hAnsi="Times New Roman"/>
          <w:sz w:val="28"/>
          <w:szCs w:val="28"/>
          <w:vertAlign w:val="subscript"/>
        </w:rPr>
        <w:t>вн</w:t>
      </w:r>
      <w:r w:rsidRPr="00D41AB3">
        <w:rPr>
          <w:rFonts w:ascii="Times New Roman" w:hAnsi="Times New Roman"/>
          <w:sz w:val="28"/>
          <w:szCs w:val="28"/>
        </w:rPr>
        <w:t xml:space="preserve"> – расчетная температура внутреннего воздуха зданий, </w:t>
      </w:r>
      <w:r w:rsidRPr="00D41AB3">
        <w:rPr>
          <w:rFonts w:ascii="Times New Roman" w:hAnsi="Times New Roman"/>
          <w:sz w:val="28"/>
          <w:szCs w:val="28"/>
          <w:vertAlign w:val="superscript"/>
        </w:rPr>
        <w:t>о</w:t>
      </w:r>
      <w:r w:rsidRPr="00D41AB3">
        <w:rPr>
          <w:rFonts w:ascii="Times New Roman" w:hAnsi="Times New Roman"/>
          <w:sz w:val="28"/>
          <w:szCs w:val="28"/>
        </w:rPr>
        <w:t>С;</w:t>
      </w:r>
    </w:p>
    <w:p w:rsidR="00055A80" w:rsidRPr="00D41AB3" w:rsidRDefault="00055A80" w:rsidP="00055A80">
      <w:pPr>
        <w:spacing w:after="0" w:line="240" w:lineRule="auto"/>
        <w:ind w:firstLine="709"/>
        <w:jc w:val="both"/>
        <w:rPr>
          <w:rFonts w:ascii="Times New Roman" w:hAnsi="Times New Roman"/>
          <w:sz w:val="28"/>
          <w:szCs w:val="28"/>
        </w:rPr>
      </w:pPr>
      <w:r w:rsidRPr="00D41AB3">
        <w:rPr>
          <w:rFonts w:ascii="Times New Roman" w:hAnsi="Times New Roman"/>
          <w:sz w:val="28"/>
          <w:szCs w:val="28"/>
        </w:rPr>
        <w:t xml:space="preserve">       </w:t>
      </w:r>
      <w:r w:rsidRPr="00D41AB3">
        <w:rPr>
          <w:rFonts w:ascii="Times New Roman" w:hAnsi="Times New Roman"/>
          <w:sz w:val="28"/>
          <w:szCs w:val="28"/>
          <w:lang w:val="en-US"/>
        </w:rPr>
        <w:t>t</w:t>
      </w:r>
      <w:r w:rsidRPr="00D41AB3">
        <w:rPr>
          <w:rFonts w:ascii="Times New Roman" w:hAnsi="Times New Roman"/>
          <w:sz w:val="28"/>
          <w:szCs w:val="28"/>
          <w:vertAlign w:val="subscript"/>
        </w:rPr>
        <w:t>ро</w:t>
      </w:r>
      <w:r w:rsidRPr="00D41AB3">
        <w:rPr>
          <w:rFonts w:ascii="Times New Roman" w:hAnsi="Times New Roman"/>
          <w:sz w:val="28"/>
          <w:szCs w:val="28"/>
        </w:rPr>
        <w:t xml:space="preserve"> = -3</w:t>
      </w:r>
      <w:r>
        <w:rPr>
          <w:rFonts w:ascii="Times New Roman" w:hAnsi="Times New Roman"/>
          <w:sz w:val="28"/>
          <w:szCs w:val="28"/>
        </w:rPr>
        <w:t>7</w:t>
      </w:r>
      <w:r w:rsidRPr="00D41AB3">
        <w:rPr>
          <w:rFonts w:ascii="Times New Roman" w:hAnsi="Times New Roman"/>
          <w:sz w:val="28"/>
          <w:szCs w:val="28"/>
        </w:rPr>
        <w:t xml:space="preserve"> </w:t>
      </w:r>
      <w:r w:rsidRPr="00D41AB3">
        <w:rPr>
          <w:rFonts w:ascii="Times New Roman" w:hAnsi="Times New Roman"/>
          <w:sz w:val="28"/>
          <w:szCs w:val="28"/>
          <w:vertAlign w:val="superscript"/>
        </w:rPr>
        <w:t>о</w:t>
      </w:r>
      <w:r w:rsidRPr="00D41AB3">
        <w:rPr>
          <w:rFonts w:ascii="Times New Roman" w:hAnsi="Times New Roman"/>
          <w:sz w:val="28"/>
          <w:szCs w:val="28"/>
        </w:rPr>
        <w:t xml:space="preserve">С – расчетная температура наружного воздуха, </w:t>
      </w:r>
      <w:r w:rsidRPr="00D41AB3">
        <w:rPr>
          <w:rFonts w:ascii="Times New Roman" w:hAnsi="Times New Roman"/>
          <w:sz w:val="28"/>
          <w:szCs w:val="28"/>
          <w:vertAlign w:val="superscript"/>
        </w:rPr>
        <w:t>о</w:t>
      </w:r>
      <w:r w:rsidRPr="00D41AB3">
        <w:rPr>
          <w:rFonts w:ascii="Times New Roman" w:hAnsi="Times New Roman"/>
          <w:sz w:val="28"/>
          <w:szCs w:val="28"/>
        </w:rPr>
        <w:t>С.</w:t>
      </w:r>
    </w:p>
    <w:p w:rsidR="00055A80" w:rsidRPr="00D41AB3" w:rsidRDefault="00055A80" w:rsidP="00055A80">
      <w:pPr>
        <w:spacing w:after="0" w:line="240" w:lineRule="auto"/>
        <w:ind w:firstLine="709"/>
        <w:jc w:val="both"/>
        <w:rPr>
          <w:rFonts w:ascii="Times New Roman" w:hAnsi="Times New Roman"/>
          <w:sz w:val="28"/>
          <w:szCs w:val="28"/>
        </w:rPr>
      </w:pPr>
    </w:p>
    <w:p w:rsidR="00055A80" w:rsidRPr="00D41AB3" w:rsidRDefault="00055A80" w:rsidP="00055A80">
      <w:pPr>
        <w:spacing w:after="0" w:line="240" w:lineRule="auto"/>
        <w:ind w:firstLine="709"/>
        <w:jc w:val="both"/>
        <w:rPr>
          <w:rFonts w:ascii="Times New Roman" w:hAnsi="Times New Roman"/>
          <w:i/>
          <w:color w:val="000000"/>
          <w:sz w:val="28"/>
          <w:szCs w:val="28"/>
        </w:rPr>
      </w:pPr>
      <w:r w:rsidRPr="00D41AB3">
        <w:rPr>
          <w:rFonts w:ascii="Times New Roman" w:hAnsi="Times New Roman"/>
          <w:color w:val="000000"/>
          <w:sz w:val="28"/>
          <w:szCs w:val="28"/>
        </w:rPr>
        <w:t>Площади  зданий приняты по данным, представленным заказчиком. Перечень потребителей с часовой тепловой нагрузкой на отопление приведён в</w:t>
      </w:r>
      <w:r w:rsidRPr="00D41AB3">
        <w:rPr>
          <w:rFonts w:ascii="Times New Roman" w:hAnsi="Times New Roman"/>
          <w:i/>
          <w:color w:val="000000"/>
          <w:sz w:val="28"/>
          <w:szCs w:val="28"/>
        </w:rPr>
        <w:t xml:space="preserve"> таблице 2.1.5-1</w:t>
      </w:r>
    </w:p>
    <w:p w:rsidR="00055A80" w:rsidRPr="00D41AB3" w:rsidRDefault="00055A80" w:rsidP="00055A80">
      <w:pPr>
        <w:spacing w:after="0" w:line="240" w:lineRule="auto"/>
        <w:ind w:firstLine="709"/>
        <w:jc w:val="both"/>
        <w:rPr>
          <w:rFonts w:ascii="Times New Roman" w:hAnsi="Times New Roman"/>
          <w:color w:val="000000"/>
          <w:sz w:val="28"/>
          <w:szCs w:val="28"/>
        </w:rPr>
      </w:pPr>
    </w:p>
    <w:p w:rsidR="00055A80" w:rsidRDefault="00055A80" w:rsidP="00055A80">
      <w:pPr>
        <w:spacing w:after="0" w:line="240" w:lineRule="auto"/>
        <w:ind w:firstLine="709"/>
        <w:jc w:val="right"/>
        <w:rPr>
          <w:rFonts w:ascii="Times New Roman" w:hAnsi="Times New Roman"/>
          <w:i/>
          <w:color w:val="000000"/>
          <w:sz w:val="28"/>
          <w:szCs w:val="24"/>
        </w:rPr>
      </w:pPr>
      <w:r w:rsidRPr="00C33386">
        <w:rPr>
          <w:rFonts w:ascii="Times New Roman" w:hAnsi="Times New Roman"/>
          <w:i/>
          <w:color w:val="000000"/>
          <w:sz w:val="28"/>
          <w:szCs w:val="24"/>
        </w:rPr>
        <w:t>Таблица 2.1.5-1</w:t>
      </w:r>
    </w:p>
    <w:p w:rsidR="00055A80" w:rsidRPr="00D41AB3" w:rsidRDefault="00055A80" w:rsidP="00055A80">
      <w:pPr>
        <w:spacing w:after="0" w:line="240" w:lineRule="auto"/>
        <w:ind w:firstLine="709"/>
        <w:jc w:val="right"/>
        <w:rPr>
          <w:rFonts w:ascii="Times New Roman" w:hAnsi="Times New Roman"/>
          <w:i/>
          <w:color w:val="000000"/>
          <w:sz w:val="28"/>
          <w:szCs w:val="24"/>
        </w:rPr>
      </w:pPr>
    </w:p>
    <w:p w:rsidR="00055A80" w:rsidRDefault="00055A80" w:rsidP="00055A80">
      <w:pPr>
        <w:spacing w:after="0" w:line="240" w:lineRule="auto"/>
        <w:ind w:firstLine="709"/>
        <w:jc w:val="center"/>
        <w:rPr>
          <w:rFonts w:ascii="Times New Roman" w:hAnsi="Times New Roman"/>
          <w:i/>
          <w:color w:val="000000"/>
          <w:sz w:val="28"/>
          <w:szCs w:val="28"/>
        </w:rPr>
      </w:pPr>
      <w:r w:rsidRPr="00D41AB3">
        <w:rPr>
          <w:rFonts w:ascii="Times New Roman" w:hAnsi="Times New Roman"/>
          <w:i/>
          <w:color w:val="000000"/>
          <w:sz w:val="28"/>
          <w:szCs w:val="28"/>
        </w:rPr>
        <w:t>Перечень потребителей с часовой тепловой нагрузкой</w:t>
      </w:r>
    </w:p>
    <w:p w:rsidR="00055A80" w:rsidRPr="00D41AB3" w:rsidRDefault="00055A80" w:rsidP="00055A80">
      <w:pPr>
        <w:spacing w:after="0" w:line="240" w:lineRule="auto"/>
        <w:ind w:firstLine="709"/>
        <w:jc w:val="center"/>
        <w:rPr>
          <w:rFonts w:ascii="Times New Roman" w:hAnsi="Times New Roman"/>
          <w:i/>
          <w:color w:val="000000"/>
          <w:sz w:val="28"/>
          <w:szCs w:val="24"/>
        </w:rPr>
      </w:pPr>
    </w:p>
    <w:tbl>
      <w:tblPr>
        <w:tblW w:w="9517" w:type="dxa"/>
        <w:jc w:val="center"/>
        <w:tblInd w:w="89" w:type="dxa"/>
        <w:tblLook w:val="04A0" w:firstRow="1" w:lastRow="0" w:firstColumn="1" w:lastColumn="0" w:noHBand="0" w:noVBand="1"/>
      </w:tblPr>
      <w:tblGrid>
        <w:gridCol w:w="1580"/>
        <w:gridCol w:w="3117"/>
        <w:gridCol w:w="2268"/>
        <w:gridCol w:w="2552"/>
      </w:tblGrid>
      <w:tr w:rsidR="00055A80" w:rsidRPr="00CD63C8" w:rsidTr="00055A80">
        <w:trPr>
          <w:trHeight w:val="931"/>
          <w:tblHeader/>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b/>
                <w:color w:val="000000"/>
                <w:sz w:val="24"/>
                <w:szCs w:val="24"/>
              </w:rPr>
            </w:pPr>
            <w:r w:rsidRPr="00CD63C8">
              <w:rPr>
                <w:rFonts w:ascii="Times New Roman" w:hAnsi="Times New Roman"/>
                <w:b/>
                <w:color w:val="000000"/>
                <w:sz w:val="24"/>
                <w:szCs w:val="24"/>
              </w:rPr>
              <w:t>Номер        потребителя</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b/>
                <w:color w:val="000000"/>
                <w:sz w:val="24"/>
                <w:szCs w:val="24"/>
              </w:rPr>
            </w:pPr>
            <w:r w:rsidRPr="00CD63C8">
              <w:rPr>
                <w:rFonts w:ascii="Times New Roman" w:hAnsi="Times New Roman"/>
                <w:b/>
                <w:color w:val="000000"/>
                <w:sz w:val="24"/>
                <w:szCs w:val="24"/>
              </w:rPr>
              <w:t>Адрес</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Default="00055A80" w:rsidP="00055A80">
            <w:pPr>
              <w:spacing w:after="0" w:line="240" w:lineRule="auto"/>
              <w:jc w:val="center"/>
              <w:rPr>
                <w:rFonts w:ascii="Times New Roman" w:hAnsi="Times New Roman"/>
                <w:b/>
                <w:color w:val="000000"/>
                <w:sz w:val="24"/>
                <w:szCs w:val="24"/>
              </w:rPr>
            </w:pPr>
            <w:r w:rsidRPr="00CD63C8">
              <w:rPr>
                <w:rFonts w:ascii="Times New Roman" w:hAnsi="Times New Roman"/>
                <w:b/>
                <w:color w:val="000000"/>
                <w:sz w:val="24"/>
                <w:szCs w:val="24"/>
              </w:rPr>
              <w:t>Площадь    помещения,</w:t>
            </w:r>
          </w:p>
          <w:p w:rsidR="00055A80" w:rsidRPr="00CD63C8" w:rsidRDefault="00055A80" w:rsidP="00055A80">
            <w:pPr>
              <w:spacing w:after="0" w:line="240" w:lineRule="auto"/>
              <w:jc w:val="center"/>
              <w:rPr>
                <w:rFonts w:ascii="Times New Roman" w:hAnsi="Times New Roman"/>
                <w:b/>
                <w:color w:val="000000"/>
                <w:sz w:val="24"/>
                <w:szCs w:val="24"/>
              </w:rPr>
            </w:pPr>
            <w:r w:rsidRPr="00CD63C8">
              <w:rPr>
                <w:rFonts w:ascii="Times New Roman" w:hAnsi="Times New Roman"/>
                <w:b/>
                <w:color w:val="000000"/>
                <w:sz w:val="24"/>
                <w:szCs w:val="24"/>
              </w:rPr>
              <w:t xml:space="preserve"> кв.м.</w:t>
            </w: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b/>
                <w:color w:val="000000"/>
                <w:sz w:val="24"/>
                <w:szCs w:val="24"/>
              </w:rPr>
            </w:pPr>
            <w:r w:rsidRPr="00CD63C8">
              <w:rPr>
                <w:rFonts w:ascii="Times New Roman" w:hAnsi="Times New Roman"/>
                <w:b/>
                <w:color w:val="000000"/>
                <w:sz w:val="24"/>
                <w:szCs w:val="24"/>
              </w:rPr>
              <w:t>Нагрузка по    укрупненным показателям, ккал/ч°С</w:t>
            </w:r>
          </w:p>
        </w:tc>
      </w:tr>
      <w:tr w:rsidR="00055A80" w:rsidRPr="00CD63C8" w:rsidTr="00055A80">
        <w:trPr>
          <w:trHeight w:val="277"/>
          <w:tblHeader/>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b/>
                <w:color w:val="000000"/>
                <w:sz w:val="24"/>
                <w:szCs w:val="24"/>
              </w:rPr>
            </w:pPr>
            <w:r w:rsidRPr="00CD63C8">
              <w:rPr>
                <w:rFonts w:ascii="Times New Roman" w:hAnsi="Times New Roman"/>
                <w:b/>
                <w:color w:val="000000"/>
                <w:sz w:val="24"/>
                <w:szCs w:val="24"/>
              </w:rPr>
              <w:t>1</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b/>
                <w:color w:val="000000"/>
                <w:sz w:val="24"/>
                <w:szCs w:val="24"/>
              </w:rPr>
            </w:pPr>
            <w:r w:rsidRPr="00CD63C8">
              <w:rPr>
                <w:rFonts w:ascii="Times New Roman" w:hAnsi="Times New Roman"/>
                <w:b/>
                <w:color w:val="000000"/>
                <w:sz w:val="24"/>
                <w:szCs w:val="24"/>
              </w:rPr>
              <w:t>2</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b/>
                <w:color w:val="000000"/>
                <w:sz w:val="24"/>
                <w:szCs w:val="24"/>
              </w:rPr>
            </w:pPr>
            <w:r w:rsidRPr="00CD63C8">
              <w:rPr>
                <w:rFonts w:ascii="Times New Roman" w:hAnsi="Times New Roman"/>
                <w:b/>
                <w:color w:val="000000"/>
                <w:sz w:val="24"/>
                <w:szCs w:val="24"/>
              </w:rPr>
              <w:t>3</w:t>
            </w: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w:t>
            </w:r>
          </w:p>
        </w:tc>
      </w:tr>
      <w:tr w:rsidR="00055A80" w:rsidRPr="00CD63C8" w:rsidTr="00055A80">
        <w:trPr>
          <w:trHeight w:val="300"/>
          <w:jc w:val="center"/>
        </w:trPr>
        <w:tc>
          <w:tcPr>
            <w:tcW w:w="1579" w:type="dxa"/>
            <w:tcBorders>
              <w:top w:val="nil"/>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1</w:t>
            </w:r>
          </w:p>
        </w:tc>
        <w:tc>
          <w:tcPr>
            <w:tcW w:w="311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П.Морозова</w:t>
            </w:r>
          </w:p>
        </w:tc>
        <w:tc>
          <w:tcPr>
            <w:tcW w:w="226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875,96</w:t>
            </w:r>
          </w:p>
        </w:tc>
        <w:tc>
          <w:tcPr>
            <w:tcW w:w="2552"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62000</w:t>
            </w:r>
          </w:p>
        </w:tc>
      </w:tr>
      <w:tr w:rsidR="00055A80" w:rsidRPr="00CD63C8" w:rsidTr="00055A80">
        <w:trPr>
          <w:trHeight w:val="300"/>
          <w:jc w:val="center"/>
        </w:trPr>
        <w:tc>
          <w:tcPr>
            <w:tcW w:w="1579" w:type="dxa"/>
            <w:tcBorders>
              <w:top w:val="nil"/>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2</w:t>
            </w:r>
          </w:p>
        </w:tc>
        <w:tc>
          <w:tcPr>
            <w:tcW w:w="311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П.Морозова</w:t>
            </w:r>
          </w:p>
        </w:tc>
        <w:tc>
          <w:tcPr>
            <w:tcW w:w="226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875,96</w:t>
            </w:r>
          </w:p>
        </w:tc>
        <w:tc>
          <w:tcPr>
            <w:tcW w:w="2552"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63000</w:t>
            </w:r>
          </w:p>
        </w:tc>
      </w:tr>
      <w:tr w:rsidR="00055A80" w:rsidRPr="00CD63C8" w:rsidTr="00055A80">
        <w:trPr>
          <w:trHeight w:val="300"/>
          <w:jc w:val="center"/>
        </w:trPr>
        <w:tc>
          <w:tcPr>
            <w:tcW w:w="1579" w:type="dxa"/>
            <w:tcBorders>
              <w:top w:val="nil"/>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3</w:t>
            </w:r>
          </w:p>
        </w:tc>
        <w:tc>
          <w:tcPr>
            <w:tcW w:w="311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П.Морозова</w:t>
            </w:r>
          </w:p>
        </w:tc>
        <w:tc>
          <w:tcPr>
            <w:tcW w:w="226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875,96</w:t>
            </w:r>
          </w:p>
        </w:tc>
        <w:tc>
          <w:tcPr>
            <w:tcW w:w="2552"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62000</w:t>
            </w:r>
          </w:p>
        </w:tc>
      </w:tr>
      <w:tr w:rsidR="00055A80" w:rsidRPr="00CD63C8" w:rsidTr="00055A80">
        <w:trPr>
          <w:trHeight w:val="300"/>
          <w:jc w:val="center"/>
        </w:trPr>
        <w:tc>
          <w:tcPr>
            <w:tcW w:w="1579" w:type="dxa"/>
            <w:tcBorders>
              <w:top w:val="nil"/>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4</w:t>
            </w:r>
          </w:p>
        </w:tc>
        <w:tc>
          <w:tcPr>
            <w:tcW w:w="311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П.Морозова</w:t>
            </w:r>
          </w:p>
        </w:tc>
        <w:tc>
          <w:tcPr>
            <w:tcW w:w="226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858,1</w:t>
            </w:r>
          </w:p>
        </w:tc>
        <w:tc>
          <w:tcPr>
            <w:tcW w:w="2552"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52231</w:t>
            </w:r>
          </w:p>
        </w:tc>
      </w:tr>
      <w:tr w:rsidR="00055A80" w:rsidRPr="00CD63C8" w:rsidTr="00055A80">
        <w:trPr>
          <w:trHeight w:val="300"/>
          <w:jc w:val="center"/>
        </w:trPr>
        <w:tc>
          <w:tcPr>
            <w:tcW w:w="1579" w:type="dxa"/>
            <w:tcBorders>
              <w:top w:val="nil"/>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5</w:t>
            </w:r>
          </w:p>
        </w:tc>
        <w:tc>
          <w:tcPr>
            <w:tcW w:w="311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П.Морозова</w:t>
            </w:r>
          </w:p>
        </w:tc>
        <w:tc>
          <w:tcPr>
            <w:tcW w:w="226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972,23</w:t>
            </w:r>
          </w:p>
        </w:tc>
        <w:tc>
          <w:tcPr>
            <w:tcW w:w="2552"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62000</w:t>
            </w:r>
          </w:p>
        </w:tc>
      </w:tr>
      <w:tr w:rsidR="00055A80" w:rsidRPr="00CD63C8" w:rsidTr="00055A80">
        <w:trPr>
          <w:trHeight w:val="300"/>
          <w:jc w:val="center"/>
        </w:trPr>
        <w:tc>
          <w:tcPr>
            <w:tcW w:w="1579" w:type="dxa"/>
            <w:tcBorders>
              <w:top w:val="nil"/>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6</w:t>
            </w:r>
          </w:p>
        </w:tc>
        <w:tc>
          <w:tcPr>
            <w:tcW w:w="311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Комсомольская</w:t>
            </w:r>
          </w:p>
        </w:tc>
        <w:tc>
          <w:tcPr>
            <w:tcW w:w="226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782,08</w:t>
            </w:r>
          </w:p>
        </w:tc>
        <w:tc>
          <w:tcPr>
            <w:tcW w:w="2552"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52949</w:t>
            </w:r>
          </w:p>
        </w:tc>
      </w:tr>
      <w:tr w:rsidR="00055A80" w:rsidRPr="00CD63C8" w:rsidTr="00055A80">
        <w:trPr>
          <w:trHeight w:val="300"/>
          <w:jc w:val="center"/>
        </w:trPr>
        <w:tc>
          <w:tcPr>
            <w:tcW w:w="1579" w:type="dxa"/>
            <w:tcBorders>
              <w:top w:val="nil"/>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7</w:t>
            </w:r>
          </w:p>
        </w:tc>
        <w:tc>
          <w:tcPr>
            <w:tcW w:w="311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Комсомольская</w:t>
            </w:r>
          </w:p>
        </w:tc>
        <w:tc>
          <w:tcPr>
            <w:tcW w:w="226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848,36</w:t>
            </w:r>
          </w:p>
        </w:tc>
        <w:tc>
          <w:tcPr>
            <w:tcW w:w="2552"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63000</w:t>
            </w:r>
          </w:p>
        </w:tc>
      </w:tr>
      <w:tr w:rsidR="00055A80" w:rsidRPr="00CD63C8" w:rsidTr="00055A80">
        <w:trPr>
          <w:trHeight w:val="300"/>
          <w:jc w:val="center"/>
        </w:trPr>
        <w:tc>
          <w:tcPr>
            <w:tcW w:w="1579" w:type="dxa"/>
            <w:tcBorders>
              <w:top w:val="nil"/>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8</w:t>
            </w:r>
          </w:p>
        </w:tc>
        <w:tc>
          <w:tcPr>
            <w:tcW w:w="311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Комсомольская</w:t>
            </w:r>
          </w:p>
        </w:tc>
        <w:tc>
          <w:tcPr>
            <w:tcW w:w="226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2619,56</w:t>
            </w:r>
          </w:p>
        </w:tc>
        <w:tc>
          <w:tcPr>
            <w:tcW w:w="2552"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167000</w:t>
            </w:r>
          </w:p>
        </w:tc>
      </w:tr>
      <w:tr w:rsidR="00055A80" w:rsidRPr="00CD63C8" w:rsidTr="00055A80">
        <w:trPr>
          <w:trHeight w:val="300"/>
          <w:jc w:val="center"/>
        </w:trPr>
        <w:tc>
          <w:tcPr>
            <w:tcW w:w="1579" w:type="dxa"/>
            <w:tcBorders>
              <w:top w:val="nil"/>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9</w:t>
            </w:r>
          </w:p>
        </w:tc>
        <w:tc>
          <w:tcPr>
            <w:tcW w:w="311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Комсомольская</w:t>
            </w:r>
          </w:p>
        </w:tc>
        <w:tc>
          <w:tcPr>
            <w:tcW w:w="226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848,04</w:t>
            </w:r>
          </w:p>
        </w:tc>
        <w:tc>
          <w:tcPr>
            <w:tcW w:w="2552"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63000</w:t>
            </w:r>
          </w:p>
        </w:tc>
      </w:tr>
      <w:tr w:rsidR="00055A80" w:rsidRPr="00CD63C8" w:rsidTr="00055A80">
        <w:trPr>
          <w:trHeight w:val="300"/>
          <w:jc w:val="center"/>
        </w:trPr>
        <w:tc>
          <w:tcPr>
            <w:tcW w:w="1579" w:type="dxa"/>
            <w:tcBorders>
              <w:top w:val="nil"/>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10</w:t>
            </w:r>
          </w:p>
        </w:tc>
        <w:tc>
          <w:tcPr>
            <w:tcW w:w="311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Комсомольская</w:t>
            </w:r>
          </w:p>
        </w:tc>
        <w:tc>
          <w:tcPr>
            <w:tcW w:w="226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2647,95</w:t>
            </w:r>
          </w:p>
        </w:tc>
        <w:tc>
          <w:tcPr>
            <w:tcW w:w="2552"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167000</w:t>
            </w:r>
          </w:p>
        </w:tc>
      </w:tr>
      <w:tr w:rsidR="00055A80" w:rsidRPr="00CD63C8" w:rsidTr="00055A80">
        <w:trPr>
          <w:trHeight w:val="300"/>
          <w:jc w:val="center"/>
        </w:trPr>
        <w:tc>
          <w:tcPr>
            <w:tcW w:w="1579" w:type="dxa"/>
            <w:tcBorders>
              <w:top w:val="nil"/>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11</w:t>
            </w:r>
          </w:p>
        </w:tc>
        <w:tc>
          <w:tcPr>
            <w:tcW w:w="311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Комсомольская</w:t>
            </w:r>
          </w:p>
        </w:tc>
        <w:tc>
          <w:tcPr>
            <w:tcW w:w="226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2661,82</w:t>
            </w:r>
          </w:p>
        </w:tc>
        <w:tc>
          <w:tcPr>
            <w:tcW w:w="2552"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166000</w:t>
            </w:r>
          </w:p>
        </w:tc>
      </w:tr>
      <w:tr w:rsidR="00055A80" w:rsidRPr="00CD63C8" w:rsidTr="00055A80">
        <w:trPr>
          <w:trHeight w:val="300"/>
          <w:jc w:val="center"/>
        </w:trPr>
        <w:tc>
          <w:tcPr>
            <w:tcW w:w="1579" w:type="dxa"/>
            <w:tcBorders>
              <w:top w:val="nil"/>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12</w:t>
            </w:r>
          </w:p>
        </w:tc>
        <w:tc>
          <w:tcPr>
            <w:tcW w:w="311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Потапова</w:t>
            </w:r>
          </w:p>
        </w:tc>
        <w:tc>
          <w:tcPr>
            <w:tcW w:w="226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2743,22</w:t>
            </w:r>
          </w:p>
        </w:tc>
        <w:tc>
          <w:tcPr>
            <w:tcW w:w="2552"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183000</w:t>
            </w:r>
          </w:p>
        </w:tc>
      </w:tr>
      <w:tr w:rsidR="00055A80" w:rsidRPr="00CD63C8" w:rsidTr="00055A80">
        <w:trPr>
          <w:trHeight w:val="300"/>
          <w:jc w:val="center"/>
        </w:trPr>
        <w:tc>
          <w:tcPr>
            <w:tcW w:w="1579" w:type="dxa"/>
            <w:tcBorders>
              <w:top w:val="nil"/>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13</w:t>
            </w:r>
          </w:p>
        </w:tc>
        <w:tc>
          <w:tcPr>
            <w:tcW w:w="311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Потапова</w:t>
            </w:r>
          </w:p>
        </w:tc>
        <w:tc>
          <w:tcPr>
            <w:tcW w:w="226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3205,8</w:t>
            </w:r>
          </w:p>
        </w:tc>
        <w:tc>
          <w:tcPr>
            <w:tcW w:w="2552"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260000</w:t>
            </w:r>
          </w:p>
        </w:tc>
      </w:tr>
      <w:tr w:rsidR="00055A80" w:rsidRPr="00CD63C8" w:rsidTr="00055A80">
        <w:trPr>
          <w:trHeight w:val="300"/>
          <w:jc w:val="center"/>
        </w:trPr>
        <w:tc>
          <w:tcPr>
            <w:tcW w:w="1579" w:type="dxa"/>
            <w:tcBorders>
              <w:top w:val="nil"/>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14</w:t>
            </w:r>
          </w:p>
        </w:tc>
        <w:tc>
          <w:tcPr>
            <w:tcW w:w="311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Потапова</w:t>
            </w:r>
          </w:p>
        </w:tc>
        <w:tc>
          <w:tcPr>
            <w:tcW w:w="226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4217,39</w:t>
            </w:r>
          </w:p>
        </w:tc>
        <w:tc>
          <w:tcPr>
            <w:tcW w:w="2552"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340000</w:t>
            </w:r>
          </w:p>
        </w:tc>
      </w:tr>
      <w:tr w:rsidR="00055A80" w:rsidRPr="00CD63C8" w:rsidTr="00055A80">
        <w:trPr>
          <w:trHeight w:val="300"/>
          <w:jc w:val="center"/>
        </w:trPr>
        <w:tc>
          <w:tcPr>
            <w:tcW w:w="1579" w:type="dxa"/>
            <w:tcBorders>
              <w:top w:val="nil"/>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15</w:t>
            </w:r>
          </w:p>
        </w:tc>
        <w:tc>
          <w:tcPr>
            <w:tcW w:w="311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Ленина</w:t>
            </w:r>
          </w:p>
        </w:tc>
        <w:tc>
          <w:tcPr>
            <w:tcW w:w="226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969,63</w:t>
            </w:r>
          </w:p>
        </w:tc>
        <w:tc>
          <w:tcPr>
            <w:tcW w:w="2552"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63000</w:t>
            </w:r>
          </w:p>
        </w:tc>
      </w:tr>
      <w:tr w:rsidR="00055A80" w:rsidRPr="00CD63C8" w:rsidTr="00055A80">
        <w:trPr>
          <w:trHeight w:val="300"/>
          <w:jc w:val="center"/>
        </w:trPr>
        <w:tc>
          <w:tcPr>
            <w:tcW w:w="1579" w:type="dxa"/>
            <w:tcBorders>
              <w:top w:val="nil"/>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16</w:t>
            </w:r>
          </w:p>
        </w:tc>
        <w:tc>
          <w:tcPr>
            <w:tcW w:w="311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Ленина</w:t>
            </w:r>
          </w:p>
        </w:tc>
        <w:tc>
          <w:tcPr>
            <w:tcW w:w="226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1001,21</w:t>
            </w:r>
          </w:p>
        </w:tc>
        <w:tc>
          <w:tcPr>
            <w:tcW w:w="2552"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58504</w:t>
            </w:r>
          </w:p>
        </w:tc>
      </w:tr>
      <w:tr w:rsidR="00055A80" w:rsidRPr="00CD63C8" w:rsidTr="00055A80">
        <w:trPr>
          <w:trHeight w:val="300"/>
          <w:jc w:val="center"/>
        </w:trPr>
        <w:tc>
          <w:tcPr>
            <w:tcW w:w="1579" w:type="dxa"/>
            <w:tcBorders>
              <w:top w:val="nil"/>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17</w:t>
            </w:r>
          </w:p>
        </w:tc>
        <w:tc>
          <w:tcPr>
            <w:tcW w:w="311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Ленина</w:t>
            </w:r>
          </w:p>
        </w:tc>
        <w:tc>
          <w:tcPr>
            <w:tcW w:w="226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853,32</w:t>
            </w:r>
          </w:p>
        </w:tc>
        <w:tc>
          <w:tcPr>
            <w:tcW w:w="2552"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73000</w:t>
            </w:r>
          </w:p>
        </w:tc>
      </w:tr>
      <w:tr w:rsidR="00055A80" w:rsidRPr="00CD63C8" w:rsidTr="00055A80">
        <w:trPr>
          <w:trHeight w:val="300"/>
          <w:jc w:val="center"/>
        </w:trPr>
        <w:tc>
          <w:tcPr>
            <w:tcW w:w="1579" w:type="dxa"/>
            <w:tcBorders>
              <w:top w:val="nil"/>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18</w:t>
            </w:r>
          </w:p>
        </w:tc>
        <w:tc>
          <w:tcPr>
            <w:tcW w:w="311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Ленина</w:t>
            </w:r>
          </w:p>
        </w:tc>
        <w:tc>
          <w:tcPr>
            <w:tcW w:w="226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1365,84</w:t>
            </w:r>
          </w:p>
        </w:tc>
        <w:tc>
          <w:tcPr>
            <w:tcW w:w="2552"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167000</w:t>
            </w:r>
          </w:p>
        </w:tc>
      </w:tr>
      <w:tr w:rsidR="00055A80" w:rsidRPr="00CD63C8" w:rsidTr="00055A80">
        <w:trPr>
          <w:trHeight w:val="300"/>
          <w:jc w:val="center"/>
        </w:trPr>
        <w:tc>
          <w:tcPr>
            <w:tcW w:w="1579" w:type="dxa"/>
            <w:tcBorders>
              <w:top w:val="nil"/>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19</w:t>
            </w:r>
          </w:p>
        </w:tc>
        <w:tc>
          <w:tcPr>
            <w:tcW w:w="311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Ленина</w:t>
            </w:r>
          </w:p>
        </w:tc>
        <w:tc>
          <w:tcPr>
            <w:tcW w:w="226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993,52</w:t>
            </w:r>
          </w:p>
        </w:tc>
        <w:tc>
          <w:tcPr>
            <w:tcW w:w="2552"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63000</w:t>
            </w:r>
          </w:p>
        </w:tc>
      </w:tr>
      <w:tr w:rsidR="00055A80" w:rsidRPr="00CD63C8" w:rsidTr="00055A80">
        <w:trPr>
          <w:trHeight w:val="300"/>
          <w:jc w:val="center"/>
        </w:trPr>
        <w:tc>
          <w:tcPr>
            <w:tcW w:w="1579" w:type="dxa"/>
            <w:tcBorders>
              <w:top w:val="nil"/>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20</w:t>
            </w:r>
          </w:p>
        </w:tc>
        <w:tc>
          <w:tcPr>
            <w:tcW w:w="311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Ленина</w:t>
            </w:r>
          </w:p>
        </w:tc>
        <w:tc>
          <w:tcPr>
            <w:tcW w:w="226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1355,9</w:t>
            </w:r>
          </w:p>
        </w:tc>
        <w:tc>
          <w:tcPr>
            <w:tcW w:w="2552"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167000</w:t>
            </w:r>
          </w:p>
        </w:tc>
      </w:tr>
      <w:tr w:rsidR="00055A80" w:rsidRPr="00CD63C8" w:rsidTr="00055A80">
        <w:trPr>
          <w:trHeight w:val="300"/>
          <w:jc w:val="center"/>
        </w:trPr>
        <w:tc>
          <w:tcPr>
            <w:tcW w:w="1579" w:type="dxa"/>
            <w:tcBorders>
              <w:top w:val="nil"/>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21</w:t>
            </w:r>
          </w:p>
        </w:tc>
        <w:tc>
          <w:tcPr>
            <w:tcW w:w="311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Ленина</w:t>
            </w:r>
          </w:p>
        </w:tc>
        <w:tc>
          <w:tcPr>
            <w:tcW w:w="226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1369,2</w:t>
            </w:r>
          </w:p>
        </w:tc>
        <w:tc>
          <w:tcPr>
            <w:tcW w:w="2552"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167000</w:t>
            </w:r>
          </w:p>
        </w:tc>
      </w:tr>
      <w:tr w:rsidR="00055A80" w:rsidRPr="00CD63C8" w:rsidTr="00055A80">
        <w:trPr>
          <w:trHeight w:val="300"/>
          <w:jc w:val="center"/>
        </w:trPr>
        <w:tc>
          <w:tcPr>
            <w:tcW w:w="1579" w:type="dxa"/>
            <w:tcBorders>
              <w:top w:val="nil"/>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lastRenderedPageBreak/>
              <w:t>22</w:t>
            </w:r>
          </w:p>
        </w:tc>
        <w:tc>
          <w:tcPr>
            <w:tcW w:w="311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Ленина</w:t>
            </w:r>
          </w:p>
        </w:tc>
        <w:tc>
          <w:tcPr>
            <w:tcW w:w="2268"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2653,09</w:t>
            </w:r>
          </w:p>
        </w:tc>
        <w:tc>
          <w:tcPr>
            <w:tcW w:w="2552" w:type="dxa"/>
            <w:tcBorders>
              <w:top w:val="nil"/>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166000</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23</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Ленина</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3543,79</w:t>
            </w: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228000</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24</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Ленина</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3563,21</w:t>
            </w: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257000</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25</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Ленина</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2740,4</w:t>
            </w: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197000</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26</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Октябрьская</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4716,06</w:t>
            </w: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257000</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27</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Октябрьская</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3892,02</w:t>
            </w: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383000</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28</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Квартал</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1014,68</w:t>
            </w: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107000</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29</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Квартал</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726,12</w:t>
            </w: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83000</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30</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Квартал</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954,36</w:t>
            </w: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107000</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31</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Квартал</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739,8</w:t>
            </w: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65793</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32</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Квартал</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978,58</w:t>
            </w: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84838</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33</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Квартал</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712,8</w:t>
            </w: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81333</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34</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Квартал</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689,1</w:t>
            </w: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83000</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35</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Квартал</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969,87</w:t>
            </w: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107000</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36</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Квартал</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723,02</w:t>
            </w: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76994</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37</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РМУ</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95000</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38</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Водонасосная</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71000</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39</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Гараж</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116016</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40</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ЖКХ</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21000</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41</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Детский сад</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222000</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42</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Школа</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336000</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43</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Больница</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432000</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44</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Гостиница</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146129</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45</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Спорткомплекс</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107000</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46</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Гараж НОЗИП</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299000</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47</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Сибновопродукт</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156000</w:t>
            </w:r>
          </w:p>
        </w:tc>
      </w:tr>
      <w:tr w:rsidR="00055A80" w:rsidRPr="00CD63C8" w:rsidTr="00055A80">
        <w:trPr>
          <w:trHeight w:val="300"/>
          <w:jc w:val="center"/>
        </w:trPr>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r w:rsidRPr="00CD63C8">
              <w:rPr>
                <w:rFonts w:ascii="Times New Roman" w:hAnsi="Times New Roman"/>
                <w:color w:val="000000"/>
                <w:sz w:val="24"/>
                <w:szCs w:val="24"/>
              </w:rPr>
              <w:t>48</w:t>
            </w:r>
          </w:p>
        </w:tc>
        <w:tc>
          <w:tcPr>
            <w:tcW w:w="311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Дом культуры</w:t>
            </w:r>
          </w:p>
        </w:tc>
        <w:tc>
          <w:tcPr>
            <w:tcW w:w="2268"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color w:val="000000"/>
                <w:sz w:val="24"/>
                <w:szCs w:val="24"/>
              </w:rPr>
            </w:pPr>
          </w:p>
        </w:tc>
        <w:tc>
          <w:tcPr>
            <w:tcW w:w="2552" w:type="dxa"/>
            <w:tcBorders>
              <w:top w:val="single" w:sz="4" w:space="0" w:color="auto"/>
              <w:left w:val="nil"/>
              <w:bottom w:val="single" w:sz="4" w:space="0" w:color="auto"/>
              <w:right w:val="single" w:sz="4" w:space="0" w:color="auto"/>
            </w:tcBorders>
            <w:shd w:val="clear" w:color="auto" w:fill="auto"/>
            <w:vAlign w:val="center"/>
          </w:tcPr>
          <w:p w:rsidR="00055A80" w:rsidRPr="00CD63C8" w:rsidRDefault="00055A80" w:rsidP="00055A80">
            <w:pPr>
              <w:spacing w:after="0" w:line="240" w:lineRule="auto"/>
              <w:jc w:val="center"/>
              <w:rPr>
                <w:rFonts w:ascii="Times New Roman" w:hAnsi="Times New Roman"/>
                <w:sz w:val="24"/>
                <w:szCs w:val="24"/>
              </w:rPr>
            </w:pPr>
            <w:r w:rsidRPr="00CD63C8">
              <w:rPr>
                <w:rFonts w:ascii="Times New Roman" w:hAnsi="Times New Roman"/>
                <w:sz w:val="24"/>
                <w:szCs w:val="24"/>
              </w:rPr>
              <w:t>143000</w:t>
            </w:r>
          </w:p>
        </w:tc>
      </w:tr>
    </w:tbl>
    <w:p w:rsidR="00055A80" w:rsidRDefault="00055A80" w:rsidP="00055A80">
      <w:pPr>
        <w:spacing w:after="0" w:line="240" w:lineRule="auto"/>
        <w:ind w:firstLine="709"/>
        <w:jc w:val="both"/>
        <w:rPr>
          <w:rFonts w:ascii="Times New Roman" w:hAnsi="Times New Roman"/>
          <w:color w:val="FF0000"/>
          <w:sz w:val="28"/>
          <w:szCs w:val="24"/>
        </w:rPr>
      </w:pPr>
    </w:p>
    <w:p w:rsidR="00055A80" w:rsidRPr="00D41AB3" w:rsidRDefault="00055A80" w:rsidP="00055A80">
      <w:pPr>
        <w:spacing w:after="0" w:line="240" w:lineRule="auto"/>
        <w:ind w:firstLine="709"/>
        <w:jc w:val="both"/>
        <w:rPr>
          <w:rFonts w:ascii="Times New Roman" w:hAnsi="Times New Roman"/>
          <w:color w:val="FF0000"/>
          <w:sz w:val="28"/>
          <w:szCs w:val="24"/>
        </w:rPr>
      </w:pPr>
    </w:p>
    <w:p w:rsidR="00055A80" w:rsidRPr="005C5C2E" w:rsidRDefault="00055A80" w:rsidP="00055A80">
      <w:pPr>
        <w:pStyle w:val="2ff1"/>
      </w:pPr>
      <w:bookmarkStart w:id="43" w:name="_Toc385599180"/>
      <w:bookmarkStart w:id="44" w:name="_Toc407280639"/>
      <w:r w:rsidRPr="00D41AB3">
        <w:t>2.1.6  Балансы тепловой и тепловой нагрузки в зонах действия источников тепловой энергии</w:t>
      </w:r>
      <w:bookmarkEnd w:id="43"/>
      <w:bookmarkEnd w:id="44"/>
    </w:p>
    <w:p w:rsidR="00055A80" w:rsidRPr="00D41AB3" w:rsidRDefault="00055A80" w:rsidP="00055A80">
      <w:pPr>
        <w:pStyle w:val="a7"/>
        <w:rPr>
          <w:color w:val="000000"/>
        </w:rPr>
      </w:pPr>
    </w:p>
    <w:p w:rsidR="00055A80" w:rsidRPr="00D41AB3" w:rsidRDefault="00055A80" w:rsidP="00055A80">
      <w:pPr>
        <w:spacing w:after="0" w:line="240" w:lineRule="auto"/>
        <w:ind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В населённом пункте  имеется единственный источник централизованного теплоснабжения – </w:t>
      </w:r>
      <w:r>
        <w:rPr>
          <w:rFonts w:ascii="Times New Roman" w:hAnsi="Times New Roman"/>
          <w:color w:val="000000"/>
          <w:sz w:val="28"/>
          <w:szCs w:val="28"/>
        </w:rPr>
        <w:t xml:space="preserve">модульная газовая </w:t>
      </w:r>
      <w:r w:rsidRPr="00D41AB3">
        <w:rPr>
          <w:rFonts w:ascii="Times New Roman" w:hAnsi="Times New Roman"/>
          <w:color w:val="000000"/>
          <w:sz w:val="28"/>
          <w:szCs w:val="28"/>
        </w:rPr>
        <w:t xml:space="preserve">котельная, расположенная по ул. </w:t>
      </w:r>
      <w:r>
        <w:rPr>
          <w:rFonts w:ascii="Times New Roman" w:hAnsi="Times New Roman"/>
          <w:color w:val="000000"/>
          <w:sz w:val="28"/>
          <w:szCs w:val="28"/>
        </w:rPr>
        <w:t>Ленина, 25а</w:t>
      </w:r>
      <w:r w:rsidRPr="00D41AB3">
        <w:rPr>
          <w:rFonts w:ascii="Times New Roman" w:hAnsi="Times New Roman"/>
          <w:color w:val="000000"/>
          <w:sz w:val="28"/>
          <w:szCs w:val="28"/>
        </w:rPr>
        <w:t xml:space="preserve">. Часовая производительность котельной на существующий период, а также соответствующие тепловые нагрузки указаны в ниже приведенной в </w:t>
      </w:r>
      <w:r w:rsidRPr="00D41AB3">
        <w:rPr>
          <w:rFonts w:ascii="Times New Roman" w:hAnsi="Times New Roman"/>
          <w:i/>
          <w:color w:val="000000"/>
          <w:sz w:val="28"/>
          <w:szCs w:val="28"/>
        </w:rPr>
        <w:t>таблице 2.1.6-1.</w:t>
      </w:r>
    </w:p>
    <w:p w:rsidR="00055A80" w:rsidRPr="00D41AB3" w:rsidRDefault="00055A80" w:rsidP="00055A80">
      <w:pPr>
        <w:spacing w:after="0" w:line="240" w:lineRule="auto"/>
        <w:ind w:firstLine="709"/>
        <w:jc w:val="right"/>
        <w:rPr>
          <w:rFonts w:ascii="Times New Roman" w:hAnsi="Times New Roman"/>
          <w:i/>
          <w:color w:val="000000"/>
          <w:sz w:val="28"/>
          <w:szCs w:val="28"/>
        </w:rPr>
      </w:pPr>
      <w:r w:rsidRPr="00D41AB3">
        <w:rPr>
          <w:rFonts w:ascii="Times New Roman" w:hAnsi="Times New Roman"/>
          <w:i/>
          <w:color w:val="000000"/>
          <w:sz w:val="28"/>
          <w:szCs w:val="28"/>
        </w:rPr>
        <w:t>Таблица 2.1.6-1</w:t>
      </w:r>
    </w:p>
    <w:p w:rsidR="00055A80" w:rsidRPr="00767F1C" w:rsidRDefault="00055A80" w:rsidP="00055A80">
      <w:pPr>
        <w:spacing w:after="0" w:line="240" w:lineRule="auto"/>
        <w:ind w:firstLine="709"/>
        <w:jc w:val="center"/>
        <w:rPr>
          <w:rFonts w:ascii="Times New Roman" w:hAnsi="Times New Roman"/>
          <w:i/>
          <w:color w:val="000000"/>
          <w:sz w:val="28"/>
          <w:szCs w:val="28"/>
        </w:rPr>
      </w:pPr>
      <w:r w:rsidRPr="00767F1C">
        <w:rPr>
          <w:rFonts w:ascii="Times New Roman" w:hAnsi="Times New Roman"/>
          <w:i/>
          <w:color w:val="000000"/>
          <w:sz w:val="28"/>
          <w:szCs w:val="28"/>
        </w:rPr>
        <w:t>Производительность котельной</w:t>
      </w:r>
    </w:p>
    <w:p w:rsidR="00055A80" w:rsidRPr="00767F1C" w:rsidRDefault="00055A80" w:rsidP="00055A80">
      <w:pPr>
        <w:pStyle w:val="affff5"/>
        <w:rPr>
          <w:i/>
          <w:color w:val="000000"/>
          <w:szCs w:val="24"/>
        </w:rPr>
      </w:pP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6237"/>
        <w:gridCol w:w="1701"/>
      </w:tblGrid>
      <w:tr w:rsidR="00055A80" w:rsidRPr="00767F1C" w:rsidTr="00055A80">
        <w:trPr>
          <w:trHeight w:val="540"/>
          <w:jc w:val="center"/>
        </w:trPr>
        <w:tc>
          <w:tcPr>
            <w:tcW w:w="992" w:type="dxa"/>
            <w:vAlign w:val="center"/>
          </w:tcPr>
          <w:p w:rsidR="00055A80" w:rsidRPr="00767F1C" w:rsidRDefault="00055A80" w:rsidP="00055A80">
            <w:pPr>
              <w:pStyle w:val="S"/>
              <w:ind w:firstLine="0"/>
              <w:jc w:val="center"/>
              <w:rPr>
                <w:b/>
                <w:color w:val="000000"/>
                <w:sz w:val="24"/>
              </w:rPr>
            </w:pPr>
            <w:r w:rsidRPr="00767F1C">
              <w:rPr>
                <w:b/>
                <w:color w:val="000000"/>
                <w:sz w:val="24"/>
              </w:rPr>
              <w:t>№ п./п.</w:t>
            </w:r>
          </w:p>
        </w:tc>
        <w:tc>
          <w:tcPr>
            <w:tcW w:w="6237" w:type="dxa"/>
            <w:vAlign w:val="center"/>
          </w:tcPr>
          <w:p w:rsidR="00055A80" w:rsidRPr="00767F1C" w:rsidRDefault="00055A80" w:rsidP="00055A80">
            <w:pPr>
              <w:pStyle w:val="S"/>
              <w:ind w:firstLine="0"/>
              <w:jc w:val="center"/>
              <w:rPr>
                <w:b/>
                <w:color w:val="000000"/>
                <w:sz w:val="24"/>
              </w:rPr>
            </w:pPr>
            <w:r w:rsidRPr="00767F1C">
              <w:rPr>
                <w:b/>
                <w:color w:val="000000"/>
                <w:sz w:val="24"/>
              </w:rPr>
              <w:t>Наименование</w:t>
            </w:r>
          </w:p>
        </w:tc>
        <w:tc>
          <w:tcPr>
            <w:tcW w:w="1701" w:type="dxa"/>
            <w:vAlign w:val="center"/>
          </w:tcPr>
          <w:p w:rsidR="00055A80" w:rsidRPr="00767F1C" w:rsidRDefault="00055A80" w:rsidP="00055A80">
            <w:pPr>
              <w:pStyle w:val="S"/>
              <w:ind w:firstLine="0"/>
              <w:jc w:val="center"/>
              <w:rPr>
                <w:b/>
                <w:color w:val="000000"/>
                <w:sz w:val="24"/>
              </w:rPr>
            </w:pPr>
            <w:r w:rsidRPr="00767F1C">
              <w:rPr>
                <w:b/>
                <w:color w:val="000000"/>
                <w:sz w:val="24"/>
              </w:rPr>
              <w:t>Сущ.</w:t>
            </w:r>
          </w:p>
          <w:p w:rsidR="00055A80" w:rsidRPr="00767F1C" w:rsidRDefault="00055A80" w:rsidP="00055A80">
            <w:pPr>
              <w:pStyle w:val="S"/>
              <w:ind w:firstLine="0"/>
              <w:jc w:val="center"/>
              <w:rPr>
                <w:b/>
                <w:color w:val="000000"/>
                <w:sz w:val="24"/>
              </w:rPr>
            </w:pPr>
            <w:r w:rsidRPr="00767F1C">
              <w:rPr>
                <w:b/>
                <w:color w:val="000000"/>
                <w:sz w:val="24"/>
              </w:rPr>
              <w:t xml:space="preserve"> положение</w:t>
            </w:r>
          </w:p>
        </w:tc>
      </w:tr>
      <w:tr w:rsidR="00055A80" w:rsidRPr="00767F1C" w:rsidTr="00055A80">
        <w:trPr>
          <w:trHeight w:val="397"/>
          <w:jc w:val="center"/>
        </w:trPr>
        <w:tc>
          <w:tcPr>
            <w:tcW w:w="992" w:type="dxa"/>
            <w:vAlign w:val="center"/>
          </w:tcPr>
          <w:p w:rsidR="00055A80" w:rsidRPr="00767F1C" w:rsidRDefault="00055A80" w:rsidP="00055A80">
            <w:pPr>
              <w:pStyle w:val="S"/>
              <w:ind w:firstLine="0"/>
              <w:jc w:val="center"/>
              <w:rPr>
                <w:b/>
                <w:color w:val="000000"/>
                <w:sz w:val="24"/>
              </w:rPr>
            </w:pPr>
            <w:r w:rsidRPr="00767F1C">
              <w:rPr>
                <w:b/>
                <w:color w:val="000000"/>
                <w:sz w:val="24"/>
              </w:rPr>
              <w:t>1</w:t>
            </w:r>
          </w:p>
        </w:tc>
        <w:tc>
          <w:tcPr>
            <w:tcW w:w="6237" w:type="dxa"/>
            <w:vAlign w:val="center"/>
          </w:tcPr>
          <w:p w:rsidR="00055A80" w:rsidRPr="00767F1C" w:rsidRDefault="00055A80" w:rsidP="00055A80">
            <w:pPr>
              <w:pStyle w:val="S"/>
              <w:ind w:firstLine="0"/>
              <w:jc w:val="center"/>
              <w:rPr>
                <w:b/>
                <w:color w:val="000000"/>
                <w:sz w:val="24"/>
              </w:rPr>
            </w:pPr>
            <w:r w:rsidRPr="00767F1C">
              <w:rPr>
                <w:b/>
                <w:color w:val="000000"/>
                <w:sz w:val="24"/>
              </w:rPr>
              <w:t>2</w:t>
            </w:r>
          </w:p>
        </w:tc>
        <w:tc>
          <w:tcPr>
            <w:tcW w:w="1701" w:type="dxa"/>
            <w:vAlign w:val="center"/>
          </w:tcPr>
          <w:p w:rsidR="00055A80" w:rsidRPr="00767F1C" w:rsidRDefault="00055A80" w:rsidP="00055A80">
            <w:pPr>
              <w:pStyle w:val="S"/>
              <w:ind w:firstLine="0"/>
              <w:jc w:val="center"/>
              <w:rPr>
                <w:b/>
                <w:color w:val="000000"/>
                <w:sz w:val="24"/>
              </w:rPr>
            </w:pPr>
            <w:r w:rsidRPr="00767F1C">
              <w:rPr>
                <w:b/>
                <w:color w:val="000000"/>
                <w:sz w:val="24"/>
              </w:rPr>
              <w:t>3</w:t>
            </w:r>
          </w:p>
        </w:tc>
      </w:tr>
      <w:tr w:rsidR="00055A80" w:rsidRPr="00767F1C" w:rsidTr="00055A80">
        <w:trPr>
          <w:trHeight w:val="156"/>
          <w:jc w:val="center"/>
        </w:trPr>
        <w:tc>
          <w:tcPr>
            <w:tcW w:w="992" w:type="dxa"/>
            <w:vAlign w:val="center"/>
          </w:tcPr>
          <w:p w:rsidR="00055A80" w:rsidRPr="00767F1C" w:rsidRDefault="00055A80" w:rsidP="00055A80">
            <w:pPr>
              <w:pStyle w:val="S"/>
              <w:ind w:firstLine="0"/>
              <w:jc w:val="center"/>
              <w:rPr>
                <w:color w:val="000000"/>
                <w:sz w:val="24"/>
              </w:rPr>
            </w:pPr>
            <w:r w:rsidRPr="00767F1C">
              <w:rPr>
                <w:color w:val="000000"/>
                <w:sz w:val="24"/>
              </w:rPr>
              <w:lastRenderedPageBreak/>
              <w:t>1</w:t>
            </w:r>
          </w:p>
        </w:tc>
        <w:tc>
          <w:tcPr>
            <w:tcW w:w="6237" w:type="dxa"/>
            <w:vAlign w:val="center"/>
          </w:tcPr>
          <w:p w:rsidR="00055A80" w:rsidRPr="00767F1C" w:rsidRDefault="00055A80" w:rsidP="00055A80">
            <w:pPr>
              <w:pStyle w:val="S"/>
              <w:ind w:firstLine="0"/>
              <w:jc w:val="left"/>
              <w:rPr>
                <w:color w:val="000000"/>
                <w:sz w:val="24"/>
              </w:rPr>
            </w:pPr>
            <w:r w:rsidRPr="00767F1C">
              <w:rPr>
                <w:color w:val="000000"/>
                <w:sz w:val="24"/>
              </w:rPr>
              <w:t>Тепловая мощность источника тепла, МВт</w:t>
            </w:r>
          </w:p>
        </w:tc>
        <w:tc>
          <w:tcPr>
            <w:tcW w:w="1701" w:type="dxa"/>
            <w:vAlign w:val="center"/>
          </w:tcPr>
          <w:p w:rsidR="00055A80" w:rsidRPr="00767F1C" w:rsidRDefault="00055A80" w:rsidP="00055A80">
            <w:pPr>
              <w:pStyle w:val="S"/>
              <w:ind w:firstLine="0"/>
              <w:jc w:val="center"/>
              <w:rPr>
                <w:color w:val="000000"/>
                <w:sz w:val="24"/>
              </w:rPr>
            </w:pPr>
            <w:r>
              <w:rPr>
                <w:color w:val="000000"/>
                <w:sz w:val="24"/>
              </w:rPr>
              <w:t>9,98</w:t>
            </w:r>
          </w:p>
        </w:tc>
      </w:tr>
      <w:tr w:rsidR="00055A80" w:rsidRPr="00767F1C" w:rsidTr="00055A80">
        <w:trPr>
          <w:trHeight w:val="318"/>
          <w:jc w:val="center"/>
        </w:trPr>
        <w:tc>
          <w:tcPr>
            <w:tcW w:w="992" w:type="dxa"/>
            <w:vAlign w:val="center"/>
          </w:tcPr>
          <w:p w:rsidR="00055A80" w:rsidRPr="00767F1C" w:rsidRDefault="00055A80" w:rsidP="00055A80">
            <w:pPr>
              <w:pStyle w:val="S"/>
              <w:ind w:firstLine="0"/>
              <w:jc w:val="center"/>
              <w:rPr>
                <w:color w:val="000000"/>
                <w:sz w:val="24"/>
              </w:rPr>
            </w:pPr>
            <w:r w:rsidRPr="00767F1C">
              <w:rPr>
                <w:color w:val="000000"/>
                <w:sz w:val="24"/>
              </w:rPr>
              <w:t>2</w:t>
            </w:r>
          </w:p>
        </w:tc>
        <w:tc>
          <w:tcPr>
            <w:tcW w:w="6237" w:type="dxa"/>
            <w:vAlign w:val="center"/>
          </w:tcPr>
          <w:p w:rsidR="00055A80" w:rsidRPr="00767F1C" w:rsidRDefault="00055A80" w:rsidP="00055A80">
            <w:pPr>
              <w:pStyle w:val="S"/>
              <w:ind w:firstLine="0"/>
              <w:jc w:val="left"/>
              <w:rPr>
                <w:color w:val="000000"/>
                <w:sz w:val="24"/>
              </w:rPr>
            </w:pPr>
            <w:r w:rsidRPr="00767F1C">
              <w:rPr>
                <w:color w:val="000000"/>
                <w:sz w:val="24"/>
              </w:rPr>
              <w:t>Тепловая нагрузка подключаемых потребителей, МВт</w:t>
            </w:r>
          </w:p>
        </w:tc>
        <w:tc>
          <w:tcPr>
            <w:tcW w:w="1701" w:type="dxa"/>
            <w:vAlign w:val="center"/>
          </w:tcPr>
          <w:p w:rsidR="00055A80" w:rsidRPr="00767F1C" w:rsidRDefault="00055A80" w:rsidP="00055A80">
            <w:pPr>
              <w:pStyle w:val="S"/>
              <w:ind w:firstLine="0"/>
              <w:jc w:val="center"/>
              <w:rPr>
                <w:color w:val="000000"/>
                <w:sz w:val="24"/>
              </w:rPr>
            </w:pPr>
            <w:r>
              <w:rPr>
                <w:color w:val="000000"/>
                <w:sz w:val="24"/>
              </w:rPr>
              <w:t>10,40</w:t>
            </w:r>
          </w:p>
        </w:tc>
      </w:tr>
      <w:tr w:rsidR="00055A80" w:rsidRPr="00767F1C" w:rsidTr="00055A80">
        <w:trPr>
          <w:trHeight w:val="211"/>
          <w:jc w:val="center"/>
        </w:trPr>
        <w:tc>
          <w:tcPr>
            <w:tcW w:w="992" w:type="dxa"/>
            <w:vAlign w:val="center"/>
          </w:tcPr>
          <w:p w:rsidR="00055A80" w:rsidRPr="00767F1C" w:rsidRDefault="00055A80" w:rsidP="00055A80">
            <w:pPr>
              <w:pStyle w:val="S"/>
              <w:ind w:firstLine="0"/>
              <w:jc w:val="center"/>
              <w:rPr>
                <w:color w:val="000000"/>
                <w:sz w:val="24"/>
              </w:rPr>
            </w:pPr>
            <w:r w:rsidRPr="00767F1C">
              <w:rPr>
                <w:color w:val="000000"/>
                <w:sz w:val="24"/>
              </w:rPr>
              <w:t>3</w:t>
            </w:r>
          </w:p>
        </w:tc>
        <w:tc>
          <w:tcPr>
            <w:tcW w:w="6237" w:type="dxa"/>
            <w:vAlign w:val="center"/>
          </w:tcPr>
          <w:p w:rsidR="00055A80" w:rsidRPr="00767F1C" w:rsidRDefault="00055A80" w:rsidP="00055A80">
            <w:pPr>
              <w:pStyle w:val="S"/>
              <w:ind w:firstLine="0"/>
              <w:jc w:val="left"/>
              <w:rPr>
                <w:color w:val="000000"/>
                <w:sz w:val="24"/>
              </w:rPr>
            </w:pPr>
            <w:r w:rsidRPr="00767F1C">
              <w:rPr>
                <w:color w:val="000000"/>
                <w:sz w:val="24"/>
              </w:rPr>
              <w:t>Резерв тепловой мощности, МВт</w:t>
            </w:r>
          </w:p>
        </w:tc>
        <w:tc>
          <w:tcPr>
            <w:tcW w:w="1701" w:type="dxa"/>
            <w:vAlign w:val="center"/>
          </w:tcPr>
          <w:p w:rsidR="00055A80" w:rsidRPr="00767F1C" w:rsidRDefault="00055A80" w:rsidP="00055A80">
            <w:pPr>
              <w:pStyle w:val="S"/>
              <w:ind w:firstLine="0"/>
              <w:jc w:val="center"/>
              <w:rPr>
                <w:color w:val="000000"/>
                <w:sz w:val="24"/>
              </w:rPr>
            </w:pPr>
            <w:r>
              <w:rPr>
                <w:color w:val="000000"/>
                <w:sz w:val="24"/>
              </w:rPr>
              <w:t>-0,464</w:t>
            </w:r>
          </w:p>
        </w:tc>
      </w:tr>
    </w:tbl>
    <w:p w:rsidR="00055A80" w:rsidRPr="00767F1C" w:rsidRDefault="00055A80" w:rsidP="00055A80">
      <w:pPr>
        <w:spacing w:after="0" w:line="240" w:lineRule="auto"/>
        <w:jc w:val="both"/>
        <w:rPr>
          <w:rFonts w:ascii="Times New Roman" w:hAnsi="Times New Roman"/>
          <w:color w:val="000000"/>
          <w:sz w:val="28"/>
          <w:szCs w:val="28"/>
        </w:rPr>
      </w:pPr>
    </w:p>
    <w:p w:rsidR="00055A80" w:rsidRPr="005C5C2E" w:rsidRDefault="00055A80" w:rsidP="00055A80">
      <w:pPr>
        <w:pStyle w:val="2ff1"/>
      </w:pPr>
      <w:bookmarkStart w:id="45" w:name="_Toc385599181"/>
      <w:bookmarkStart w:id="46" w:name="_Toc407280640"/>
      <w:r w:rsidRPr="00767F1C">
        <w:t>2.1.7  Балансы  теплоносителя</w:t>
      </w:r>
      <w:bookmarkEnd w:id="45"/>
      <w:bookmarkEnd w:id="46"/>
    </w:p>
    <w:p w:rsidR="00055A80" w:rsidRPr="00D41AB3" w:rsidRDefault="00055A80" w:rsidP="00055A80">
      <w:pPr>
        <w:spacing w:after="0" w:line="240" w:lineRule="auto"/>
        <w:ind w:firstLine="709"/>
        <w:jc w:val="both"/>
        <w:rPr>
          <w:rFonts w:ascii="Times New Roman" w:hAnsi="Times New Roman"/>
          <w:color w:val="000000"/>
          <w:sz w:val="28"/>
          <w:szCs w:val="28"/>
        </w:rPr>
      </w:pPr>
    </w:p>
    <w:p w:rsidR="00055A80" w:rsidRPr="00D41AB3" w:rsidRDefault="00055A80" w:rsidP="00055A80">
      <w:pPr>
        <w:spacing w:after="0" w:line="240" w:lineRule="auto"/>
        <w:ind w:firstLine="709"/>
        <w:jc w:val="both"/>
        <w:rPr>
          <w:rFonts w:ascii="Times New Roman" w:hAnsi="Times New Roman"/>
          <w:color w:val="000000"/>
          <w:sz w:val="28"/>
          <w:szCs w:val="28"/>
        </w:rPr>
      </w:pPr>
      <w:r w:rsidRPr="00D41AB3">
        <w:rPr>
          <w:rFonts w:ascii="Times New Roman" w:hAnsi="Times New Roman"/>
          <w:color w:val="000000"/>
          <w:sz w:val="28"/>
          <w:szCs w:val="28"/>
        </w:rPr>
        <w:t>Подготовка теплоносителя на котельной происходит по следующей схеме.</w:t>
      </w:r>
    </w:p>
    <w:p w:rsidR="00055A80" w:rsidRPr="00D41AB3" w:rsidRDefault="00055A80" w:rsidP="00055A80">
      <w:pPr>
        <w:spacing w:after="0" w:line="240" w:lineRule="auto"/>
        <w:ind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Сырая вода из водопровода  поступает на вход в котельную, оборудование для водоподготовки воды (умягчение, очистка от механических примесей, корректировка рН и т.д.) отсутствует. </w:t>
      </w:r>
    </w:p>
    <w:p w:rsidR="00055A80" w:rsidRPr="00D41AB3" w:rsidRDefault="00055A80" w:rsidP="00055A80">
      <w:pPr>
        <w:spacing w:after="0" w:line="240" w:lineRule="auto"/>
        <w:ind w:firstLine="709"/>
        <w:jc w:val="both"/>
        <w:rPr>
          <w:rFonts w:ascii="Times New Roman" w:hAnsi="Times New Roman"/>
          <w:color w:val="000000"/>
          <w:sz w:val="28"/>
          <w:szCs w:val="28"/>
        </w:rPr>
      </w:pPr>
      <w:r w:rsidRPr="00D41AB3">
        <w:rPr>
          <w:rFonts w:ascii="Times New Roman" w:hAnsi="Times New Roman"/>
          <w:color w:val="000000"/>
          <w:sz w:val="28"/>
          <w:szCs w:val="28"/>
        </w:rPr>
        <w:t>Отпуск воды в сетевой контур производиться центробежно-консольными  насосами</w:t>
      </w:r>
      <w:r>
        <w:rPr>
          <w:rFonts w:ascii="Times New Roman" w:hAnsi="Times New Roman"/>
          <w:color w:val="000000"/>
          <w:sz w:val="28"/>
          <w:szCs w:val="28"/>
        </w:rPr>
        <w:t>.</w:t>
      </w:r>
    </w:p>
    <w:p w:rsidR="00055A80" w:rsidRDefault="00055A80" w:rsidP="00055A80">
      <w:pPr>
        <w:spacing w:after="0" w:line="240" w:lineRule="auto"/>
        <w:ind w:firstLine="709"/>
        <w:jc w:val="both"/>
        <w:rPr>
          <w:rFonts w:ascii="Times New Roman" w:hAnsi="Times New Roman"/>
          <w:i/>
          <w:color w:val="000000"/>
          <w:sz w:val="28"/>
          <w:szCs w:val="28"/>
        </w:rPr>
      </w:pPr>
      <w:r w:rsidRPr="00D41AB3">
        <w:rPr>
          <w:rFonts w:ascii="Times New Roman" w:hAnsi="Times New Roman"/>
          <w:color w:val="000000"/>
          <w:sz w:val="28"/>
          <w:szCs w:val="28"/>
        </w:rPr>
        <w:t xml:space="preserve">Расходы теплоносителя, а также расходы воды на подпитку приведены в </w:t>
      </w:r>
      <w:r w:rsidRPr="00D41AB3">
        <w:rPr>
          <w:rFonts w:ascii="Times New Roman" w:hAnsi="Times New Roman"/>
          <w:i/>
          <w:color w:val="000000"/>
          <w:sz w:val="28"/>
          <w:szCs w:val="28"/>
        </w:rPr>
        <w:t>таблице 2.1.7-1.</w:t>
      </w:r>
    </w:p>
    <w:p w:rsidR="00055A80" w:rsidRPr="00D41AB3" w:rsidRDefault="00055A80" w:rsidP="00055A80">
      <w:pPr>
        <w:spacing w:after="0" w:line="240" w:lineRule="auto"/>
        <w:ind w:left="284" w:firstLine="142"/>
        <w:jc w:val="right"/>
        <w:rPr>
          <w:rFonts w:ascii="Times New Roman" w:hAnsi="Times New Roman"/>
          <w:i/>
          <w:color w:val="000000"/>
          <w:sz w:val="28"/>
          <w:szCs w:val="28"/>
        </w:rPr>
      </w:pPr>
      <w:r w:rsidRPr="00D41AB3">
        <w:rPr>
          <w:rFonts w:ascii="Times New Roman" w:hAnsi="Times New Roman"/>
          <w:i/>
          <w:color w:val="000000"/>
          <w:sz w:val="28"/>
          <w:szCs w:val="28"/>
        </w:rPr>
        <w:t>Таблица 2.1.7-1</w:t>
      </w:r>
    </w:p>
    <w:p w:rsidR="00055A80" w:rsidRPr="00D41AB3" w:rsidRDefault="00055A80" w:rsidP="00055A80">
      <w:pPr>
        <w:spacing w:after="0" w:line="240" w:lineRule="auto"/>
        <w:ind w:left="284" w:firstLine="142"/>
        <w:jc w:val="center"/>
        <w:rPr>
          <w:rFonts w:ascii="Times New Roman" w:hAnsi="Times New Roman"/>
          <w:i/>
          <w:color w:val="000000"/>
          <w:sz w:val="28"/>
          <w:szCs w:val="28"/>
        </w:rPr>
      </w:pPr>
      <w:r w:rsidRPr="00D41AB3">
        <w:rPr>
          <w:rFonts w:ascii="Times New Roman" w:hAnsi="Times New Roman"/>
          <w:i/>
          <w:color w:val="000000"/>
          <w:sz w:val="28"/>
          <w:szCs w:val="28"/>
        </w:rPr>
        <w:t>Расходы теплоносителя</w:t>
      </w:r>
    </w:p>
    <w:tbl>
      <w:tblPr>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6180"/>
        <w:gridCol w:w="2140"/>
      </w:tblGrid>
      <w:tr w:rsidR="00055A80" w:rsidRPr="003772F3" w:rsidTr="00055A80">
        <w:trPr>
          <w:trHeight w:val="540"/>
          <w:jc w:val="center"/>
        </w:trPr>
        <w:tc>
          <w:tcPr>
            <w:tcW w:w="781" w:type="dxa"/>
            <w:vAlign w:val="center"/>
          </w:tcPr>
          <w:p w:rsidR="00055A80" w:rsidRPr="003772F3" w:rsidRDefault="00055A80" w:rsidP="00055A80">
            <w:pPr>
              <w:pStyle w:val="S"/>
              <w:ind w:firstLine="0"/>
              <w:jc w:val="center"/>
              <w:rPr>
                <w:b/>
                <w:color w:val="000000"/>
                <w:sz w:val="24"/>
              </w:rPr>
            </w:pPr>
            <w:r w:rsidRPr="003772F3">
              <w:rPr>
                <w:b/>
                <w:color w:val="000000"/>
                <w:sz w:val="24"/>
              </w:rPr>
              <w:t>№ п./п.</w:t>
            </w:r>
          </w:p>
        </w:tc>
        <w:tc>
          <w:tcPr>
            <w:tcW w:w="6180" w:type="dxa"/>
            <w:vAlign w:val="center"/>
          </w:tcPr>
          <w:p w:rsidR="00055A80" w:rsidRPr="003772F3" w:rsidRDefault="00055A80" w:rsidP="00055A80">
            <w:pPr>
              <w:pStyle w:val="S"/>
              <w:ind w:firstLine="0"/>
              <w:jc w:val="center"/>
              <w:rPr>
                <w:b/>
                <w:color w:val="000000"/>
                <w:sz w:val="24"/>
              </w:rPr>
            </w:pPr>
            <w:r w:rsidRPr="003772F3">
              <w:rPr>
                <w:b/>
                <w:color w:val="000000"/>
                <w:sz w:val="24"/>
              </w:rPr>
              <w:t>Наименование</w:t>
            </w:r>
          </w:p>
        </w:tc>
        <w:tc>
          <w:tcPr>
            <w:tcW w:w="2140" w:type="dxa"/>
            <w:vAlign w:val="center"/>
          </w:tcPr>
          <w:p w:rsidR="00055A80" w:rsidRPr="003772F3" w:rsidRDefault="00055A80" w:rsidP="00055A80">
            <w:pPr>
              <w:pStyle w:val="S"/>
              <w:ind w:firstLine="0"/>
              <w:jc w:val="center"/>
              <w:rPr>
                <w:b/>
                <w:color w:val="000000"/>
                <w:sz w:val="24"/>
              </w:rPr>
            </w:pPr>
            <w:r w:rsidRPr="003772F3">
              <w:rPr>
                <w:b/>
                <w:color w:val="000000"/>
                <w:sz w:val="24"/>
              </w:rPr>
              <w:t>Сущ. положение</w:t>
            </w:r>
          </w:p>
        </w:tc>
      </w:tr>
      <w:tr w:rsidR="00055A80" w:rsidRPr="003772F3" w:rsidTr="00055A80">
        <w:trPr>
          <w:trHeight w:val="345"/>
          <w:jc w:val="center"/>
        </w:trPr>
        <w:tc>
          <w:tcPr>
            <w:tcW w:w="781" w:type="dxa"/>
            <w:vAlign w:val="center"/>
          </w:tcPr>
          <w:p w:rsidR="00055A80" w:rsidRPr="003772F3" w:rsidRDefault="00055A80" w:rsidP="00055A80">
            <w:pPr>
              <w:pStyle w:val="S"/>
              <w:ind w:firstLine="0"/>
              <w:jc w:val="center"/>
              <w:rPr>
                <w:b/>
                <w:color w:val="000000"/>
                <w:sz w:val="24"/>
              </w:rPr>
            </w:pPr>
            <w:r w:rsidRPr="003772F3">
              <w:rPr>
                <w:b/>
                <w:color w:val="000000"/>
                <w:sz w:val="24"/>
              </w:rPr>
              <w:t>1</w:t>
            </w:r>
          </w:p>
        </w:tc>
        <w:tc>
          <w:tcPr>
            <w:tcW w:w="6180" w:type="dxa"/>
            <w:vAlign w:val="center"/>
          </w:tcPr>
          <w:p w:rsidR="00055A80" w:rsidRPr="003772F3" w:rsidRDefault="00055A80" w:rsidP="00055A80">
            <w:pPr>
              <w:pStyle w:val="S"/>
              <w:ind w:firstLine="0"/>
              <w:jc w:val="center"/>
              <w:rPr>
                <w:b/>
                <w:color w:val="000000"/>
                <w:sz w:val="24"/>
              </w:rPr>
            </w:pPr>
            <w:r w:rsidRPr="003772F3">
              <w:rPr>
                <w:b/>
                <w:color w:val="000000"/>
                <w:sz w:val="24"/>
              </w:rPr>
              <w:t>2</w:t>
            </w:r>
          </w:p>
        </w:tc>
        <w:tc>
          <w:tcPr>
            <w:tcW w:w="2140" w:type="dxa"/>
            <w:vAlign w:val="center"/>
          </w:tcPr>
          <w:p w:rsidR="00055A80" w:rsidRPr="003772F3" w:rsidRDefault="00055A80" w:rsidP="00055A80">
            <w:pPr>
              <w:pStyle w:val="S"/>
              <w:ind w:firstLine="0"/>
              <w:jc w:val="center"/>
              <w:rPr>
                <w:b/>
                <w:color w:val="000000"/>
                <w:sz w:val="24"/>
              </w:rPr>
            </w:pPr>
            <w:r w:rsidRPr="003772F3">
              <w:rPr>
                <w:b/>
                <w:color w:val="000000"/>
                <w:sz w:val="24"/>
              </w:rPr>
              <w:t>3</w:t>
            </w:r>
          </w:p>
        </w:tc>
      </w:tr>
      <w:tr w:rsidR="00055A80" w:rsidRPr="003772F3" w:rsidTr="00055A80">
        <w:trPr>
          <w:trHeight w:val="364"/>
          <w:jc w:val="center"/>
        </w:trPr>
        <w:tc>
          <w:tcPr>
            <w:tcW w:w="781" w:type="dxa"/>
            <w:vAlign w:val="center"/>
          </w:tcPr>
          <w:p w:rsidR="00055A80" w:rsidRPr="003772F3" w:rsidRDefault="00055A80" w:rsidP="00055A80">
            <w:pPr>
              <w:pStyle w:val="S"/>
              <w:ind w:firstLine="0"/>
              <w:jc w:val="center"/>
              <w:rPr>
                <w:color w:val="000000"/>
                <w:sz w:val="24"/>
              </w:rPr>
            </w:pPr>
            <w:r w:rsidRPr="003772F3">
              <w:rPr>
                <w:color w:val="000000"/>
                <w:sz w:val="24"/>
              </w:rPr>
              <w:t>1</w:t>
            </w:r>
          </w:p>
        </w:tc>
        <w:tc>
          <w:tcPr>
            <w:tcW w:w="6180" w:type="dxa"/>
            <w:vAlign w:val="center"/>
          </w:tcPr>
          <w:p w:rsidR="00055A80" w:rsidRPr="007F6E72" w:rsidRDefault="00055A80" w:rsidP="00055A80">
            <w:pPr>
              <w:spacing w:after="0" w:line="240" w:lineRule="auto"/>
              <w:jc w:val="center"/>
              <w:rPr>
                <w:rFonts w:ascii="Times New Roman" w:hAnsi="Times New Roman"/>
                <w:color w:val="000000"/>
                <w:sz w:val="24"/>
                <w:szCs w:val="24"/>
              </w:rPr>
            </w:pPr>
            <w:r w:rsidRPr="007F6E72">
              <w:rPr>
                <w:rFonts w:ascii="Times New Roman" w:hAnsi="Times New Roman"/>
                <w:color w:val="000000"/>
                <w:sz w:val="24"/>
                <w:szCs w:val="24"/>
              </w:rPr>
              <w:t>Расход воды на утечки из подающего трубопровода</w:t>
            </w:r>
            <w:r>
              <w:rPr>
                <w:rFonts w:ascii="Times New Roman" w:hAnsi="Times New Roman"/>
                <w:color w:val="000000"/>
                <w:sz w:val="24"/>
                <w:szCs w:val="24"/>
              </w:rPr>
              <w:t xml:space="preserve">, </w:t>
            </w:r>
            <w:r w:rsidRPr="007F6E72">
              <w:rPr>
                <w:rFonts w:ascii="Times New Roman" w:hAnsi="Times New Roman"/>
                <w:color w:val="000000"/>
                <w:sz w:val="24"/>
                <w:szCs w:val="24"/>
              </w:rPr>
              <w:t>т/ч</w:t>
            </w:r>
          </w:p>
        </w:tc>
        <w:tc>
          <w:tcPr>
            <w:tcW w:w="2140" w:type="dxa"/>
            <w:vAlign w:val="center"/>
          </w:tcPr>
          <w:p w:rsidR="00055A80" w:rsidRPr="003772F3" w:rsidRDefault="00055A80" w:rsidP="00055A80">
            <w:pPr>
              <w:pStyle w:val="S"/>
              <w:ind w:firstLine="0"/>
              <w:jc w:val="center"/>
              <w:rPr>
                <w:color w:val="000000"/>
                <w:sz w:val="24"/>
              </w:rPr>
            </w:pPr>
            <w:r>
              <w:rPr>
                <w:color w:val="000000"/>
                <w:sz w:val="24"/>
              </w:rPr>
              <w:t>0,303</w:t>
            </w:r>
          </w:p>
        </w:tc>
      </w:tr>
      <w:tr w:rsidR="00055A80" w:rsidRPr="003772F3" w:rsidTr="00055A80">
        <w:trPr>
          <w:trHeight w:val="386"/>
          <w:jc w:val="center"/>
        </w:trPr>
        <w:tc>
          <w:tcPr>
            <w:tcW w:w="781" w:type="dxa"/>
            <w:vAlign w:val="center"/>
          </w:tcPr>
          <w:p w:rsidR="00055A80" w:rsidRPr="003772F3" w:rsidRDefault="00055A80" w:rsidP="00055A80">
            <w:pPr>
              <w:pStyle w:val="S"/>
              <w:ind w:firstLine="0"/>
              <w:jc w:val="center"/>
              <w:rPr>
                <w:color w:val="000000"/>
                <w:sz w:val="24"/>
              </w:rPr>
            </w:pPr>
            <w:r w:rsidRPr="003772F3">
              <w:rPr>
                <w:color w:val="000000"/>
                <w:sz w:val="24"/>
              </w:rPr>
              <w:t>2</w:t>
            </w:r>
          </w:p>
        </w:tc>
        <w:tc>
          <w:tcPr>
            <w:tcW w:w="6180" w:type="dxa"/>
            <w:vAlign w:val="center"/>
          </w:tcPr>
          <w:p w:rsidR="00055A80" w:rsidRPr="009761B7" w:rsidRDefault="00055A80" w:rsidP="00055A80">
            <w:pPr>
              <w:spacing w:after="0" w:line="240" w:lineRule="auto"/>
              <w:jc w:val="center"/>
              <w:rPr>
                <w:rFonts w:ascii="Times New Roman" w:hAnsi="Times New Roman"/>
                <w:sz w:val="28"/>
                <w:szCs w:val="28"/>
              </w:rPr>
            </w:pPr>
            <w:r w:rsidRPr="007F6E72">
              <w:rPr>
                <w:rFonts w:ascii="Times New Roman" w:hAnsi="Times New Roman"/>
                <w:color w:val="000000"/>
                <w:sz w:val="24"/>
                <w:szCs w:val="24"/>
              </w:rPr>
              <w:t>Расход воды на у</w:t>
            </w:r>
            <w:r>
              <w:rPr>
                <w:rFonts w:ascii="Times New Roman" w:hAnsi="Times New Roman"/>
                <w:color w:val="000000"/>
                <w:sz w:val="24"/>
                <w:szCs w:val="24"/>
              </w:rPr>
              <w:t xml:space="preserve">течки из обратного трубопровода, </w:t>
            </w:r>
            <w:r w:rsidRPr="007F6E72">
              <w:rPr>
                <w:rFonts w:ascii="Times New Roman" w:hAnsi="Times New Roman"/>
                <w:color w:val="000000"/>
                <w:sz w:val="24"/>
                <w:szCs w:val="24"/>
              </w:rPr>
              <w:t>т/ч</w:t>
            </w:r>
          </w:p>
        </w:tc>
        <w:tc>
          <w:tcPr>
            <w:tcW w:w="2140" w:type="dxa"/>
            <w:vAlign w:val="center"/>
          </w:tcPr>
          <w:p w:rsidR="00055A80" w:rsidRPr="003772F3" w:rsidRDefault="00055A80" w:rsidP="00055A80">
            <w:pPr>
              <w:pStyle w:val="S"/>
              <w:ind w:firstLine="0"/>
              <w:jc w:val="center"/>
              <w:rPr>
                <w:color w:val="000000"/>
                <w:sz w:val="24"/>
              </w:rPr>
            </w:pPr>
            <w:r>
              <w:rPr>
                <w:color w:val="000000"/>
                <w:sz w:val="24"/>
              </w:rPr>
              <w:t>0,303</w:t>
            </w:r>
          </w:p>
        </w:tc>
      </w:tr>
      <w:tr w:rsidR="00055A80" w:rsidRPr="003772F3" w:rsidTr="00055A80">
        <w:trPr>
          <w:trHeight w:val="274"/>
          <w:jc w:val="center"/>
        </w:trPr>
        <w:tc>
          <w:tcPr>
            <w:tcW w:w="781" w:type="dxa"/>
            <w:vAlign w:val="center"/>
          </w:tcPr>
          <w:p w:rsidR="00055A80" w:rsidRPr="003772F3" w:rsidRDefault="00055A80" w:rsidP="00055A80">
            <w:pPr>
              <w:pStyle w:val="S"/>
              <w:ind w:firstLine="0"/>
              <w:jc w:val="center"/>
              <w:rPr>
                <w:color w:val="000000"/>
                <w:sz w:val="24"/>
              </w:rPr>
            </w:pPr>
            <w:r>
              <w:rPr>
                <w:color w:val="000000"/>
                <w:sz w:val="24"/>
              </w:rPr>
              <w:t>3</w:t>
            </w:r>
          </w:p>
        </w:tc>
        <w:tc>
          <w:tcPr>
            <w:tcW w:w="6180" w:type="dxa"/>
            <w:vAlign w:val="center"/>
          </w:tcPr>
          <w:p w:rsidR="00055A80" w:rsidRPr="003772F3" w:rsidRDefault="00055A80" w:rsidP="00055A80">
            <w:pPr>
              <w:spacing w:after="0" w:line="240" w:lineRule="auto"/>
              <w:jc w:val="center"/>
              <w:rPr>
                <w:color w:val="000000"/>
                <w:sz w:val="24"/>
              </w:rPr>
            </w:pPr>
            <w:r w:rsidRPr="000153A5">
              <w:rPr>
                <w:rFonts w:ascii="Times New Roman" w:hAnsi="Times New Roman"/>
                <w:sz w:val="28"/>
                <w:szCs w:val="28"/>
              </w:rPr>
              <w:t xml:space="preserve"> </w:t>
            </w:r>
            <w:r w:rsidRPr="00C3536C">
              <w:rPr>
                <w:rFonts w:ascii="Times New Roman" w:hAnsi="Times New Roman"/>
                <w:color w:val="000000"/>
                <w:sz w:val="24"/>
                <w:szCs w:val="24"/>
              </w:rPr>
              <w:t>Расход воды на утечки</w:t>
            </w:r>
            <w:r>
              <w:rPr>
                <w:rFonts w:ascii="Times New Roman" w:hAnsi="Times New Roman"/>
                <w:color w:val="000000"/>
                <w:sz w:val="24"/>
                <w:szCs w:val="24"/>
              </w:rPr>
              <w:t xml:space="preserve"> из систем теплопотребления</w:t>
            </w:r>
            <w:r w:rsidRPr="00C3536C">
              <w:rPr>
                <w:rFonts w:ascii="Times New Roman" w:hAnsi="Times New Roman"/>
                <w:color w:val="000000"/>
                <w:sz w:val="24"/>
                <w:szCs w:val="24"/>
              </w:rPr>
              <w:t>, т/ч</w:t>
            </w:r>
          </w:p>
        </w:tc>
        <w:tc>
          <w:tcPr>
            <w:tcW w:w="2140" w:type="dxa"/>
            <w:vAlign w:val="center"/>
          </w:tcPr>
          <w:p w:rsidR="00055A80" w:rsidRPr="003772F3" w:rsidRDefault="00055A80" w:rsidP="00055A80">
            <w:pPr>
              <w:pStyle w:val="S"/>
              <w:ind w:firstLine="0"/>
              <w:jc w:val="center"/>
              <w:rPr>
                <w:color w:val="000000"/>
                <w:sz w:val="24"/>
              </w:rPr>
            </w:pPr>
            <w:r>
              <w:rPr>
                <w:color w:val="000000"/>
                <w:sz w:val="24"/>
              </w:rPr>
              <w:t>0,544</w:t>
            </w:r>
          </w:p>
        </w:tc>
      </w:tr>
    </w:tbl>
    <w:p w:rsidR="00055A80" w:rsidRPr="00855387" w:rsidRDefault="00055A80" w:rsidP="00055A80">
      <w:pPr>
        <w:pStyle w:val="S"/>
      </w:pPr>
    </w:p>
    <w:p w:rsidR="00055A80" w:rsidRPr="00D41AB3" w:rsidRDefault="00055A80" w:rsidP="00055A80">
      <w:pPr>
        <w:spacing w:after="0"/>
        <w:ind w:left="284" w:firstLine="567"/>
        <w:jc w:val="both"/>
        <w:rPr>
          <w:rFonts w:ascii="Times New Roman" w:hAnsi="Times New Roman"/>
          <w:color w:val="000000"/>
          <w:sz w:val="28"/>
          <w:szCs w:val="28"/>
        </w:rPr>
      </w:pPr>
      <w:r w:rsidRPr="00D41AB3">
        <w:rPr>
          <w:rFonts w:ascii="Times New Roman" w:hAnsi="Times New Roman"/>
          <w:color w:val="000000"/>
          <w:sz w:val="28"/>
          <w:szCs w:val="28"/>
        </w:rPr>
        <w:t>Объём подпитки определён в соответствии с СНиП  41-02-2003 п. 6.16 и 6.18.</w:t>
      </w:r>
    </w:p>
    <w:p w:rsidR="00055A80" w:rsidRDefault="00055A80" w:rsidP="00055A80">
      <w:pPr>
        <w:spacing w:after="0" w:line="240" w:lineRule="auto"/>
        <w:ind w:firstLine="709"/>
        <w:jc w:val="both"/>
        <w:rPr>
          <w:rFonts w:ascii="Times New Roman" w:hAnsi="Times New Roman"/>
          <w:color w:val="FF0000"/>
          <w:sz w:val="28"/>
          <w:szCs w:val="24"/>
        </w:rPr>
      </w:pPr>
    </w:p>
    <w:p w:rsidR="00055A80" w:rsidRPr="005C5C2E" w:rsidRDefault="00055A80" w:rsidP="00055A80">
      <w:pPr>
        <w:pStyle w:val="2ff1"/>
      </w:pPr>
      <w:bookmarkStart w:id="47" w:name="_Toc385599182"/>
      <w:bookmarkStart w:id="48" w:name="_Toc407280641"/>
      <w:r w:rsidRPr="00D41AB3">
        <w:t>2.1.8  Тепловые нагрузки потребителей в технологических зонах действия источников тепловой энергии</w:t>
      </w:r>
      <w:bookmarkEnd w:id="47"/>
      <w:bookmarkEnd w:id="48"/>
    </w:p>
    <w:p w:rsidR="00055A80" w:rsidRPr="00D41AB3" w:rsidRDefault="00055A80" w:rsidP="00055A80">
      <w:pPr>
        <w:pStyle w:val="a7"/>
        <w:rPr>
          <w:color w:val="000000"/>
        </w:rPr>
      </w:pPr>
    </w:p>
    <w:p w:rsidR="00055A80" w:rsidRDefault="00055A80" w:rsidP="00055A80">
      <w:pPr>
        <w:spacing w:after="0" w:line="240" w:lineRule="auto"/>
        <w:ind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В настоящий момент основным топливом для </w:t>
      </w:r>
      <w:r>
        <w:rPr>
          <w:rFonts w:ascii="Times New Roman" w:hAnsi="Times New Roman"/>
          <w:color w:val="000000"/>
          <w:sz w:val="28"/>
          <w:szCs w:val="28"/>
        </w:rPr>
        <w:t>модульной</w:t>
      </w:r>
      <w:r w:rsidRPr="00D41AB3">
        <w:rPr>
          <w:rFonts w:ascii="Times New Roman" w:hAnsi="Times New Roman"/>
          <w:color w:val="000000"/>
          <w:sz w:val="28"/>
          <w:szCs w:val="28"/>
        </w:rPr>
        <w:t xml:space="preserve"> котельной служит </w:t>
      </w:r>
      <w:r>
        <w:rPr>
          <w:rFonts w:ascii="Times New Roman" w:hAnsi="Times New Roman"/>
          <w:color w:val="000000"/>
          <w:sz w:val="28"/>
          <w:szCs w:val="28"/>
        </w:rPr>
        <w:t>природный газ</w:t>
      </w:r>
      <w:r w:rsidRPr="00D41AB3">
        <w:rPr>
          <w:rFonts w:ascii="Times New Roman" w:hAnsi="Times New Roman"/>
          <w:color w:val="000000"/>
          <w:sz w:val="28"/>
          <w:szCs w:val="28"/>
        </w:rPr>
        <w:t xml:space="preserve">. </w:t>
      </w:r>
    </w:p>
    <w:p w:rsidR="00055A80" w:rsidRPr="00D41AB3" w:rsidRDefault="00055A80" w:rsidP="00055A80">
      <w:pPr>
        <w:spacing w:after="0" w:line="240" w:lineRule="auto"/>
        <w:ind w:firstLine="709"/>
        <w:jc w:val="both"/>
        <w:rPr>
          <w:rFonts w:ascii="Times New Roman" w:hAnsi="Times New Roman"/>
          <w:color w:val="000000"/>
          <w:sz w:val="28"/>
          <w:szCs w:val="28"/>
        </w:rPr>
      </w:pPr>
    </w:p>
    <w:p w:rsidR="00055A80" w:rsidRPr="00D41AB3" w:rsidRDefault="00055A80" w:rsidP="00055A80">
      <w:pPr>
        <w:pStyle w:val="2ff1"/>
        <w:rPr>
          <w:color w:val="000000"/>
        </w:rPr>
      </w:pPr>
      <w:r w:rsidRPr="00D41AB3">
        <w:t xml:space="preserve"> </w:t>
      </w:r>
      <w:bookmarkStart w:id="49" w:name="_Toc385599183"/>
      <w:bookmarkStart w:id="50" w:name="_Toc407280642"/>
      <w:r w:rsidRPr="00D41AB3">
        <w:t>2.1.9 Надёжность теплоснабжения</w:t>
      </w:r>
      <w:bookmarkEnd w:id="49"/>
      <w:bookmarkEnd w:id="50"/>
    </w:p>
    <w:p w:rsidR="00055A80" w:rsidRPr="00D41AB3" w:rsidRDefault="00055A80" w:rsidP="00055A80">
      <w:pPr>
        <w:tabs>
          <w:tab w:val="left" w:pos="0"/>
        </w:tabs>
        <w:spacing w:after="0" w:line="240" w:lineRule="auto"/>
        <w:ind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Данные по надёжности систем теплоснабжения </w:t>
      </w:r>
      <w:r>
        <w:rPr>
          <w:rFonts w:ascii="Times New Roman" w:hAnsi="Times New Roman"/>
          <w:color w:val="000000"/>
          <w:sz w:val="28"/>
          <w:szCs w:val="28"/>
        </w:rPr>
        <w:t xml:space="preserve">р.п. Чик </w:t>
      </w:r>
      <w:r w:rsidRPr="00D41AB3">
        <w:rPr>
          <w:rFonts w:ascii="Times New Roman" w:hAnsi="Times New Roman"/>
          <w:color w:val="000000"/>
          <w:sz w:val="28"/>
          <w:szCs w:val="28"/>
        </w:rPr>
        <w:t>отсутствуют.</w:t>
      </w:r>
    </w:p>
    <w:p w:rsidR="00055A80" w:rsidRPr="00D41AB3" w:rsidRDefault="00055A80" w:rsidP="00055A80">
      <w:pPr>
        <w:pStyle w:val="Default"/>
        <w:ind w:firstLine="709"/>
        <w:jc w:val="both"/>
        <w:rPr>
          <w:sz w:val="28"/>
          <w:szCs w:val="28"/>
        </w:rPr>
      </w:pPr>
      <w:r w:rsidRPr="00D41AB3">
        <w:rPr>
          <w:sz w:val="28"/>
          <w:szCs w:val="28"/>
        </w:rPr>
        <w:t>Централизованное теплоснабжение потребителей тепловой энергии осуществляется от единственного источника, схема тепловых сетей тупиковая, резервирование, а также кольцевание сетей полностью отсутствует, также отсутствуют автономные источники теплоснабжения.</w:t>
      </w:r>
    </w:p>
    <w:p w:rsidR="00055A80" w:rsidRPr="00D41AB3" w:rsidRDefault="00055A80" w:rsidP="00055A80">
      <w:pPr>
        <w:pStyle w:val="Default"/>
        <w:ind w:firstLine="709"/>
        <w:jc w:val="both"/>
        <w:rPr>
          <w:sz w:val="28"/>
          <w:szCs w:val="28"/>
        </w:rPr>
      </w:pPr>
    </w:p>
    <w:p w:rsidR="00055A80" w:rsidRPr="00D41AB3" w:rsidRDefault="00055A80" w:rsidP="00055A80">
      <w:pPr>
        <w:pStyle w:val="2ff1"/>
        <w:rPr>
          <w:i/>
        </w:rPr>
      </w:pPr>
      <w:bookmarkStart w:id="51" w:name="_Toc385599184"/>
      <w:bookmarkStart w:id="52" w:name="_Toc407280643"/>
      <w:r w:rsidRPr="00D41AB3">
        <w:t>2.1.10 Технико-экономические показатели теплоснабжающих и теплосетевых организаций</w:t>
      </w:r>
      <w:bookmarkEnd w:id="51"/>
      <w:bookmarkEnd w:id="52"/>
    </w:p>
    <w:p w:rsidR="00055A80" w:rsidRPr="00E10CF1" w:rsidRDefault="00055A80" w:rsidP="00055A80">
      <w:pPr>
        <w:tabs>
          <w:tab w:val="left" w:pos="0"/>
        </w:tabs>
        <w:spacing w:after="0" w:line="240" w:lineRule="auto"/>
        <w:ind w:firstLine="709"/>
        <w:jc w:val="both"/>
        <w:rPr>
          <w:rFonts w:ascii="Times New Roman" w:hAnsi="Times New Roman"/>
          <w:color w:val="FF0000"/>
          <w:sz w:val="28"/>
          <w:szCs w:val="28"/>
        </w:rPr>
      </w:pPr>
      <w:r w:rsidRPr="005E1C79">
        <w:rPr>
          <w:rFonts w:ascii="Times New Roman" w:hAnsi="Times New Roman"/>
          <w:color w:val="000000"/>
          <w:sz w:val="28"/>
          <w:szCs w:val="28"/>
        </w:rPr>
        <w:t xml:space="preserve">Услуги по теплоснабжению оказывает </w:t>
      </w:r>
      <w:r w:rsidRPr="00015443">
        <w:rPr>
          <w:rFonts w:ascii="Times New Roman" w:hAnsi="Times New Roman"/>
          <w:sz w:val="28"/>
          <w:szCs w:val="28"/>
        </w:rPr>
        <w:t>МУП</w:t>
      </w:r>
      <w:r w:rsidRPr="00E818FE">
        <w:rPr>
          <w:sz w:val="28"/>
          <w:szCs w:val="28"/>
        </w:rPr>
        <w:t xml:space="preserve"> </w:t>
      </w:r>
      <w:r w:rsidRPr="00E10CF1">
        <w:rPr>
          <w:rFonts w:ascii="Times New Roman" w:hAnsi="Times New Roman"/>
          <w:sz w:val="28"/>
          <w:szCs w:val="28"/>
        </w:rPr>
        <w:t>«Чикское ППЖКХ»</w:t>
      </w:r>
      <w:r w:rsidRPr="00E10CF1">
        <w:rPr>
          <w:rFonts w:ascii="Times New Roman" w:hAnsi="Times New Roman"/>
          <w:color w:val="000000"/>
          <w:sz w:val="28"/>
          <w:szCs w:val="28"/>
        </w:rPr>
        <w:t>.</w:t>
      </w:r>
      <w:r w:rsidRPr="005E1C79">
        <w:rPr>
          <w:rFonts w:ascii="Times New Roman" w:hAnsi="Times New Roman"/>
          <w:color w:val="000000"/>
          <w:sz w:val="28"/>
          <w:szCs w:val="28"/>
        </w:rPr>
        <w:t xml:space="preserve">  </w:t>
      </w:r>
      <w:r>
        <w:rPr>
          <w:rFonts w:ascii="Times New Roman" w:hAnsi="Times New Roman"/>
          <w:color w:val="000000"/>
          <w:sz w:val="28"/>
          <w:szCs w:val="28"/>
        </w:rPr>
        <w:t>Тариф для организаций составляет 1Гкал=1393,66 руб./месс., для жилой застройки 1кв.м=</w:t>
      </w:r>
      <w:r w:rsidRPr="00E10CF1">
        <w:rPr>
          <w:rFonts w:ascii="Times New Roman" w:hAnsi="Times New Roman"/>
          <w:sz w:val="28"/>
          <w:szCs w:val="28"/>
        </w:rPr>
        <w:t>1кв.м=36,24 руб./мес.</w:t>
      </w:r>
    </w:p>
    <w:p w:rsidR="00055A80" w:rsidRPr="00AB516E" w:rsidRDefault="00055A80" w:rsidP="00055A80">
      <w:pPr>
        <w:spacing w:after="0" w:line="240" w:lineRule="auto"/>
        <w:ind w:firstLine="709"/>
        <w:jc w:val="both"/>
        <w:rPr>
          <w:rFonts w:ascii="Times New Roman" w:hAnsi="Times New Roman"/>
          <w:sz w:val="28"/>
          <w:szCs w:val="28"/>
        </w:rPr>
      </w:pPr>
      <w:r w:rsidRPr="00AB516E">
        <w:rPr>
          <w:rFonts w:ascii="Times New Roman" w:hAnsi="Times New Roman"/>
          <w:sz w:val="28"/>
          <w:szCs w:val="28"/>
        </w:rPr>
        <w:lastRenderedPageBreak/>
        <w:t>Тариф на тепловую энергию на 2014г. установлен приказом Департамента по тарифам Новосибирской области №220-ТЭ</w:t>
      </w:r>
      <w:r>
        <w:rPr>
          <w:rFonts w:ascii="Times New Roman" w:hAnsi="Times New Roman"/>
          <w:sz w:val="28"/>
          <w:szCs w:val="28"/>
        </w:rPr>
        <w:t xml:space="preserve"> о</w:t>
      </w:r>
      <w:r w:rsidRPr="00AB516E">
        <w:rPr>
          <w:rFonts w:ascii="Times New Roman" w:hAnsi="Times New Roman"/>
          <w:sz w:val="28"/>
          <w:szCs w:val="28"/>
        </w:rPr>
        <w:t>т 31.10.2013г.</w:t>
      </w:r>
    </w:p>
    <w:p w:rsidR="00055A80" w:rsidRDefault="00055A80" w:rsidP="00055A80">
      <w:pPr>
        <w:pStyle w:val="Default"/>
        <w:tabs>
          <w:tab w:val="left" w:pos="2457"/>
        </w:tabs>
        <w:jc w:val="both"/>
        <w:rPr>
          <w:color w:val="FF0000"/>
          <w:sz w:val="28"/>
          <w:szCs w:val="28"/>
        </w:rPr>
      </w:pPr>
    </w:p>
    <w:p w:rsidR="00055A80" w:rsidRPr="00D41AB3" w:rsidRDefault="00055A80" w:rsidP="00055A80">
      <w:pPr>
        <w:pStyle w:val="Default"/>
        <w:tabs>
          <w:tab w:val="left" w:pos="2457"/>
        </w:tabs>
        <w:jc w:val="both"/>
        <w:rPr>
          <w:color w:val="FF0000"/>
          <w:sz w:val="28"/>
          <w:szCs w:val="28"/>
        </w:rPr>
      </w:pPr>
    </w:p>
    <w:p w:rsidR="00055A80" w:rsidRPr="00D41AB3" w:rsidRDefault="00055A80" w:rsidP="00055A80">
      <w:pPr>
        <w:pStyle w:val="2ff1"/>
        <w:rPr>
          <w:i/>
        </w:rPr>
      </w:pPr>
      <w:bookmarkStart w:id="53" w:name="_Toc385599185"/>
      <w:bookmarkStart w:id="54" w:name="_Toc407280644"/>
      <w:r w:rsidRPr="00D41AB3">
        <w:t>2.1.11 Описание существующих технических и технологических проблем в системе теплоснабжения</w:t>
      </w:r>
      <w:bookmarkEnd w:id="53"/>
      <w:bookmarkEnd w:id="54"/>
    </w:p>
    <w:p w:rsidR="00055A80" w:rsidRPr="00D41AB3" w:rsidRDefault="00055A80" w:rsidP="00055A80">
      <w:pPr>
        <w:pStyle w:val="2ff1"/>
        <w:rPr>
          <w:color w:val="000000"/>
        </w:rPr>
      </w:pPr>
    </w:p>
    <w:p w:rsidR="00055A80" w:rsidRPr="00D41AB3" w:rsidRDefault="00055A80" w:rsidP="0024520C">
      <w:pPr>
        <w:numPr>
          <w:ilvl w:val="0"/>
          <w:numId w:val="12"/>
        </w:numPr>
        <w:spacing w:after="0" w:line="240" w:lineRule="auto"/>
        <w:ind w:left="0" w:firstLine="709"/>
        <w:jc w:val="both"/>
        <w:rPr>
          <w:rFonts w:ascii="Times New Roman" w:hAnsi="Times New Roman"/>
          <w:color w:val="000000"/>
          <w:sz w:val="28"/>
          <w:szCs w:val="28"/>
        </w:rPr>
      </w:pPr>
      <w:r w:rsidRPr="00D41AB3">
        <w:rPr>
          <w:rFonts w:ascii="Times New Roman" w:hAnsi="Times New Roman"/>
          <w:color w:val="000000"/>
          <w:sz w:val="28"/>
          <w:szCs w:val="28"/>
        </w:rPr>
        <w:t>Работа источника теплоснабжения ведётся в ручном режиме, что затрудняет регулировку отпуска теплоносителя в зависимости от температуры наружного воздуха.</w:t>
      </w:r>
    </w:p>
    <w:p w:rsidR="00055A80" w:rsidRPr="00D41AB3" w:rsidRDefault="00055A80" w:rsidP="0024520C">
      <w:pPr>
        <w:numPr>
          <w:ilvl w:val="0"/>
          <w:numId w:val="12"/>
        </w:numPr>
        <w:spacing w:after="0" w:line="240" w:lineRule="auto"/>
        <w:ind w:left="0" w:firstLine="709"/>
        <w:jc w:val="both"/>
        <w:rPr>
          <w:rFonts w:ascii="Times New Roman" w:hAnsi="Times New Roman"/>
          <w:color w:val="000000"/>
          <w:sz w:val="28"/>
          <w:szCs w:val="28"/>
        </w:rPr>
      </w:pPr>
      <w:r w:rsidRPr="00D41AB3">
        <w:rPr>
          <w:rFonts w:ascii="Times New Roman" w:hAnsi="Times New Roman"/>
          <w:color w:val="000000"/>
          <w:sz w:val="28"/>
          <w:szCs w:val="28"/>
        </w:rPr>
        <w:t>Котельная эксплуатируется в ручном режиме, и  для ее нормального функционирования большое значение приобретает человеческий фактор.</w:t>
      </w:r>
    </w:p>
    <w:p w:rsidR="00055A80" w:rsidRPr="00D41AB3" w:rsidRDefault="00055A80" w:rsidP="0024520C">
      <w:pPr>
        <w:numPr>
          <w:ilvl w:val="0"/>
          <w:numId w:val="12"/>
        </w:numPr>
        <w:spacing w:after="0" w:line="240" w:lineRule="auto"/>
        <w:ind w:left="0" w:firstLine="709"/>
        <w:jc w:val="both"/>
        <w:rPr>
          <w:rFonts w:ascii="Times New Roman" w:hAnsi="Times New Roman"/>
          <w:color w:val="000000"/>
          <w:sz w:val="28"/>
          <w:szCs w:val="28"/>
        </w:rPr>
      </w:pPr>
      <w:r w:rsidRPr="00D41AB3">
        <w:rPr>
          <w:rFonts w:ascii="Times New Roman" w:hAnsi="Times New Roman"/>
          <w:color w:val="000000"/>
          <w:sz w:val="28"/>
          <w:szCs w:val="28"/>
        </w:rPr>
        <w:t>В системе централизованного теплоснабжения единственным источ</w:t>
      </w:r>
      <w:r>
        <w:rPr>
          <w:rFonts w:ascii="Times New Roman" w:hAnsi="Times New Roman"/>
          <w:color w:val="000000"/>
          <w:sz w:val="28"/>
          <w:szCs w:val="28"/>
        </w:rPr>
        <w:t>ником теплоснабжения является к</w:t>
      </w:r>
      <w:r w:rsidRPr="00D41AB3">
        <w:rPr>
          <w:rFonts w:ascii="Times New Roman" w:hAnsi="Times New Roman"/>
          <w:color w:val="000000"/>
          <w:sz w:val="28"/>
          <w:szCs w:val="28"/>
        </w:rPr>
        <w:t>отельная</w:t>
      </w:r>
      <w:r>
        <w:rPr>
          <w:rFonts w:ascii="Times New Roman" w:hAnsi="Times New Roman"/>
          <w:color w:val="000000"/>
          <w:sz w:val="28"/>
          <w:szCs w:val="28"/>
        </w:rPr>
        <w:t>,</w:t>
      </w:r>
      <w:r w:rsidRPr="00D41AB3">
        <w:rPr>
          <w:rFonts w:ascii="Times New Roman" w:hAnsi="Times New Roman"/>
          <w:color w:val="000000"/>
          <w:sz w:val="28"/>
          <w:szCs w:val="28"/>
        </w:rPr>
        <w:t xml:space="preserve"> обеспечивающая теплоснабжение поселка по двухтрубной тепловой сети. При выходе из строя котельной или аварии на магистральной сети, теплоснабжение поселка полностью прекращается. Резервные трубопроводы от существующей котельной отсутствуют. Использование автономных резервных стационарных и мобильных источников теплоснабжения, в настоящий момент не предусмотрено.</w:t>
      </w:r>
    </w:p>
    <w:p w:rsidR="00055A80" w:rsidRPr="00D41AB3" w:rsidRDefault="00055A80" w:rsidP="0024520C">
      <w:pPr>
        <w:numPr>
          <w:ilvl w:val="0"/>
          <w:numId w:val="12"/>
        </w:numPr>
        <w:spacing w:after="0" w:line="240" w:lineRule="auto"/>
        <w:ind w:left="0" w:firstLine="709"/>
        <w:jc w:val="both"/>
        <w:rPr>
          <w:rFonts w:ascii="Times New Roman" w:hAnsi="Times New Roman"/>
          <w:color w:val="000000"/>
          <w:sz w:val="28"/>
          <w:szCs w:val="28"/>
        </w:rPr>
      </w:pPr>
      <w:r w:rsidRPr="00D41AB3">
        <w:rPr>
          <w:rFonts w:ascii="Times New Roman" w:hAnsi="Times New Roman"/>
          <w:color w:val="000000"/>
          <w:sz w:val="28"/>
          <w:szCs w:val="28"/>
        </w:rPr>
        <w:t>Теплоснабжение отоплением населённого пункта осуществляется по закрытой двухтрубной системе, отсутствует закольцовка сетей, что может приводить к отключению потребителей в зимний период для ремонта или замены участков тепловой сети.</w:t>
      </w:r>
    </w:p>
    <w:p w:rsidR="00055A80" w:rsidRDefault="00055A80" w:rsidP="00055A80">
      <w:pPr>
        <w:pStyle w:val="S"/>
        <w:ind w:firstLine="0"/>
        <w:rPr>
          <w:i/>
          <w:color w:val="FF0000"/>
        </w:rPr>
      </w:pPr>
    </w:p>
    <w:p w:rsidR="00055A80" w:rsidRPr="005C5C2E" w:rsidRDefault="00055A80" w:rsidP="0024520C">
      <w:pPr>
        <w:pStyle w:val="2ff1"/>
        <w:numPr>
          <w:ilvl w:val="1"/>
          <w:numId w:val="11"/>
        </w:numPr>
        <w:ind w:left="716"/>
      </w:pPr>
      <w:bookmarkStart w:id="55" w:name="_Toc385599186"/>
      <w:r>
        <w:t xml:space="preserve"> </w:t>
      </w:r>
      <w:bookmarkStart w:id="56" w:name="_Toc407280645"/>
      <w:r w:rsidRPr="005C5C2E">
        <w:t>Перспективное потребление тепловой энергии на цели теплоснабжения</w:t>
      </w:r>
      <w:bookmarkEnd w:id="55"/>
      <w:bookmarkEnd w:id="56"/>
    </w:p>
    <w:p w:rsidR="00055A80" w:rsidRPr="00D41AB3" w:rsidRDefault="00055A80" w:rsidP="00055A80">
      <w:pPr>
        <w:spacing w:after="0" w:line="240" w:lineRule="auto"/>
        <w:ind w:firstLine="709"/>
        <w:jc w:val="both"/>
        <w:rPr>
          <w:rFonts w:ascii="Times New Roman" w:hAnsi="Times New Roman"/>
          <w:color w:val="000000"/>
          <w:sz w:val="28"/>
          <w:szCs w:val="28"/>
        </w:rPr>
      </w:pPr>
    </w:p>
    <w:p w:rsidR="00055A80" w:rsidRPr="00D41AB3" w:rsidRDefault="00055A80" w:rsidP="00055A8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Р.п. Чик</w:t>
      </w:r>
      <w:r w:rsidRPr="00D41AB3">
        <w:rPr>
          <w:rFonts w:ascii="Times New Roman" w:hAnsi="Times New Roman"/>
          <w:color w:val="000000"/>
          <w:sz w:val="28"/>
          <w:szCs w:val="28"/>
        </w:rPr>
        <w:t xml:space="preserve"> развивается в направлении индивидуальной жилой застройки. Строительство административно-общественных зданий на расчетный срок и на перспективу не предусмотрено.</w:t>
      </w:r>
    </w:p>
    <w:p w:rsidR="00055A80" w:rsidRPr="00D41AB3" w:rsidRDefault="00055A80" w:rsidP="00055A8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w:t>
      </w:r>
      <w:r w:rsidRPr="00D41AB3">
        <w:rPr>
          <w:rFonts w:ascii="Times New Roman" w:hAnsi="Times New Roman"/>
          <w:color w:val="000000"/>
          <w:sz w:val="28"/>
          <w:szCs w:val="28"/>
        </w:rPr>
        <w:t>ерспективная застройка организованна только индивидуальными жилыми домами с малой удельной нагрузкой. Централизация объектов такого типа является не целесообразной ввиду сопоставимости тепловых потерь на передачу тепловой мощности и самой тепловой нагрузкой объектов. Отопление индивидуальных домов будет осуществляться от собственных источников тепла.</w:t>
      </w:r>
    </w:p>
    <w:p w:rsidR="00055A80" w:rsidRDefault="00055A80" w:rsidP="00055A80">
      <w:pPr>
        <w:spacing w:after="0" w:line="240" w:lineRule="auto"/>
        <w:ind w:firstLine="709"/>
        <w:jc w:val="both"/>
        <w:rPr>
          <w:rFonts w:ascii="Times New Roman" w:hAnsi="Times New Roman"/>
          <w:i/>
          <w:color w:val="000000"/>
          <w:sz w:val="28"/>
          <w:szCs w:val="28"/>
        </w:rPr>
      </w:pPr>
      <w:r w:rsidRPr="00D41AB3">
        <w:rPr>
          <w:rFonts w:ascii="Times New Roman" w:hAnsi="Times New Roman"/>
          <w:color w:val="000000"/>
          <w:sz w:val="28"/>
          <w:szCs w:val="28"/>
        </w:rPr>
        <w:t xml:space="preserve">Данные базового уровня потребления тепловой энергии, прогноз приростов площади строительных фондов по видам потребителей тепла, прироста объёмов теплопотребления приведены в </w:t>
      </w:r>
      <w:r w:rsidRPr="00D41AB3">
        <w:rPr>
          <w:rFonts w:ascii="Times New Roman" w:hAnsi="Times New Roman"/>
          <w:i/>
          <w:color w:val="000000"/>
          <w:sz w:val="28"/>
          <w:szCs w:val="28"/>
        </w:rPr>
        <w:t>таблице 2.2-</w:t>
      </w:r>
      <w:r>
        <w:rPr>
          <w:rFonts w:ascii="Times New Roman" w:hAnsi="Times New Roman"/>
          <w:i/>
          <w:color w:val="000000"/>
          <w:sz w:val="28"/>
          <w:szCs w:val="28"/>
        </w:rPr>
        <w:t>2</w:t>
      </w:r>
      <w:r w:rsidRPr="00D41AB3">
        <w:rPr>
          <w:rFonts w:ascii="Times New Roman" w:hAnsi="Times New Roman"/>
          <w:i/>
          <w:color w:val="000000"/>
          <w:sz w:val="28"/>
          <w:szCs w:val="28"/>
        </w:rPr>
        <w:t>.</w:t>
      </w:r>
    </w:p>
    <w:p w:rsidR="00055A80" w:rsidRPr="00D41AB3" w:rsidRDefault="00055A80" w:rsidP="00055A80">
      <w:pPr>
        <w:spacing w:after="0" w:line="240" w:lineRule="auto"/>
        <w:ind w:firstLine="709"/>
        <w:jc w:val="both"/>
        <w:rPr>
          <w:rFonts w:ascii="Times New Roman" w:hAnsi="Times New Roman"/>
          <w:i/>
          <w:color w:val="000000"/>
          <w:sz w:val="28"/>
          <w:szCs w:val="28"/>
        </w:rPr>
      </w:pPr>
    </w:p>
    <w:p w:rsidR="00055A80" w:rsidRPr="008E0DFF" w:rsidRDefault="00055A80" w:rsidP="00055A80">
      <w:pPr>
        <w:spacing w:after="0" w:line="240" w:lineRule="auto"/>
        <w:ind w:firstLine="709"/>
        <w:jc w:val="right"/>
        <w:rPr>
          <w:rFonts w:ascii="Times New Roman" w:hAnsi="Times New Roman"/>
          <w:i/>
          <w:color w:val="000000"/>
          <w:sz w:val="28"/>
          <w:szCs w:val="28"/>
        </w:rPr>
      </w:pPr>
      <w:r w:rsidRPr="008E0DFF">
        <w:rPr>
          <w:rFonts w:ascii="Times New Roman" w:hAnsi="Times New Roman"/>
          <w:i/>
          <w:color w:val="000000"/>
          <w:sz w:val="28"/>
          <w:szCs w:val="28"/>
        </w:rPr>
        <w:t>Таблица 2.2-2</w:t>
      </w:r>
    </w:p>
    <w:p w:rsidR="00055A80" w:rsidRPr="008E0DFF" w:rsidRDefault="00055A80" w:rsidP="00055A80">
      <w:pPr>
        <w:spacing w:after="0" w:line="240" w:lineRule="auto"/>
        <w:ind w:firstLine="709"/>
        <w:jc w:val="right"/>
        <w:rPr>
          <w:rFonts w:ascii="Times New Roman" w:hAnsi="Times New Roman"/>
          <w:i/>
          <w:color w:val="000000"/>
          <w:sz w:val="28"/>
          <w:szCs w:val="28"/>
        </w:rPr>
      </w:pPr>
    </w:p>
    <w:tbl>
      <w:tblPr>
        <w:tblW w:w="10129" w:type="dxa"/>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6"/>
        <w:gridCol w:w="4006"/>
        <w:gridCol w:w="2127"/>
        <w:gridCol w:w="1350"/>
        <w:gridCol w:w="1860"/>
      </w:tblGrid>
      <w:tr w:rsidR="00055A80" w:rsidRPr="008E0DFF" w:rsidTr="00055A80">
        <w:trPr>
          <w:trHeight w:val="928"/>
          <w:jc w:val="center"/>
        </w:trPr>
        <w:tc>
          <w:tcPr>
            <w:tcW w:w="786" w:type="dxa"/>
            <w:vAlign w:val="center"/>
          </w:tcPr>
          <w:p w:rsidR="00055A80" w:rsidRPr="008E0DFF" w:rsidRDefault="00055A80" w:rsidP="00055A80">
            <w:pPr>
              <w:pStyle w:val="S"/>
              <w:ind w:firstLine="0"/>
              <w:jc w:val="center"/>
              <w:rPr>
                <w:b/>
                <w:color w:val="000000"/>
                <w:sz w:val="24"/>
              </w:rPr>
            </w:pPr>
            <w:r w:rsidRPr="008E0DFF">
              <w:rPr>
                <w:b/>
                <w:color w:val="000000"/>
                <w:sz w:val="24"/>
              </w:rPr>
              <w:t>№ п./п.</w:t>
            </w:r>
          </w:p>
        </w:tc>
        <w:tc>
          <w:tcPr>
            <w:tcW w:w="4006" w:type="dxa"/>
            <w:vAlign w:val="center"/>
          </w:tcPr>
          <w:p w:rsidR="00055A80" w:rsidRPr="008E0DFF" w:rsidRDefault="00055A80" w:rsidP="00055A80">
            <w:pPr>
              <w:pStyle w:val="S"/>
              <w:ind w:firstLine="0"/>
              <w:jc w:val="center"/>
              <w:rPr>
                <w:b/>
                <w:color w:val="000000"/>
                <w:sz w:val="24"/>
              </w:rPr>
            </w:pPr>
            <w:r w:rsidRPr="008E0DFF">
              <w:rPr>
                <w:b/>
                <w:color w:val="000000"/>
                <w:sz w:val="24"/>
              </w:rPr>
              <w:t>Наименование</w:t>
            </w:r>
          </w:p>
        </w:tc>
        <w:tc>
          <w:tcPr>
            <w:tcW w:w="2127" w:type="dxa"/>
            <w:vAlign w:val="center"/>
          </w:tcPr>
          <w:p w:rsidR="00055A80" w:rsidRPr="008E0DFF" w:rsidRDefault="00055A80" w:rsidP="00055A80">
            <w:pPr>
              <w:pStyle w:val="S"/>
              <w:ind w:firstLine="0"/>
              <w:jc w:val="center"/>
              <w:rPr>
                <w:b/>
                <w:color w:val="000000"/>
                <w:sz w:val="24"/>
              </w:rPr>
            </w:pPr>
            <w:r w:rsidRPr="008E0DFF">
              <w:rPr>
                <w:b/>
                <w:color w:val="000000"/>
                <w:sz w:val="24"/>
              </w:rPr>
              <w:t>Существующее положение</w:t>
            </w:r>
            <w:r w:rsidRPr="008E0DFF">
              <w:rPr>
                <w:b/>
                <w:color w:val="000000"/>
                <w:sz w:val="24"/>
                <w:vertAlign w:val="superscript"/>
              </w:rPr>
              <w:t>*</w:t>
            </w:r>
          </w:p>
          <w:p w:rsidR="00055A80" w:rsidRPr="008E0DFF" w:rsidRDefault="00055A80" w:rsidP="00055A80">
            <w:pPr>
              <w:pStyle w:val="S"/>
              <w:ind w:firstLine="0"/>
              <w:jc w:val="center"/>
              <w:rPr>
                <w:b/>
                <w:color w:val="000000"/>
                <w:sz w:val="24"/>
              </w:rPr>
            </w:pPr>
          </w:p>
        </w:tc>
        <w:tc>
          <w:tcPr>
            <w:tcW w:w="1350" w:type="dxa"/>
            <w:vAlign w:val="center"/>
          </w:tcPr>
          <w:p w:rsidR="00055A80" w:rsidRPr="008E0DFF" w:rsidRDefault="00055A80" w:rsidP="00055A80">
            <w:pPr>
              <w:pStyle w:val="S"/>
              <w:ind w:firstLine="0"/>
              <w:jc w:val="center"/>
              <w:rPr>
                <w:b/>
                <w:color w:val="000000"/>
                <w:sz w:val="24"/>
              </w:rPr>
            </w:pPr>
            <w:r w:rsidRPr="008E0DFF">
              <w:rPr>
                <w:b/>
                <w:color w:val="000000"/>
                <w:sz w:val="24"/>
              </w:rPr>
              <w:t>Первая очередь</w:t>
            </w:r>
          </w:p>
          <w:p w:rsidR="00055A80" w:rsidRPr="008E0DFF" w:rsidRDefault="00055A80" w:rsidP="00055A80">
            <w:pPr>
              <w:pStyle w:val="S"/>
              <w:ind w:firstLine="0"/>
              <w:jc w:val="center"/>
              <w:rPr>
                <w:b/>
                <w:color w:val="000000"/>
                <w:sz w:val="24"/>
              </w:rPr>
            </w:pPr>
            <w:r w:rsidRPr="008E0DFF">
              <w:rPr>
                <w:b/>
                <w:color w:val="000000"/>
                <w:sz w:val="24"/>
              </w:rPr>
              <w:t>2017г.</w:t>
            </w:r>
            <w:r w:rsidRPr="008E0DFF">
              <w:rPr>
                <w:b/>
                <w:color w:val="000000"/>
                <w:sz w:val="24"/>
                <w:vertAlign w:val="superscript"/>
              </w:rPr>
              <w:t>*</w:t>
            </w:r>
          </w:p>
        </w:tc>
        <w:tc>
          <w:tcPr>
            <w:tcW w:w="1860" w:type="dxa"/>
            <w:vAlign w:val="center"/>
          </w:tcPr>
          <w:p w:rsidR="00055A80" w:rsidRPr="008E0DFF" w:rsidRDefault="00055A80" w:rsidP="00055A80">
            <w:pPr>
              <w:pStyle w:val="S"/>
              <w:ind w:firstLine="0"/>
              <w:jc w:val="center"/>
              <w:rPr>
                <w:b/>
                <w:color w:val="000000"/>
                <w:sz w:val="24"/>
              </w:rPr>
            </w:pPr>
            <w:r w:rsidRPr="008E0DFF">
              <w:rPr>
                <w:b/>
                <w:color w:val="000000"/>
                <w:sz w:val="24"/>
              </w:rPr>
              <w:t>Расчетный срок</w:t>
            </w:r>
          </w:p>
          <w:p w:rsidR="00055A80" w:rsidRPr="008E0DFF" w:rsidRDefault="00055A80" w:rsidP="00055A80">
            <w:pPr>
              <w:pStyle w:val="S"/>
              <w:ind w:firstLine="0"/>
              <w:jc w:val="center"/>
              <w:rPr>
                <w:b/>
                <w:color w:val="000000"/>
                <w:sz w:val="24"/>
              </w:rPr>
            </w:pPr>
            <w:smartTag w:uri="urn:schemas-microsoft-com:office:smarttags" w:element="metricconverter">
              <w:smartTagPr>
                <w:attr w:name="ProductID" w:val="2029 г"/>
              </w:smartTagPr>
              <w:r>
                <w:rPr>
                  <w:b/>
                  <w:color w:val="000000"/>
                  <w:sz w:val="24"/>
                </w:rPr>
                <w:t>2029</w:t>
              </w:r>
              <w:r w:rsidRPr="008E0DFF">
                <w:rPr>
                  <w:b/>
                  <w:color w:val="000000"/>
                  <w:sz w:val="24"/>
                </w:rPr>
                <w:t xml:space="preserve"> г</w:t>
              </w:r>
            </w:smartTag>
            <w:r w:rsidRPr="008E0DFF">
              <w:rPr>
                <w:b/>
                <w:color w:val="000000"/>
                <w:sz w:val="24"/>
              </w:rPr>
              <w:t>.</w:t>
            </w:r>
            <w:r w:rsidRPr="008E0DFF">
              <w:rPr>
                <w:b/>
                <w:color w:val="000000"/>
                <w:sz w:val="24"/>
                <w:vertAlign w:val="superscript"/>
              </w:rPr>
              <w:t>*</w:t>
            </w:r>
          </w:p>
        </w:tc>
      </w:tr>
      <w:tr w:rsidR="00055A80" w:rsidRPr="008E0DFF" w:rsidTr="00055A80">
        <w:trPr>
          <w:trHeight w:val="371"/>
          <w:jc w:val="center"/>
        </w:trPr>
        <w:tc>
          <w:tcPr>
            <w:tcW w:w="786" w:type="dxa"/>
            <w:vAlign w:val="center"/>
          </w:tcPr>
          <w:p w:rsidR="00055A80" w:rsidRPr="008E0DFF" w:rsidRDefault="00055A80" w:rsidP="00055A80">
            <w:pPr>
              <w:pStyle w:val="S"/>
              <w:ind w:firstLine="0"/>
              <w:jc w:val="center"/>
              <w:rPr>
                <w:b/>
                <w:color w:val="000000"/>
                <w:sz w:val="24"/>
              </w:rPr>
            </w:pPr>
            <w:r w:rsidRPr="008E0DFF">
              <w:rPr>
                <w:b/>
                <w:color w:val="000000"/>
                <w:sz w:val="24"/>
              </w:rPr>
              <w:t>1</w:t>
            </w:r>
          </w:p>
        </w:tc>
        <w:tc>
          <w:tcPr>
            <w:tcW w:w="4006" w:type="dxa"/>
            <w:vAlign w:val="center"/>
          </w:tcPr>
          <w:p w:rsidR="00055A80" w:rsidRPr="008E0DFF" w:rsidRDefault="00055A80" w:rsidP="00055A80">
            <w:pPr>
              <w:pStyle w:val="S"/>
              <w:ind w:firstLine="0"/>
              <w:jc w:val="center"/>
              <w:rPr>
                <w:b/>
                <w:color w:val="000000"/>
                <w:sz w:val="24"/>
              </w:rPr>
            </w:pPr>
            <w:r w:rsidRPr="008E0DFF">
              <w:rPr>
                <w:b/>
                <w:color w:val="000000"/>
                <w:sz w:val="24"/>
              </w:rPr>
              <w:t>2</w:t>
            </w:r>
          </w:p>
        </w:tc>
        <w:tc>
          <w:tcPr>
            <w:tcW w:w="2127" w:type="dxa"/>
            <w:vAlign w:val="center"/>
          </w:tcPr>
          <w:p w:rsidR="00055A80" w:rsidRPr="008E0DFF" w:rsidRDefault="00055A80" w:rsidP="00055A80">
            <w:pPr>
              <w:pStyle w:val="S"/>
              <w:ind w:firstLine="0"/>
              <w:jc w:val="center"/>
              <w:rPr>
                <w:b/>
                <w:color w:val="000000"/>
                <w:sz w:val="24"/>
              </w:rPr>
            </w:pPr>
            <w:r w:rsidRPr="008E0DFF">
              <w:rPr>
                <w:b/>
                <w:color w:val="000000"/>
                <w:sz w:val="24"/>
              </w:rPr>
              <w:t>3</w:t>
            </w:r>
          </w:p>
        </w:tc>
        <w:tc>
          <w:tcPr>
            <w:tcW w:w="1350" w:type="dxa"/>
            <w:vAlign w:val="center"/>
          </w:tcPr>
          <w:p w:rsidR="00055A80" w:rsidRPr="008E0DFF" w:rsidRDefault="00055A80" w:rsidP="00055A80">
            <w:pPr>
              <w:pStyle w:val="S"/>
              <w:ind w:firstLine="0"/>
              <w:jc w:val="center"/>
              <w:rPr>
                <w:b/>
                <w:color w:val="000000"/>
                <w:sz w:val="24"/>
              </w:rPr>
            </w:pPr>
            <w:r w:rsidRPr="008E0DFF">
              <w:rPr>
                <w:b/>
                <w:color w:val="000000"/>
                <w:sz w:val="24"/>
              </w:rPr>
              <w:t>4</w:t>
            </w:r>
          </w:p>
        </w:tc>
        <w:tc>
          <w:tcPr>
            <w:tcW w:w="1860" w:type="dxa"/>
            <w:vAlign w:val="center"/>
          </w:tcPr>
          <w:p w:rsidR="00055A80" w:rsidRPr="008E0DFF" w:rsidRDefault="00055A80" w:rsidP="00055A80">
            <w:pPr>
              <w:pStyle w:val="S"/>
              <w:ind w:firstLine="0"/>
              <w:jc w:val="center"/>
              <w:rPr>
                <w:b/>
                <w:color w:val="000000"/>
                <w:sz w:val="24"/>
              </w:rPr>
            </w:pPr>
            <w:r w:rsidRPr="008E0DFF">
              <w:rPr>
                <w:b/>
                <w:color w:val="000000"/>
                <w:sz w:val="24"/>
              </w:rPr>
              <w:t>5</w:t>
            </w:r>
          </w:p>
        </w:tc>
      </w:tr>
      <w:tr w:rsidR="00055A80" w:rsidRPr="008E0DFF" w:rsidTr="00055A80">
        <w:trPr>
          <w:trHeight w:val="375"/>
          <w:jc w:val="center"/>
        </w:trPr>
        <w:tc>
          <w:tcPr>
            <w:tcW w:w="786" w:type="dxa"/>
            <w:vAlign w:val="center"/>
          </w:tcPr>
          <w:p w:rsidR="00055A80" w:rsidRPr="008E0DFF" w:rsidRDefault="00055A80" w:rsidP="00055A80">
            <w:pPr>
              <w:pStyle w:val="S"/>
              <w:ind w:firstLine="0"/>
              <w:jc w:val="center"/>
              <w:rPr>
                <w:color w:val="000000"/>
                <w:sz w:val="24"/>
              </w:rPr>
            </w:pPr>
            <w:r w:rsidRPr="008E0DFF">
              <w:rPr>
                <w:color w:val="000000"/>
                <w:sz w:val="24"/>
              </w:rPr>
              <w:t>1</w:t>
            </w:r>
          </w:p>
        </w:tc>
        <w:tc>
          <w:tcPr>
            <w:tcW w:w="4006" w:type="dxa"/>
            <w:vAlign w:val="center"/>
          </w:tcPr>
          <w:p w:rsidR="00055A80" w:rsidRPr="00D41AB3" w:rsidRDefault="00055A80" w:rsidP="00055A80">
            <w:pPr>
              <w:spacing w:after="0" w:line="240" w:lineRule="auto"/>
              <w:jc w:val="center"/>
              <w:rPr>
                <w:rFonts w:ascii="Times New Roman" w:hAnsi="Times New Roman"/>
                <w:sz w:val="24"/>
                <w:szCs w:val="24"/>
              </w:rPr>
            </w:pPr>
            <w:r w:rsidRPr="00D41AB3">
              <w:rPr>
                <w:rFonts w:ascii="Times New Roman" w:hAnsi="Times New Roman"/>
                <w:sz w:val="24"/>
                <w:szCs w:val="24"/>
              </w:rPr>
              <w:t xml:space="preserve">Площадь </w:t>
            </w:r>
            <w:r>
              <w:rPr>
                <w:rFonts w:ascii="Times New Roman" w:hAnsi="Times New Roman"/>
                <w:sz w:val="24"/>
                <w:szCs w:val="24"/>
              </w:rPr>
              <w:t>отапливаемых помещений</w:t>
            </w:r>
            <w:r w:rsidRPr="00D41AB3">
              <w:rPr>
                <w:rFonts w:ascii="Times New Roman" w:hAnsi="Times New Roman"/>
                <w:sz w:val="24"/>
                <w:szCs w:val="24"/>
              </w:rPr>
              <w:t>, (кв.</w:t>
            </w:r>
            <w:r>
              <w:rPr>
                <w:rFonts w:ascii="Times New Roman" w:hAnsi="Times New Roman"/>
                <w:sz w:val="24"/>
                <w:szCs w:val="24"/>
              </w:rPr>
              <w:t xml:space="preserve"> </w:t>
            </w:r>
            <w:r w:rsidRPr="00D41AB3">
              <w:rPr>
                <w:rFonts w:ascii="Times New Roman" w:hAnsi="Times New Roman"/>
                <w:sz w:val="24"/>
                <w:szCs w:val="24"/>
              </w:rPr>
              <w:t xml:space="preserve">м) </w:t>
            </w:r>
          </w:p>
        </w:tc>
        <w:tc>
          <w:tcPr>
            <w:tcW w:w="2127" w:type="dxa"/>
            <w:vAlign w:val="center"/>
          </w:tcPr>
          <w:p w:rsidR="00055A80" w:rsidRPr="00E00A8C" w:rsidRDefault="00055A80" w:rsidP="00055A80">
            <w:pPr>
              <w:pStyle w:val="S"/>
              <w:ind w:firstLine="0"/>
              <w:jc w:val="center"/>
              <w:rPr>
                <w:color w:val="000000"/>
                <w:sz w:val="24"/>
              </w:rPr>
            </w:pPr>
            <w:r w:rsidRPr="00E00A8C">
              <w:rPr>
                <w:color w:val="000000"/>
                <w:sz w:val="24"/>
              </w:rPr>
              <w:t>61557,95</w:t>
            </w:r>
          </w:p>
        </w:tc>
        <w:tc>
          <w:tcPr>
            <w:tcW w:w="1350" w:type="dxa"/>
            <w:vAlign w:val="center"/>
          </w:tcPr>
          <w:p w:rsidR="00055A80" w:rsidRPr="008E0DFF" w:rsidRDefault="00055A80" w:rsidP="00055A80">
            <w:pPr>
              <w:pStyle w:val="S"/>
              <w:ind w:firstLine="0"/>
              <w:jc w:val="center"/>
              <w:rPr>
                <w:color w:val="000000"/>
                <w:sz w:val="24"/>
              </w:rPr>
            </w:pPr>
            <w:r w:rsidRPr="00E00A8C">
              <w:rPr>
                <w:color w:val="000000"/>
                <w:sz w:val="24"/>
              </w:rPr>
              <w:t>61557,95</w:t>
            </w:r>
          </w:p>
        </w:tc>
        <w:tc>
          <w:tcPr>
            <w:tcW w:w="1860" w:type="dxa"/>
            <w:vAlign w:val="center"/>
          </w:tcPr>
          <w:p w:rsidR="00055A80" w:rsidRPr="008E0DFF" w:rsidRDefault="00055A80" w:rsidP="00055A80">
            <w:pPr>
              <w:pStyle w:val="S"/>
              <w:ind w:firstLine="0"/>
              <w:jc w:val="center"/>
              <w:rPr>
                <w:color w:val="000000"/>
                <w:sz w:val="24"/>
              </w:rPr>
            </w:pPr>
            <w:r w:rsidRPr="00E00A8C">
              <w:rPr>
                <w:color w:val="000000"/>
                <w:sz w:val="24"/>
              </w:rPr>
              <w:t>61557,95</w:t>
            </w:r>
          </w:p>
        </w:tc>
      </w:tr>
      <w:tr w:rsidR="00055A80" w:rsidRPr="008E0DFF" w:rsidTr="00055A80">
        <w:trPr>
          <w:trHeight w:val="375"/>
          <w:jc w:val="center"/>
        </w:trPr>
        <w:tc>
          <w:tcPr>
            <w:tcW w:w="786" w:type="dxa"/>
            <w:vAlign w:val="center"/>
          </w:tcPr>
          <w:p w:rsidR="00055A80" w:rsidRPr="008E0DFF" w:rsidRDefault="00055A80" w:rsidP="00055A80">
            <w:pPr>
              <w:pStyle w:val="S"/>
              <w:ind w:firstLine="0"/>
              <w:jc w:val="center"/>
              <w:rPr>
                <w:color w:val="000000"/>
                <w:sz w:val="24"/>
              </w:rPr>
            </w:pPr>
            <w:r w:rsidRPr="008E0DFF">
              <w:rPr>
                <w:color w:val="000000"/>
                <w:sz w:val="24"/>
              </w:rPr>
              <w:lastRenderedPageBreak/>
              <w:t>2</w:t>
            </w:r>
          </w:p>
        </w:tc>
        <w:tc>
          <w:tcPr>
            <w:tcW w:w="4006" w:type="dxa"/>
            <w:vAlign w:val="center"/>
          </w:tcPr>
          <w:p w:rsidR="00055A80" w:rsidRPr="008E0DFF" w:rsidRDefault="00055A80" w:rsidP="00055A80">
            <w:pPr>
              <w:pStyle w:val="S"/>
              <w:ind w:firstLine="0"/>
              <w:jc w:val="center"/>
              <w:rPr>
                <w:color w:val="000000"/>
                <w:sz w:val="24"/>
              </w:rPr>
            </w:pPr>
            <w:r w:rsidRPr="008E0DFF">
              <w:rPr>
                <w:color w:val="000000"/>
                <w:sz w:val="24"/>
              </w:rPr>
              <w:t>Объем потребления тепловой энергии, (МВт) в том числе:</w:t>
            </w:r>
          </w:p>
        </w:tc>
        <w:tc>
          <w:tcPr>
            <w:tcW w:w="2127" w:type="dxa"/>
            <w:vAlign w:val="center"/>
          </w:tcPr>
          <w:p w:rsidR="00055A80" w:rsidRPr="008E0DFF" w:rsidRDefault="00055A80" w:rsidP="00055A80">
            <w:pPr>
              <w:pStyle w:val="S"/>
              <w:ind w:firstLine="0"/>
              <w:jc w:val="center"/>
              <w:rPr>
                <w:color w:val="000000"/>
                <w:sz w:val="24"/>
              </w:rPr>
            </w:pPr>
            <w:r>
              <w:rPr>
                <w:color w:val="000000"/>
                <w:sz w:val="24"/>
              </w:rPr>
              <w:t>10,40</w:t>
            </w:r>
          </w:p>
        </w:tc>
        <w:tc>
          <w:tcPr>
            <w:tcW w:w="1350" w:type="dxa"/>
            <w:vAlign w:val="center"/>
          </w:tcPr>
          <w:p w:rsidR="00055A80" w:rsidRPr="008E0DFF" w:rsidRDefault="00055A80" w:rsidP="00055A80">
            <w:pPr>
              <w:pStyle w:val="S"/>
              <w:ind w:firstLine="0"/>
              <w:jc w:val="center"/>
              <w:rPr>
                <w:color w:val="000000"/>
                <w:sz w:val="24"/>
              </w:rPr>
            </w:pPr>
            <w:r>
              <w:rPr>
                <w:color w:val="000000"/>
                <w:sz w:val="24"/>
              </w:rPr>
              <w:t>10,40</w:t>
            </w:r>
          </w:p>
        </w:tc>
        <w:tc>
          <w:tcPr>
            <w:tcW w:w="1860" w:type="dxa"/>
            <w:vAlign w:val="center"/>
          </w:tcPr>
          <w:p w:rsidR="00055A80" w:rsidRPr="008E0DFF" w:rsidRDefault="00055A80" w:rsidP="00055A80">
            <w:pPr>
              <w:pStyle w:val="S"/>
              <w:ind w:firstLine="0"/>
              <w:jc w:val="center"/>
              <w:rPr>
                <w:color w:val="000000"/>
                <w:sz w:val="24"/>
              </w:rPr>
            </w:pPr>
            <w:r>
              <w:rPr>
                <w:color w:val="000000"/>
                <w:sz w:val="24"/>
              </w:rPr>
              <w:t>10,40</w:t>
            </w:r>
          </w:p>
        </w:tc>
      </w:tr>
    </w:tbl>
    <w:p w:rsidR="00055A80" w:rsidRPr="008E0DFF" w:rsidRDefault="00055A80" w:rsidP="00055A80">
      <w:pPr>
        <w:pStyle w:val="S"/>
        <w:ind w:firstLine="567"/>
      </w:pPr>
    </w:p>
    <w:p w:rsidR="00055A80" w:rsidRPr="000E6304" w:rsidRDefault="00055A80" w:rsidP="00055A80">
      <w:pPr>
        <w:pStyle w:val="S"/>
        <w:ind w:firstLine="567"/>
        <w:rPr>
          <w:sz w:val="24"/>
        </w:rPr>
      </w:pPr>
      <w:r w:rsidRPr="000E6304">
        <w:rPr>
          <w:sz w:val="24"/>
        </w:rPr>
        <w:t>*- данные по объему потребляемой тепловой энергии и площади строительных фондов, приведены для потребителей подключенных к централизованной системе теплоснабжения.</w:t>
      </w:r>
    </w:p>
    <w:p w:rsidR="00055A80" w:rsidRPr="00D41AB3" w:rsidRDefault="00055A80" w:rsidP="00055A80">
      <w:pPr>
        <w:pStyle w:val="a7"/>
        <w:rPr>
          <w:sz w:val="28"/>
        </w:rPr>
      </w:pPr>
    </w:p>
    <w:p w:rsidR="00055A80" w:rsidRPr="005C5C2E" w:rsidRDefault="00055A80" w:rsidP="0024520C">
      <w:pPr>
        <w:pStyle w:val="2ff1"/>
        <w:numPr>
          <w:ilvl w:val="1"/>
          <w:numId w:val="11"/>
        </w:numPr>
        <w:ind w:left="716"/>
      </w:pPr>
      <w:bookmarkStart w:id="57" w:name="_Toc385599187"/>
      <w:r>
        <w:t xml:space="preserve"> </w:t>
      </w:r>
      <w:bookmarkStart w:id="58" w:name="_Toc407280646"/>
      <w:r w:rsidRPr="005C5C2E">
        <w:t>Перспективные балансы тепловой мощности и тепловой нагрузки в перспективных зонах действия источников тепловой энергии</w:t>
      </w:r>
      <w:bookmarkEnd w:id="57"/>
      <w:bookmarkEnd w:id="58"/>
    </w:p>
    <w:p w:rsidR="00055A80" w:rsidRPr="00D41AB3" w:rsidRDefault="00055A80" w:rsidP="00055A80">
      <w:pPr>
        <w:spacing w:after="0" w:line="240" w:lineRule="auto"/>
        <w:ind w:firstLine="709"/>
        <w:jc w:val="both"/>
        <w:rPr>
          <w:rFonts w:ascii="Times New Roman" w:hAnsi="Times New Roman"/>
          <w:color w:val="000000"/>
          <w:sz w:val="28"/>
          <w:szCs w:val="28"/>
        </w:rPr>
      </w:pPr>
    </w:p>
    <w:p w:rsidR="00055A80" w:rsidRDefault="00055A80" w:rsidP="00055A80">
      <w:pPr>
        <w:spacing w:after="0" w:line="240" w:lineRule="auto"/>
        <w:ind w:firstLine="709"/>
        <w:jc w:val="both"/>
        <w:rPr>
          <w:rFonts w:ascii="Times New Roman" w:hAnsi="Times New Roman"/>
          <w:color w:val="000000"/>
          <w:sz w:val="28"/>
          <w:szCs w:val="24"/>
        </w:rPr>
      </w:pPr>
      <w:r w:rsidRPr="00D41AB3">
        <w:rPr>
          <w:rFonts w:ascii="Times New Roman" w:hAnsi="Times New Roman"/>
          <w:color w:val="000000"/>
          <w:sz w:val="28"/>
          <w:szCs w:val="24"/>
        </w:rPr>
        <w:t xml:space="preserve">Объёмы потребления тепловой мощности и приросты теплопотребления по расчётным элементам </w:t>
      </w:r>
      <w:r>
        <w:rPr>
          <w:rFonts w:ascii="Times New Roman" w:hAnsi="Times New Roman"/>
          <w:color w:val="000000"/>
          <w:sz w:val="28"/>
          <w:szCs w:val="24"/>
        </w:rPr>
        <w:t>р.п. Чик</w:t>
      </w:r>
      <w:r w:rsidRPr="00D41AB3">
        <w:rPr>
          <w:rFonts w:ascii="Times New Roman" w:hAnsi="Times New Roman"/>
          <w:color w:val="000000"/>
          <w:sz w:val="28"/>
          <w:szCs w:val="24"/>
        </w:rPr>
        <w:t xml:space="preserve">, как в существующем положении, так и в перспективе с выделением первой очереди и к расчетному сроку </w:t>
      </w:r>
      <w:r>
        <w:rPr>
          <w:rFonts w:ascii="Times New Roman" w:hAnsi="Times New Roman"/>
          <w:color w:val="000000"/>
          <w:sz w:val="28"/>
          <w:szCs w:val="24"/>
        </w:rPr>
        <w:t>неизменятся.</w:t>
      </w:r>
    </w:p>
    <w:p w:rsidR="00055A80" w:rsidRDefault="00055A80" w:rsidP="00055A80">
      <w:pPr>
        <w:spacing w:after="0" w:line="240" w:lineRule="auto"/>
        <w:ind w:firstLine="709"/>
        <w:jc w:val="both"/>
        <w:rPr>
          <w:rFonts w:ascii="Times New Roman" w:hAnsi="Times New Roman"/>
          <w:i/>
          <w:color w:val="000000"/>
          <w:sz w:val="28"/>
          <w:szCs w:val="28"/>
        </w:rPr>
      </w:pPr>
      <w:r w:rsidRPr="00D41AB3">
        <w:rPr>
          <w:rFonts w:ascii="Times New Roman" w:hAnsi="Times New Roman"/>
          <w:color w:val="000000"/>
          <w:sz w:val="28"/>
          <w:szCs w:val="24"/>
        </w:rPr>
        <w:t xml:space="preserve">Перспективные балансы тепловой мощности централизованного источника тепла приведены в </w:t>
      </w:r>
      <w:r w:rsidRPr="00D41AB3">
        <w:rPr>
          <w:rFonts w:ascii="Times New Roman" w:hAnsi="Times New Roman"/>
          <w:i/>
          <w:color w:val="000000"/>
          <w:sz w:val="28"/>
          <w:szCs w:val="24"/>
        </w:rPr>
        <w:t>таблице 2.3-1.</w:t>
      </w:r>
    </w:p>
    <w:p w:rsidR="00055A80" w:rsidRDefault="00055A80" w:rsidP="00055A80">
      <w:pPr>
        <w:tabs>
          <w:tab w:val="left" w:pos="6965"/>
        </w:tabs>
        <w:spacing w:after="0" w:line="240" w:lineRule="auto"/>
        <w:rPr>
          <w:rFonts w:ascii="Times New Roman" w:hAnsi="Times New Roman"/>
          <w:i/>
          <w:color w:val="000000"/>
          <w:sz w:val="28"/>
          <w:szCs w:val="28"/>
        </w:rPr>
      </w:pPr>
    </w:p>
    <w:p w:rsidR="00055A80" w:rsidRPr="00D41AB3" w:rsidRDefault="00055A80" w:rsidP="00055A80">
      <w:pPr>
        <w:spacing w:after="0" w:line="240" w:lineRule="auto"/>
        <w:ind w:firstLine="709"/>
        <w:jc w:val="right"/>
        <w:rPr>
          <w:rFonts w:ascii="Times New Roman" w:hAnsi="Times New Roman"/>
          <w:i/>
          <w:color w:val="000000"/>
          <w:sz w:val="28"/>
          <w:szCs w:val="28"/>
        </w:rPr>
      </w:pPr>
      <w:r w:rsidRPr="00D41AB3">
        <w:rPr>
          <w:rFonts w:ascii="Times New Roman" w:hAnsi="Times New Roman"/>
          <w:i/>
          <w:color w:val="000000"/>
          <w:sz w:val="28"/>
          <w:szCs w:val="28"/>
        </w:rPr>
        <w:t>Таблица 2.3-1</w:t>
      </w:r>
    </w:p>
    <w:p w:rsidR="00055A80" w:rsidRDefault="00055A80" w:rsidP="00055A80">
      <w:pPr>
        <w:spacing w:after="0" w:line="240" w:lineRule="auto"/>
        <w:ind w:firstLine="709"/>
        <w:jc w:val="center"/>
        <w:rPr>
          <w:rFonts w:ascii="Times New Roman" w:hAnsi="Times New Roman"/>
          <w:i/>
          <w:color w:val="000000"/>
          <w:sz w:val="28"/>
          <w:szCs w:val="28"/>
        </w:rPr>
      </w:pPr>
      <w:r w:rsidRPr="00D41AB3">
        <w:rPr>
          <w:rFonts w:ascii="Times New Roman" w:hAnsi="Times New Roman"/>
          <w:i/>
          <w:color w:val="000000"/>
          <w:sz w:val="28"/>
          <w:szCs w:val="28"/>
        </w:rPr>
        <w:t>Перспективные балансы тепловой мощности</w:t>
      </w:r>
    </w:p>
    <w:p w:rsidR="00055A80" w:rsidRPr="00D41AB3" w:rsidRDefault="00055A80" w:rsidP="00055A80">
      <w:pPr>
        <w:spacing w:after="0" w:line="240" w:lineRule="auto"/>
        <w:ind w:firstLine="709"/>
        <w:jc w:val="center"/>
        <w:rPr>
          <w:rFonts w:ascii="Times New Roman" w:hAnsi="Times New Roman"/>
          <w:i/>
          <w:color w:val="000000"/>
          <w:sz w:val="28"/>
          <w:szCs w:val="28"/>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77"/>
        <w:gridCol w:w="1984"/>
        <w:gridCol w:w="2127"/>
      </w:tblGrid>
      <w:tr w:rsidR="00055A80" w:rsidRPr="0052637A" w:rsidTr="00055A80">
        <w:trPr>
          <w:trHeight w:val="540"/>
        </w:trPr>
        <w:tc>
          <w:tcPr>
            <w:tcW w:w="709" w:type="dxa"/>
            <w:vAlign w:val="center"/>
          </w:tcPr>
          <w:p w:rsidR="00055A80" w:rsidRPr="0052637A" w:rsidRDefault="00055A80" w:rsidP="00055A80">
            <w:pPr>
              <w:pStyle w:val="S"/>
              <w:ind w:firstLine="0"/>
              <w:jc w:val="center"/>
              <w:rPr>
                <w:b/>
                <w:color w:val="000000"/>
                <w:sz w:val="24"/>
              </w:rPr>
            </w:pPr>
            <w:r w:rsidRPr="0052637A">
              <w:rPr>
                <w:b/>
                <w:color w:val="000000"/>
                <w:sz w:val="24"/>
              </w:rPr>
              <w:t>№ п./п.</w:t>
            </w:r>
          </w:p>
        </w:tc>
        <w:tc>
          <w:tcPr>
            <w:tcW w:w="4677" w:type="dxa"/>
            <w:vAlign w:val="center"/>
          </w:tcPr>
          <w:p w:rsidR="00055A80" w:rsidRPr="0052637A" w:rsidRDefault="00055A80" w:rsidP="00055A80">
            <w:pPr>
              <w:pStyle w:val="S"/>
              <w:ind w:firstLine="0"/>
              <w:jc w:val="center"/>
              <w:rPr>
                <w:b/>
                <w:color w:val="000000"/>
                <w:sz w:val="24"/>
              </w:rPr>
            </w:pPr>
            <w:r w:rsidRPr="0052637A">
              <w:rPr>
                <w:b/>
                <w:color w:val="000000"/>
                <w:sz w:val="24"/>
              </w:rPr>
              <w:t>Наименование</w:t>
            </w:r>
          </w:p>
        </w:tc>
        <w:tc>
          <w:tcPr>
            <w:tcW w:w="1984" w:type="dxa"/>
            <w:vAlign w:val="center"/>
          </w:tcPr>
          <w:p w:rsidR="00055A80" w:rsidRPr="0052637A" w:rsidRDefault="00055A80" w:rsidP="00055A80">
            <w:pPr>
              <w:pStyle w:val="S"/>
              <w:ind w:firstLine="0"/>
              <w:jc w:val="center"/>
              <w:rPr>
                <w:b/>
                <w:color w:val="000000"/>
                <w:sz w:val="24"/>
              </w:rPr>
            </w:pPr>
            <w:r w:rsidRPr="0052637A">
              <w:rPr>
                <w:b/>
                <w:color w:val="000000"/>
                <w:sz w:val="24"/>
              </w:rPr>
              <w:t>Первая очередь 2017г.</w:t>
            </w:r>
          </w:p>
        </w:tc>
        <w:tc>
          <w:tcPr>
            <w:tcW w:w="2127" w:type="dxa"/>
            <w:vAlign w:val="center"/>
          </w:tcPr>
          <w:p w:rsidR="00055A80" w:rsidRPr="0052637A" w:rsidRDefault="00055A80" w:rsidP="00055A80">
            <w:pPr>
              <w:pStyle w:val="S"/>
              <w:ind w:firstLine="0"/>
              <w:jc w:val="center"/>
              <w:rPr>
                <w:b/>
                <w:color w:val="000000"/>
                <w:sz w:val="24"/>
              </w:rPr>
            </w:pPr>
            <w:r w:rsidRPr="0052637A">
              <w:rPr>
                <w:b/>
                <w:color w:val="000000"/>
                <w:sz w:val="24"/>
              </w:rPr>
              <w:t xml:space="preserve">Расчётный срок  </w:t>
            </w:r>
            <w:smartTag w:uri="urn:schemas-microsoft-com:office:smarttags" w:element="metricconverter">
              <w:smartTagPr>
                <w:attr w:name="ProductID" w:val="2029 г"/>
              </w:smartTagPr>
              <w:r>
                <w:rPr>
                  <w:b/>
                  <w:color w:val="000000"/>
                  <w:sz w:val="24"/>
                </w:rPr>
                <w:t>2029</w:t>
              </w:r>
              <w:r w:rsidRPr="0052637A">
                <w:rPr>
                  <w:b/>
                  <w:color w:val="000000"/>
                  <w:sz w:val="24"/>
                </w:rPr>
                <w:t xml:space="preserve"> г</w:t>
              </w:r>
            </w:smartTag>
            <w:r w:rsidRPr="0052637A">
              <w:rPr>
                <w:b/>
                <w:color w:val="000000"/>
                <w:sz w:val="24"/>
              </w:rPr>
              <w:t>.</w:t>
            </w:r>
          </w:p>
        </w:tc>
      </w:tr>
      <w:tr w:rsidR="00055A80" w:rsidRPr="0052637A" w:rsidTr="00055A80">
        <w:trPr>
          <w:trHeight w:val="389"/>
        </w:trPr>
        <w:tc>
          <w:tcPr>
            <w:tcW w:w="709" w:type="dxa"/>
            <w:vAlign w:val="center"/>
          </w:tcPr>
          <w:p w:rsidR="00055A80" w:rsidRPr="0052637A" w:rsidRDefault="00055A80" w:rsidP="00055A80">
            <w:pPr>
              <w:pStyle w:val="S"/>
              <w:ind w:firstLine="0"/>
              <w:jc w:val="center"/>
              <w:rPr>
                <w:b/>
                <w:color w:val="000000"/>
                <w:sz w:val="24"/>
              </w:rPr>
            </w:pPr>
            <w:r w:rsidRPr="0052637A">
              <w:rPr>
                <w:b/>
                <w:color w:val="000000"/>
                <w:sz w:val="24"/>
              </w:rPr>
              <w:t>1</w:t>
            </w:r>
          </w:p>
        </w:tc>
        <w:tc>
          <w:tcPr>
            <w:tcW w:w="4677" w:type="dxa"/>
            <w:vAlign w:val="center"/>
          </w:tcPr>
          <w:p w:rsidR="00055A80" w:rsidRPr="0052637A" w:rsidRDefault="00055A80" w:rsidP="00055A80">
            <w:pPr>
              <w:pStyle w:val="S"/>
              <w:ind w:firstLine="0"/>
              <w:jc w:val="center"/>
              <w:rPr>
                <w:b/>
                <w:color w:val="000000"/>
                <w:sz w:val="24"/>
              </w:rPr>
            </w:pPr>
            <w:r w:rsidRPr="0052637A">
              <w:rPr>
                <w:b/>
                <w:color w:val="000000"/>
                <w:sz w:val="24"/>
              </w:rPr>
              <w:t>2</w:t>
            </w:r>
          </w:p>
        </w:tc>
        <w:tc>
          <w:tcPr>
            <w:tcW w:w="1984" w:type="dxa"/>
            <w:vAlign w:val="center"/>
          </w:tcPr>
          <w:p w:rsidR="00055A80" w:rsidRPr="0052637A" w:rsidRDefault="00055A80" w:rsidP="00055A80">
            <w:pPr>
              <w:pStyle w:val="S"/>
              <w:ind w:firstLine="0"/>
              <w:jc w:val="center"/>
              <w:rPr>
                <w:b/>
                <w:color w:val="000000"/>
                <w:sz w:val="24"/>
              </w:rPr>
            </w:pPr>
            <w:r w:rsidRPr="0052637A">
              <w:rPr>
                <w:b/>
                <w:color w:val="000000"/>
                <w:sz w:val="24"/>
              </w:rPr>
              <w:t>3</w:t>
            </w:r>
          </w:p>
        </w:tc>
        <w:tc>
          <w:tcPr>
            <w:tcW w:w="2127" w:type="dxa"/>
            <w:vAlign w:val="center"/>
          </w:tcPr>
          <w:p w:rsidR="00055A80" w:rsidRPr="0052637A" w:rsidRDefault="00055A80" w:rsidP="00055A80">
            <w:pPr>
              <w:pStyle w:val="S"/>
              <w:ind w:firstLine="0"/>
              <w:jc w:val="center"/>
              <w:rPr>
                <w:b/>
                <w:color w:val="000000"/>
                <w:sz w:val="24"/>
              </w:rPr>
            </w:pPr>
            <w:r w:rsidRPr="0052637A">
              <w:rPr>
                <w:b/>
                <w:color w:val="000000"/>
                <w:sz w:val="24"/>
              </w:rPr>
              <w:t>4</w:t>
            </w:r>
          </w:p>
        </w:tc>
      </w:tr>
      <w:tr w:rsidR="00055A80" w:rsidRPr="0052637A" w:rsidTr="00055A80">
        <w:trPr>
          <w:trHeight w:val="540"/>
        </w:trPr>
        <w:tc>
          <w:tcPr>
            <w:tcW w:w="709" w:type="dxa"/>
            <w:vAlign w:val="center"/>
          </w:tcPr>
          <w:p w:rsidR="00055A80" w:rsidRPr="0052637A" w:rsidRDefault="00055A80" w:rsidP="00055A80">
            <w:pPr>
              <w:pStyle w:val="S"/>
              <w:ind w:firstLine="0"/>
              <w:jc w:val="center"/>
              <w:rPr>
                <w:color w:val="000000"/>
                <w:sz w:val="24"/>
              </w:rPr>
            </w:pPr>
            <w:r w:rsidRPr="0052637A">
              <w:rPr>
                <w:color w:val="000000"/>
                <w:sz w:val="24"/>
              </w:rPr>
              <w:t>1</w:t>
            </w:r>
          </w:p>
        </w:tc>
        <w:tc>
          <w:tcPr>
            <w:tcW w:w="4677" w:type="dxa"/>
            <w:vAlign w:val="center"/>
          </w:tcPr>
          <w:p w:rsidR="00055A80" w:rsidRPr="0052637A" w:rsidRDefault="00055A80" w:rsidP="00055A80">
            <w:pPr>
              <w:pStyle w:val="S"/>
              <w:ind w:firstLine="0"/>
              <w:jc w:val="center"/>
              <w:rPr>
                <w:color w:val="000000"/>
                <w:sz w:val="24"/>
              </w:rPr>
            </w:pPr>
            <w:r w:rsidRPr="0052637A">
              <w:rPr>
                <w:color w:val="000000"/>
                <w:sz w:val="24"/>
              </w:rPr>
              <w:t>Тепловая мощность источника тепла</w:t>
            </w:r>
          </w:p>
          <w:p w:rsidR="00055A80" w:rsidRPr="0052637A" w:rsidRDefault="00055A80" w:rsidP="00055A80">
            <w:pPr>
              <w:pStyle w:val="S"/>
              <w:ind w:firstLine="0"/>
              <w:jc w:val="center"/>
              <w:rPr>
                <w:color w:val="000000"/>
                <w:sz w:val="24"/>
              </w:rPr>
            </w:pPr>
            <w:r w:rsidRPr="0052637A">
              <w:rPr>
                <w:color w:val="000000"/>
                <w:sz w:val="24"/>
              </w:rPr>
              <w:t>(номинальная)  МВт/час</w:t>
            </w:r>
          </w:p>
        </w:tc>
        <w:tc>
          <w:tcPr>
            <w:tcW w:w="1984" w:type="dxa"/>
            <w:vAlign w:val="center"/>
          </w:tcPr>
          <w:p w:rsidR="00055A80" w:rsidRPr="00661858" w:rsidRDefault="00055A80" w:rsidP="00055A80">
            <w:pPr>
              <w:pStyle w:val="S"/>
              <w:ind w:firstLine="0"/>
              <w:jc w:val="center"/>
              <w:rPr>
                <w:color w:val="000000"/>
                <w:sz w:val="24"/>
              </w:rPr>
            </w:pPr>
            <w:r w:rsidRPr="00661858">
              <w:rPr>
                <w:color w:val="000000"/>
                <w:sz w:val="24"/>
              </w:rPr>
              <w:t>9,98</w:t>
            </w:r>
          </w:p>
        </w:tc>
        <w:tc>
          <w:tcPr>
            <w:tcW w:w="2127" w:type="dxa"/>
            <w:vAlign w:val="center"/>
          </w:tcPr>
          <w:p w:rsidR="00055A80" w:rsidRPr="00661858" w:rsidRDefault="00055A80" w:rsidP="00055A80">
            <w:pPr>
              <w:pStyle w:val="S"/>
              <w:ind w:firstLine="0"/>
              <w:jc w:val="center"/>
              <w:rPr>
                <w:color w:val="000000"/>
                <w:sz w:val="24"/>
              </w:rPr>
            </w:pPr>
            <w:r w:rsidRPr="00661858">
              <w:rPr>
                <w:color w:val="000000"/>
                <w:sz w:val="24"/>
              </w:rPr>
              <w:t>9,98</w:t>
            </w:r>
          </w:p>
        </w:tc>
      </w:tr>
      <w:tr w:rsidR="00055A80" w:rsidRPr="0052637A" w:rsidTr="00055A80">
        <w:trPr>
          <w:trHeight w:val="540"/>
        </w:trPr>
        <w:tc>
          <w:tcPr>
            <w:tcW w:w="709" w:type="dxa"/>
            <w:vAlign w:val="center"/>
          </w:tcPr>
          <w:p w:rsidR="00055A80" w:rsidRPr="0052637A" w:rsidRDefault="00055A80" w:rsidP="00055A80">
            <w:pPr>
              <w:pStyle w:val="S"/>
              <w:ind w:firstLine="0"/>
              <w:jc w:val="center"/>
              <w:rPr>
                <w:color w:val="000000"/>
                <w:sz w:val="24"/>
              </w:rPr>
            </w:pPr>
            <w:r w:rsidRPr="0052637A">
              <w:rPr>
                <w:color w:val="000000"/>
                <w:sz w:val="24"/>
              </w:rPr>
              <w:t>2</w:t>
            </w:r>
          </w:p>
        </w:tc>
        <w:tc>
          <w:tcPr>
            <w:tcW w:w="4677" w:type="dxa"/>
            <w:vAlign w:val="center"/>
          </w:tcPr>
          <w:p w:rsidR="00055A80" w:rsidRPr="0052637A" w:rsidRDefault="00055A80" w:rsidP="00055A80">
            <w:pPr>
              <w:pStyle w:val="S"/>
              <w:ind w:firstLine="0"/>
              <w:jc w:val="center"/>
              <w:rPr>
                <w:color w:val="000000"/>
                <w:sz w:val="24"/>
              </w:rPr>
            </w:pPr>
            <w:r w:rsidRPr="0052637A">
              <w:rPr>
                <w:color w:val="000000"/>
                <w:sz w:val="24"/>
              </w:rPr>
              <w:t>Тепловая нагрузка подключ</w:t>
            </w:r>
            <w:r>
              <w:rPr>
                <w:color w:val="000000"/>
                <w:sz w:val="24"/>
              </w:rPr>
              <w:t>енн</w:t>
            </w:r>
            <w:r w:rsidRPr="0052637A">
              <w:rPr>
                <w:color w:val="000000"/>
                <w:sz w:val="24"/>
              </w:rPr>
              <w:t>ых</w:t>
            </w:r>
          </w:p>
          <w:p w:rsidR="00055A80" w:rsidRPr="0052637A" w:rsidRDefault="00055A80" w:rsidP="00055A80">
            <w:pPr>
              <w:pStyle w:val="S"/>
              <w:ind w:firstLine="0"/>
              <w:jc w:val="center"/>
              <w:rPr>
                <w:color w:val="000000"/>
                <w:sz w:val="24"/>
              </w:rPr>
            </w:pPr>
            <w:r w:rsidRPr="0052637A">
              <w:rPr>
                <w:color w:val="000000"/>
                <w:sz w:val="24"/>
              </w:rPr>
              <w:t>потребителей, МВт/час</w:t>
            </w:r>
          </w:p>
        </w:tc>
        <w:tc>
          <w:tcPr>
            <w:tcW w:w="1984" w:type="dxa"/>
            <w:vAlign w:val="center"/>
          </w:tcPr>
          <w:p w:rsidR="00055A80" w:rsidRPr="00FC4F4B" w:rsidRDefault="00055A80" w:rsidP="00055A80">
            <w:pPr>
              <w:pStyle w:val="S"/>
              <w:ind w:firstLine="0"/>
              <w:jc w:val="center"/>
              <w:rPr>
                <w:color w:val="000000"/>
                <w:sz w:val="24"/>
              </w:rPr>
            </w:pPr>
            <w:r>
              <w:rPr>
                <w:sz w:val="24"/>
              </w:rPr>
              <w:t>10,40</w:t>
            </w:r>
          </w:p>
        </w:tc>
        <w:tc>
          <w:tcPr>
            <w:tcW w:w="2127" w:type="dxa"/>
            <w:vAlign w:val="center"/>
          </w:tcPr>
          <w:p w:rsidR="00055A80" w:rsidRPr="00FC4F4B" w:rsidRDefault="00055A80" w:rsidP="00055A80">
            <w:pPr>
              <w:pStyle w:val="S"/>
              <w:ind w:firstLine="0"/>
              <w:jc w:val="center"/>
              <w:rPr>
                <w:color w:val="000000"/>
                <w:sz w:val="24"/>
              </w:rPr>
            </w:pPr>
            <w:r>
              <w:rPr>
                <w:color w:val="000000"/>
                <w:sz w:val="24"/>
              </w:rPr>
              <w:t>10,40</w:t>
            </w:r>
          </w:p>
        </w:tc>
      </w:tr>
      <w:tr w:rsidR="00055A80" w:rsidRPr="0052637A" w:rsidTr="00055A80">
        <w:trPr>
          <w:trHeight w:val="540"/>
        </w:trPr>
        <w:tc>
          <w:tcPr>
            <w:tcW w:w="709" w:type="dxa"/>
            <w:vAlign w:val="center"/>
          </w:tcPr>
          <w:p w:rsidR="00055A80" w:rsidRPr="0052637A" w:rsidRDefault="00055A80" w:rsidP="00055A80">
            <w:pPr>
              <w:pStyle w:val="S"/>
              <w:ind w:firstLine="0"/>
              <w:jc w:val="center"/>
              <w:rPr>
                <w:color w:val="000000"/>
                <w:sz w:val="24"/>
              </w:rPr>
            </w:pPr>
            <w:r>
              <w:rPr>
                <w:color w:val="000000"/>
                <w:sz w:val="24"/>
              </w:rPr>
              <w:t>3</w:t>
            </w:r>
          </w:p>
        </w:tc>
        <w:tc>
          <w:tcPr>
            <w:tcW w:w="4677" w:type="dxa"/>
            <w:vAlign w:val="center"/>
          </w:tcPr>
          <w:p w:rsidR="00055A80" w:rsidRPr="0052637A" w:rsidRDefault="00055A80" w:rsidP="00055A80">
            <w:pPr>
              <w:pStyle w:val="S"/>
              <w:ind w:firstLine="0"/>
              <w:jc w:val="center"/>
              <w:rPr>
                <w:color w:val="000000"/>
                <w:sz w:val="24"/>
              </w:rPr>
            </w:pPr>
            <w:r>
              <w:rPr>
                <w:color w:val="000000"/>
                <w:sz w:val="24"/>
              </w:rPr>
              <w:t>П</w:t>
            </w:r>
            <w:r w:rsidRPr="0052637A">
              <w:rPr>
                <w:color w:val="000000"/>
                <w:sz w:val="24"/>
              </w:rPr>
              <w:t>отери тепловой энергии при передач</w:t>
            </w:r>
            <w:r>
              <w:rPr>
                <w:color w:val="000000"/>
                <w:sz w:val="24"/>
              </w:rPr>
              <w:t>е</w:t>
            </w:r>
            <w:r w:rsidRPr="0052637A">
              <w:rPr>
                <w:color w:val="000000"/>
                <w:sz w:val="24"/>
              </w:rPr>
              <w:t xml:space="preserve"> ее до потребителя, МВт/час</w:t>
            </w:r>
          </w:p>
        </w:tc>
        <w:tc>
          <w:tcPr>
            <w:tcW w:w="1984" w:type="dxa"/>
            <w:vAlign w:val="center"/>
          </w:tcPr>
          <w:p w:rsidR="00055A80" w:rsidRPr="00A365E3" w:rsidRDefault="00055A80" w:rsidP="00055A80">
            <w:pPr>
              <w:pStyle w:val="S"/>
              <w:ind w:firstLine="0"/>
              <w:jc w:val="center"/>
              <w:rPr>
                <w:color w:val="000000"/>
                <w:sz w:val="24"/>
                <w:highlight w:val="yellow"/>
              </w:rPr>
            </w:pPr>
            <w:r w:rsidRPr="007E07CE">
              <w:rPr>
                <w:color w:val="000000"/>
                <w:sz w:val="24"/>
              </w:rPr>
              <w:t>0,532</w:t>
            </w:r>
          </w:p>
        </w:tc>
        <w:tc>
          <w:tcPr>
            <w:tcW w:w="2127" w:type="dxa"/>
            <w:vAlign w:val="center"/>
          </w:tcPr>
          <w:p w:rsidR="00055A80" w:rsidRPr="00A365E3" w:rsidRDefault="00055A80" w:rsidP="00055A80">
            <w:pPr>
              <w:pStyle w:val="S"/>
              <w:ind w:firstLine="0"/>
              <w:jc w:val="center"/>
              <w:rPr>
                <w:color w:val="000000"/>
                <w:sz w:val="24"/>
                <w:highlight w:val="yellow"/>
              </w:rPr>
            </w:pPr>
            <w:r w:rsidRPr="00661858">
              <w:rPr>
                <w:color w:val="000000"/>
                <w:sz w:val="24"/>
              </w:rPr>
              <w:t>0,532</w:t>
            </w:r>
          </w:p>
        </w:tc>
      </w:tr>
      <w:tr w:rsidR="00055A80" w:rsidRPr="00D41AB3" w:rsidTr="00055A80">
        <w:trPr>
          <w:trHeight w:val="540"/>
        </w:trPr>
        <w:tc>
          <w:tcPr>
            <w:tcW w:w="709" w:type="dxa"/>
            <w:vAlign w:val="center"/>
          </w:tcPr>
          <w:p w:rsidR="00055A80" w:rsidRPr="0052637A" w:rsidRDefault="00055A80" w:rsidP="00055A80">
            <w:pPr>
              <w:pStyle w:val="S"/>
              <w:ind w:firstLine="0"/>
              <w:jc w:val="center"/>
              <w:rPr>
                <w:color w:val="000000"/>
                <w:sz w:val="24"/>
              </w:rPr>
            </w:pPr>
            <w:r>
              <w:rPr>
                <w:color w:val="000000"/>
                <w:sz w:val="24"/>
              </w:rPr>
              <w:t>4</w:t>
            </w:r>
          </w:p>
        </w:tc>
        <w:tc>
          <w:tcPr>
            <w:tcW w:w="4677" w:type="dxa"/>
            <w:vAlign w:val="center"/>
          </w:tcPr>
          <w:p w:rsidR="00055A80" w:rsidRPr="0052637A" w:rsidRDefault="00055A80" w:rsidP="00055A80">
            <w:pPr>
              <w:pStyle w:val="S"/>
              <w:ind w:firstLine="0"/>
              <w:jc w:val="center"/>
              <w:rPr>
                <w:color w:val="000000"/>
                <w:sz w:val="24"/>
              </w:rPr>
            </w:pPr>
            <w:r w:rsidRPr="0052637A">
              <w:rPr>
                <w:color w:val="000000"/>
                <w:sz w:val="24"/>
              </w:rPr>
              <w:t>Дефицит/резерв тепловой мощности</w:t>
            </w:r>
          </w:p>
          <w:p w:rsidR="00055A80" w:rsidRPr="0052637A" w:rsidRDefault="00055A80" w:rsidP="00055A80">
            <w:pPr>
              <w:pStyle w:val="S"/>
              <w:ind w:firstLine="0"/>
              <w:jc w:val="center"/>
              <w:rPr>
                <w:color w:val="000000"/>
                <w:sz w:val="24"/>
              </w:rPr>
            </w:pPr>
            <w:r w:rsidRPr="0052637A">
              <w:rPr>
                <w:color w:val="000000"/>
                <w:sz w:val="24"/>
              </w:rPr>
              <w:t>источника теплоснабжения, МВт/час</w:t>
            </w:r>
          </w:p>
        </w:tc>
        <w:tc>
          <w:tcPr>
            <w:tcW w:w="1984" w:type="dxa"/>
            <w:vAlign w:val="center"/>
          </w:tcPr>
          <w:p w:rsidR="00055A80" w:rsidRPr="00A365E3" w:rsidRDefault="00055A80" w:rsidP="00055A80">
            <w:pPr>
              <w:pStyle w:val="S"/>
              <w:ind w:firstLine="0"/>
              <w:jc w:val="center"/>
              <w:rPr>
                <w:color w:val="000000"/>
                <w:sz w:val="24"/>
              </w:rPr>
            </w:pPr>
            <w:r>
              <w:rPr>
                <w:color w:val="000000"/>
                <w:sz w:val="24"/>
              </w:rPr>
              <w:t>-0,464</w:t>
            </w:r>
          </w:p>
        </w:tc>
        <w:tc>
          <w:tcPr>
            <w:tcW w:w="2127" w:type="dxa"/>
            <w:vAlign w:val="center"/>
          </w:tcPr>
          <w:p w:rsidR="00055A80" w:rsidRPr="00A365E3" w:rsidRDefault="00055A80" w:rsidP="00055A80">
            <w:pPr>
              <w:pStyle w:val="S"/>
              <w:ind w:firstLine="0"/>
              <w:jc w:val="center"/>
              <w:rPr>
                <w:color w:val="000000"/>
                <w:sz w:val="24"/>
              </w:rPr>
            </w:pPr>
            <w:r>
              <w:rPr>
                <w:color w:val="000000"/>
                <w:sz w:val="24"/>
              </w:rPr>
              <w:t>-0,464</w:t>
            </w:r>
          </w:p>
        </w:tc>
      </w:tr>
    </w:tbl>
    <w:p w:rsidR="00055A80" w:rsidRPr="00D41AB3" w:rsidRDefault="00055A80" w:rsidP="00055A80">
      <w:pPr>
        <w:spacing w:after="0" w:line="240" w:lineRule="auto"/>
        <w:ind w:firstLine="709"/>
        <w:jc w:val="center"/>
        <w:rPr>
          <w:rFonts w:ascii="Times New Roman" w:hAnsi="Times New Roman"/>
          <w:i/>
          <w:color w:val="000000"/>
          <w:sz w:val="28"/>
          <w:szCs w:val="28"/>
        </w:rPr>
      </w:pPr>
    </w:p>
    <w:p w:rsidR="00055A80" w:rsidRPr="00D41AB3" w:rsidRDefault="00055A80" w:rsidP="00055A80">
      <w:pPr>
        <w:pStyle w:val="a7"/>
        <w:rPr>
          <w:color w:val="FF0000"/>
          <w:sz w:val="28"/>
        </w:rPr>
      </w:pPr>
    </w:p>
    <w:p w:rsidR="00055A80" w:rsidRPr="005C5C2E" w:rsidRDefault="00055A80" w:rsidP="0024520C">
      <w:pPr>
        <w:pStyle w:val="2ff1"/>
        <w:numPr>
          <w:ilvl w:val="1"/>
          <w:numId w:val="11"/>
        </w:numPr>
        <w:ind w:left="716"/>
      </w:pPr>
      <w:bookmarkStart w:id="59" w:name="_Toc385599188"/>
      <w:r>
        <w:t xml:space="preserve">  </w:t>
      </w:r>
      <w:bookmarkStart w:id="60" w:name="_Toc407280647"/>
      <w:r w:rsidRPr="005C5C2E">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потребителя</w:t>
      </w:r>
      <w:bookmarkEnd w:id="59"/>
      <w:bookmarkEnd w:id="60"/>
    </w:p>
    <w:p w:rsidR="00055A80" w:rsidRPr="00D41AB3" w:rsidRDefault="00055A80" w:rsidP="00055A80">
      <w:pPr>
        <w:pStyle w:val="a7"/>
        <w:rPr>
          <w:color w:val="000000"/>
        </w:rPr>
      </w:pPr>
    </w:p>
    <w:p w:rsidR="00055A80" w:rsidRPr="00D41AB3" w:rsidRDefault="00055A80" w:rsidP="00055A80">
      <w:pPr>
        <w:spacing w:after="0" w:line="240" w:lineRule="auto"/>
        <w:ind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При централизованном теплоснабжении принимается  температурный график теплоносителя (вода) – </w:t>
      </w:r>
      <w:r>
        <w:rPr>
          <w:rFonts w:ascii="Times New Roman" w:hAnsi="Times New Roman"/>
          <w:color w:val="000000"/>
          <w:sz w:val="28"/>
          <w:szCs w:val="28"/>
        </w:rPr>
        <w:t>95-70</w:t>
      </w:r>
      <w:r w:rsidRPr="00D41AB3">
        <w:rPr>
          <w:rFonts w:ascii="Times New Roman" w:hAnsi="Times New Roman"/>
          <w:color w:val="000000"/>
          <w:sz w:val="28"/>
          <w:szCs w:val="28"/>
          <w:vertAlign w:val="superscript"/>
        </w:rPr>
        <w:t>о</w:t>
      </w:r>
      <w:r w:rsidRPr="00D41AB3">
        <w:rPr>
          <w:rFonts w:ascii="Times New Roman" w:hAnsi="Times New Roman"/>
          <w:color w:val="000000"/>
          <w:sz w:val="28"/>
          <w:szCs w:val="28"/>
        </w:rPr>
        <w:t xml:space="preserve">С. </w:t>
      </w:r>
    </w:p>
    <w:p w:rsidR="00055A80" w:rsidRPr="00D41AB3" w:rsidRDefault="00055A80" w:rsidP="00055A80">
      <w:pPr>
        <w:spacing w:after="0" w:line="240" w:lineRule="auto"/>
        <w:ind w:firstLine="709"/>
        <w:jc w:val="both"/>
        <w:rPr>
          <w:i/>
          <w:color w:val="000000"/>
          <w:szCs w:val="28"/>
        </w:rPr>
      </w:pPr>
      <w:r w:rsidRPr="00D41AB3">
        <w:rPr>
          <w:rFonts w:ascii="Times New Roman" w:hAnsi="Times New Roman"/>
          <w:color w:val="000000"/>
          <w:sz w:val="28"/>
          <w:szCs w:val="28"/>
        </w:rPr>
        <w:t xml:space="preserve">Расходы теплоносителя, а также расходы воды на подпитку приведены в </w:t>
      </w:r>
      <w:r w:rsidRPr="00D41AB3">
        <w:rPr>
          <w:rFonts w:ascii="Times New Roman" w:hAnsi="Times New Roman"/>
          <w:i/>
          <w:color w:val="000000"/>
          <w:sz w:val="28"/>
          <w:szCs w:val="28"/>
        </w:rPr>
        <w:t>таблице 2.4-1.</w:t>
      </w:r>
    </w:p>
    <w:p w:rsidR="00055A80" w:rsidRPr="00D41AB3" w:rsidRDefault="00055A80" w:rsidP="00055A80">
      <w:pPr>
        <w:pStyle w:val="S"/>
        <w:jc w:val="right"/>
        <w:rPr>
          <w:i/>
          <w:color w:val="000000"/>
          <w:szCs w:val="28"/>
        </w:rPr>
      </w:pPr>
      <w:r w:rsidRPr="00D41AB3">
        <w:rPr>
          <w:i/>
          <w:color w:val="000000"/>
          <w:szCs w:val="28"/>
        </w:rPr>
        <w:t>Таблица 2.4-1</w:t>
      </w:r>
    </w:p>
    <w:p w:rsidR="00055A80" w:rsidRDefault="00055A80" w:rsidP="00055A80">
      <w:pPr>
        <w:pStyle w:val="S"/>
        <w:jc w:val="center"/>
        <w:rPr>
          <w:i/>
          <w:color w:val="000000"/>
          <w:szCs w:val="28"/>
        </w:rPr>
      </w:pPr>
      <w:r w:rsidRPr="00D41AB3">
        <w:rPr>
          <w:i/>
          <w:color w:val="000000"/>
          <w:szCs w:val="28"/>
        </w:rPr>
        <w:t>Расходы теплоносителя</w:t>
      </w:r>
    </w:p>
    <w:p w:rsidR="00055A80" w:rsidRPr="00D41AB3" w:rsidRDefault="00055A80" w:rsidP="00055A80">
      <w:pPr>
        <w:pStyle w:val="S"/>
        <w:jc w:val="center"/>
        <w:rPr>
          <w:i/>
          <w:color w:val="000000"/>
          <w:szCs w:val="28"/>
        </w:rPr>
      </w:pPr>
    </w:p>
    <w:tbl>
      <w:tblPr>
        <w:tblW w:w="99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812"/>
        <w:gridCol w:w="1701"/>
        <w:gridCol w:w="1595"/>
      </w:tblGrid>
      <w:tr w:rsidR="00055A80" w:rsidRPr="00855387" w:rsidTr="00055A80">
        <w:trPr>
          <w:trHeight w:val="540"/>
        </w:trPr>
        <w:tc>
          <w:tcPr>
            <w:tcW w:w="851" w:type="dxa"/>
            <w:vAlign w:val="center"/>
          </w:tcPr>
          <w:p w:rsidR="00055A80" w:rsidRPr="00855387" w:rsidRDefault="00055A80" w:rsidP="00055A80">
            <w:pPr>
              <w:pStyle w:val="S"/>
              <w:ind w:firstLine="0"/>
              <w:jc w:val="center"/>
              <w:rPr>
                <w:b/>
                <w:color w:val="000000"/>
                <w:sz w:val="24"/>
              </w:rPr>
            </w:pPr>
            <w:r w:rsidRPr="00855387">
              <w:rPr>
                <w:b/>
                <w:color w:val="000000"/>
                <w:sz w:val="24"/>
              </w:rPr>
              <w:t>№ п./п.</w:t>
            </w:r>
          </w:p>
        </w:tc>
        <w:tc>
          <w:tcPr>
            <w:tcW w:w="5812" w:type="dxa"/>
            <w:vAlign w:val="center"/>
          </w:tcPr>
          <w:p w:rsidR="00055A80" w:rsidRPr="00855387" w:rsidRDefault="00055A80" w:rsidP="00055A80">
            <w:pPr>
              <w:pStyle w:val="S"/>
              <w:ind w:firstLine="0"/>
              <w:jc w:val="center"/>
              <w:rPr>
                <w:b/>
                <w:color w:val="000000"/>
                <w:sz w:val="24"/>
              </w:rPr>
            </w:pPr>
            <w:r w:rsidRPr="00855387">
              <w:rPr>
                <w:b/>
                <w:color w:val="000000"/>
                <w:sz w:val="24"/>
              </w:rPr>
              <w:t>Наименование</w:t>
            </w:r>
          </w:p>
        </w:tc>
        <w:tc>
          <w:tcPr>
            <w:tcW w:w="1701" w:type="dxa"/>
            <w:vAlign w:val="center"/>
          </w:tcPr>
          <w:p w:rsidR="00055A80" w:rsidRPr="00855387" w:rsidRDefault="00055A80" w:rsidP="00055A80">
            <w:pPr>
              <w:pStyle w:val="S"/>
              <w:ind w:firstLine="0"/>
              <w:jc w:val="center"/>
              <w:rPr>
                <w:b/>
                <w:color w:val="000000"/>
                <w:sz w:val="24"/>
              </w:rPr>
            </w:pPr>
            <w:r w:rsidRPr="00855387">
              <w:rPr>
                <w:b/>
                <w:color w:val="000000"/>
                <w:sz w:val="24"/>
              </w:rPr>
              <w:t xml:space="preserve">Первая     </w:t>
            </w:r>
          </w:p>
          <w:p w:rsidR="00055A80" w:rsidRPr="00855387" w:rsidRDefault="00055A80" w:rsidP="00055A80">
            <w:pPr>
              <w:pStyle w:val="S"/>
              <w:ind w:firstLine="0"/>
              <w:jc w:val="center"/>
              <w:rPr>
                <w:b/>
                <w:color w:val="000000"/>
                <w:sz w:val="24"/>
              </w:rPr>
            </w:pPr>
            <w:r w:rsidRPr="00855387">
              <w:rPr>
                <w:b/>
                <w:color w:val="000000"/>
                <w:sz w:val="24"/>
              </w:rPr>
              <w:t xml:space="preserve">   очередь </w:t>
            </w:r>
          </w:p>
          <w:p w:rsidR="00055A80" w:rsidRPr="00855387" w:rsidRDefault="00055A80" w:rsidP="00055A80">
            <w:pPr>
              <w:pStyle w:val="S"/>
              <w:ind w:firstLine="0"/>
              <w:jc w:val="center"/>
              <w:rPr>
                <w:b/>
                <w:color w:val="000000"/>
                <w:sz w:val="24"/>
              </w:rPr>
            </w:pPr>
            <w:smartTag w:uri="urn:schemas-microsoft-com:office:smarttags" w:element="metricconverter">
              <w:smartTagPr>
                <w:attr w:name="ProductID" w:val="2017 г"/>
              </w:smartTagPr>
              <w:r w:rsidRPr="00855387">
                <w:rPr>
                  <w:b/>
                  <w:color w:val="000000"/>
                  <w:sz w:val="24"/>
                </w:rPr>
                <w:t>2017 г</w:t>
              </w:r>
            </w:smartTag>
            <w:r w:rsidRPr="00855387">
              <w:rPr>
                <w:b/>
                <w:color w:val="000000"/>
                <w:sz w:val="24"/>
              </w:rPr>
              <w:t>.</w:t>
            </w:r>
            <w:r w:rsidRPr="00855387">
              <w:rPr>
                <w:b/>
                <w:color w:val="000000"/>
                <w:sz w:val="24"/>
                <w:vertAlign w:val="superscript"/>
              </w:rPr>
              <w:t>*</w:t>
            </w:r>
          </w:p>
        </w:tc>
        <w:tc>
          <w:tcPr>
            <w:tcW w:w="1595" w:type="dxa"/>
            <w:vAlign w:val="center"/>
          </w:tcPr>
          <w:p w:rsidR="00055A80" w:rsidRPr="00855387" w:rsidRDefault="00055A80" w:rsidP="00055A80">
            <w:pPr>
              <w:pStyle w:val="S"/>
              <w:ind w:firstLine="0"/>
              <w:jc w:val="center"/>
              <w:rPr>
                <w:b/>
                <w:color w:val="000000"/>
                <w:sz w:val="24"/>
              </w:rPr>
            </w:pPr>
            <w:r w:rsidRPr="00855387">
              <w:rPr>
                <w:b/>
                <w:color w:val="000000"/>
                <w:sz w:val="24"/>
              </w:rPr>
              <w:t>Расчётный срок</w:t>
            </w:r>
          </w:p>
          <w:p w:rsidR="00055A80" w:rsidRPr="00855387" w:rsidRDefault="00055A80" w:rsidP="00055A80">
            <w:pPr>
              <w:pStyle w:val="S"/>
              <w:ind w:firstLine="0"/>
              <w:jc w:val="center"/>
              <w:rPr>
                <w:b/>
                <w:color w:val="000000"/>
                <w:sz w:val="24"/>
              </w:rPr>
            </w:pPr>
            <w:smartTag w:uri="urn:schemas-microsoft-com:office:smarttags" w:element="metricconverter">
              <w:smartTagPr>
                <w:attr w:name="ProductID" w:val="2029 г"/>
              </w:smartTagPr>
              <w:r>
                <w:rPr>
                  <w:b/>
                  <w:color w:val="000000"/>
                  <w:sz w:val="24"/>
                </w:rPr>
                <w:t>2029</w:t>
              </w:r>
              <w:r w:rsidRPr="00855387">
                <w:rPr>
                  <w:b/>
                  <w:color w:val="000000"/>
                  <w:sz w:val="24"/>
                </w:rPr>
                <w:t xml:space="preserve"> г</w:t>
              </w:r>
            </w:smartTag>
            <w:r w:rsidRPr="00855387">
              <w:rPr>
                <w:b/>
                <w:color w:val="000000"/>
                <w:sz w:val="24"/>
              </w:rPr>
              <w:t>.</w:t>
            </w:r>
            <w:r w:rsidRPr="00855387">
              <w:rPr>
                <w:b/>
                <w:color w:val="000000"/>
                <w:sz w:val="24"/>
                <w:vertAlign w:val="superscript"/>
              </w:rPr>
              <w:t>*</w:t>
            </w:r>
          </w:p>
        </w:tc>
      </w:tr>
      <w:tr w:rsidR="00055A80" w:rsidRPr="00855387" w:rsidTr="00055A80">
        <w:trPr>
          <w:trHeight w:val="385"/>
        </w:trPr>
        <w:tc>
          <w:tcPr>
            <w:tcW w:w="851" w:type="dxa"/>
            <w:vAlign w:val="center"/>
          </w:tcPr>
          <w:p w:rsidR="00055A80" w:rsidRPr="00855387" w:rsidRDefault="00055A80" w:rsidP="00055A80">
            <w:pPr>
              <w:pStyle w:val="S"/>
              <w:ind w:firstLine="0"/>
              <w:jc w:val="center"/>
              <w:rPr>
                <w:b/>
                <w:color w:val="000000"/>
                <w:sz w:val="24"/>
              </w:rPr>
            </w:pPr>
            <w:r w:rsidRPr="00855387">
              <w:rPr>
                <w:b/>
                <w:color w:val="000000"/>
                <w:sz w:val="24"/>
              </w:rPr>
              <w:t>1</w:t>
            </w:r>
          </w:p>
        </w:tc>
        <w:tc>
          <w:tcPr>
            <w:tcW w:w="5812" w:type="dxa"/>
            <w:vAlign w:val="center"/>
          </w:tcPr>
          <w:p w:rsidR="00055A80" w:rsidRPr="00855387" w:rsidRDefault="00055A80" w:rsidP="00055A80">
            <w:pPr>
              <w:pStyle w:val="S"/>
              <w:ind w:firstLine="0"/>
              <w:jc w:val="center"/>
              <w:rPr>
                <w:b/>
                <w:color w:val="000000"/>
                <w:sz w:val="24"/>
              </w:rPr>
            </w:pPr>
            <w:r w:rsidRPr="00855387">
              <w:rPr>
                <w:b/>
                <w:color w:val="000000"/>
                <w:sz w:val="24"/>
              </w:rPr>
              <w:t>2</w:t>
            </w:r>
          </w:p>
        </w:tc>
        <w:tc>
          <w:tcPr>
            <w:tcW w:w="1701" w:type="dxa"/>
            <w:vAlign w:val="center"/>
          </w:tcPr>
          <w:p w:rsidR="00055A80" w:rsidRPr="00855387" w:rsidRDefault="00055A80" w:rsidP="00055A80">
            <w:pPr>
              <w:pStyle w:val="S"/>
              <w:ind w:firstLine="0"/>
              <w:jc w:val="center"/>
              <w:rPr>
                <w:b/>
                <w:color w:val="000000"/>
                <w:sz w:val="24"/>
              </w:rPr>
            </w:pPr>
            <w:r w:rsidRPr="00855387">
              <w:rPr>
                <w:b/>
                <w:color w:val="000000"/>
                <w:sz w:val="24"/>
              </w:rPr>
              <w:t>3</w:t>
            </w:r>
          </w:p>
        </w:tc>
        <w:tc>
          <w:tcPr>
            <w:tcW w:w="1595" w:type="dxa"/>
            <w:vAlign w:val="center"/>
          </w:tcPr>
          <w:p w:rsidR="00055A80" w:rsidRPr="00855387" w:rsidRDefault="00055A80" w:rsidP="00055A80">
            <w:pPr>
              <w:pStyle w:val="S"/>
              <w:ind w:firstLine="0"/>
              <w:jc w:val="center"/>
              <w:rPr>
                <w:b/>
                <w:color w:val="000000"/>
                <w:sz w:val="24"/>
              </w:rPr>
            </w:pPr>
            <w:r w:rsidRPr="00855387">
              <w:rPr>
                <w:b/>
                <w:color w:val="000000"/>
                <w:sz w:val="24"/>
              </w:rPr>
              <w:t>4</w:t>
            </w:r>
          </w:p>
        </w:tc>
      </w:tr>
      <w:tr w:rsidR="00055A80" w:rsidRPr="00855387" w:rsidTr="00055A80">
        <w:trPr>
          <w:trHeight w:val="202"/>
        </w:trPr>
        <w:tc>
          <w:tcPr>
            <w:tcW w:w="851" w:type="dxa"/>
            <w:vAlign w:val="center"/>
          </w:tcPr>
          <w:p w:rsidR="00055A80" w:rsidRPr="00855387" w:rsidRDefault="00055A80" w:rsidP="00055A80">
            <w:pPr>
              <w:pStyle w:val="S"/>
              <w:ind w:firstLine="0"/>
              <w:jc w:val="center"/>
              <w:rPr>
                <w:color w:val="000000"/>
                <w:sz w:val="24"/>
              </w:rPr>
            </w:pPr>
            <w:r w:rsidRPr="00855387">
              <w:rPr>
                <w:color w:val="000000"/>
                <w:sz w:val="24"/>
              </w:rPr>
              <w:t>1</w:t>
            </w:r>
          </w:p>
        </w:tc>
        <w:tc>
          <w:tcPr>
            <w:tcW w:w="5812" w:type="dxa"/>
            <w:vAlign w:val="center"/>
          </w:tcPr>
          <w:p w:rsidR="00055A80" w:rsidRPr="00855387" w:rsidRDefault="00055A80" w:rsidP="00055A80">
            <w:pPr>
              <w:pStyle w:val="S"/>
              <w:ind w:firstLine="0"/>
              <w:jc w:val="left"/>
              <w:rPr>
                <w:color w:val="000000"/>
                <w:sz w:val="24"/>
              </w:rPr>
            </w:pPr>
            <w:r w:rsidRPr="00855387">
              <w:rPr>
                <w:color w:val="000000"/>
                <w:sz w:val="24"/>
              </w:rPr>
              <w:t>Объём воды в трубопроводах тепловой сети, куб.м</w:t>
            </w:r>
          </w:p>
        </w:tc>
        <w:tc>
          <w:tcPr>
            <w:tcW w:w="1701" w:type="dxa"/>
            <w:vAlign w:val="center"/>
          </w:tcPr>
          <w:p w:rsidR="00055A80" w:rsidRPr="004A211C" w:rsidRDefault="00055A80" w:rsidP="00055A80">
            <w:pPr>
              <w:pStyle w:val="S"/>
              <w:ind w:firstLine="0"/>
              <w:jc w:val="center"/>
              <w:rPr>
                <w:color w:val="000000"/>
                <w:sz w:val="24"/>
              </w:rPr>
            </w:pPr>
            <w:r w:rsidRPr="004A211C">
              <w:rPr>
                <w:color w:val="000000"/>
                <w:sz w:val="24"/>
              </w:rPr>
              <w:t>3014,4</w:t>
            </w:r>
          </w:p>
        </w:tc>
        <w:tc>
          <w:tcPr>
            <w:tcW w:w="1595" w:type="dxa"/>
            <w:vAlign w:val="center"/>
          </w:tcPr>
          <w:p w:rsidR="00055A80" w:rsidRPr="004A211C" w:rsidRDefault="00055A80" w:rsidP="00055A80">
            <w:pPr>
              <w:pStyle w:val="S"/>
              <w:ind w:firstLine="0"/>
              <w:jc w:val="center"/>
              <w:rPr>
                <w:color w:val="000000"/>
                <w:sz w:val="24"/>
              </w:rPr>
            </w:pPr>
            <w:r>
              <w:rPr>
                <w:color w:val="000000"/>
                <w:sz w:val="24"/>
              </w:rPr>
              <w:t>3014,4</w:t>
            </w:r>
          </w:p>
        </w:tc>
      </w:tr>
      <w:tr w:rsidR="00055A80" w:rsidRPr="00855387" w:rsidTr="00055A80">
        <w:trPr>
          <w:trHeight w:val="333"/>
        </w:trPr>
        <w:tc>
          <w:tcPr>
            <w:tcW w:w="851" w:type="dxa"/>
            <w:vAlign w:val="center"/>
          </w:tcPr>
          <w:p w:rsidR="00055A80" w:rsidRPr="00855387" w:rsidRDefault="00055A80" w:rsidP="00055A80">
            <w:pPr>
              <w:pStyle w:val="S"/>
              <w:ind w:firstLine="0"/>
              <w:jc w:val="center"/>
              <w:rPr>
                <w:color w:val="000000"/>
                <w:sz w:val="24"/>
              </w:rPr>
            </w:pPr>
            <w:r w:rsidRPr="00855387">
              <w:rPr>
                <w:color w:val="000000"/>
                <w:sz w:val="24"/>
              </w:rPr>
              <w:lastRenderedPageBreak/>
              <w:t>2</w:t>
            </w:r>
          </w:p>
        </w:tc>
        <w:tc>
          <w:tcPr>
            <w:tcW w:w="5812" w:type="dxa"/>
            <w:vAlign w:val="center"/>
          </w:tcPr>
          <w:p w:rsidR="00055A80" w:rsidRPr="00855387" w:rsidRDefault="00055A80" w:rsidP="00055A80">
            <w:pPr>
              <w:pStyle w:val="S"/>
              <w:ind w:firstLine="0"/>
              <w:jc w:val="left"/>
              <w:rPr>
                <w:color w:val="000000"/>
                <w:sz w:val="24"/>
              </w:rPr>
            </w:pPr>
            <w:r w:rsidRPr="00855387">
              <w:rPr>
                <w:color w:val="000000"/>
                <w:sz w:val="24"/>
              </w:rPr>
              <w:t>Нормативная среднегодовая утечка из теплосети, %</w:t>
            </w:r>
          </w:p>
        </w:tc>
        <w:tc>
          <w:tcPr>
            <w:tcW w:w="1701" w:type="dxa"/>
            <w:vAlign w:val="center"/>
          </w:tcPr>
          <w:p w:rsidR="00055A80" w:rsidRPr="004A211C" w:rsidRDefault="00055A80" w:rsidP="00055A80">
            <w:pPr>
              <w:pStyle w:val="S"/>
              <w:ind w:firstLine="0"/>
              <w:jc w:val="center"/>
              <w:rPr>
                <w:color w:val="000000"/>
                <w:sz w:val="24"/>
              </w:rPr>
            </w:pPr>
            <w:r w:rsidRPr="004A211C">
              <w:rPr>
                <w:color w:val="000000"/>
                <w:sz w:val="24"/>
              </w:rPr>
              <w:t>7,5</w:t>
            </w:r>
          </w:p>
        </w:tc>
        <w:tc>
          <w:tcPr>
            <w:tcW w:w="1595" w:type="dxa"/>
            <w:vAlign w:val="center"/>
          </w:tcPr>
          <w:p w:rsidR="00055A80" w:rsidRPr="004A211C" w:rsidRDefault="00055A80" w:rsidP="00055A80">
            <w:pPr>
              <w:pStyle w:val="S"/>
              <w:ind w:firstLine="0"/>
              <w:jc w:val="center"/>
              <w:rPr>
                <w:color w:val="000000"/>
                <w:sz w:val="24"/>
              </w:rPr>
            </w:pPr>
            <w:r>
              <w:rPr>
                <w:color w:val="000000"/>
                <w:sz w:val="24"/>
              </w:rPr>
              <w:t>7,5</w:t>
            </w:r>
          </w:p>
        </w:tc>
      </w:tr>
      <w:tr w:rsidR="00055A80" w:rsidRPr="004A211C" w:rsidTr="00055A80">
        <w:trPr>
          <w:trHeight w:val="267"/>
        </w:trPr>
        <w:tc>
          <w:tcPr>
            <w:tcW w:w="851" w:type="dxa"/>
            <w:vAlign w:val="center"/>
          </w:tcPr>
          <w:p w:rsidR="00055A80" w:rsidRPr="00855387" w:rsidRDefault="00055A80" w:rsidP="00055A80">
            <w:pPr>
              <w:pStyle w:val="S"/>
              <w:ind w:firstLine="0"/>
              <w:jc w:val="center"/>
              <w:rPr>
                <w:color w:val="000000"/>
                <w:sz w:val="24"/>
              </w:rPr>
            </w:pPr>
            <w:r w:rsidRPr="00855387">
              <w:rPr>
                <w:color w:val="000000"/>
                <w:sz w:val="24"/>
              </w:rPr>
              <w:t>3</w:t>
            </w:r>
          </w:p>
        </w:tc>
        <w:tc>
          <w:tcPr>
            <w:tcW w:w="5812" w:type="dxa"/>
            <w:vAlign w:val="center"/>
          </w:tcPr>
          <w:p w:rsidR="00055A80" w:rsidRPr="00855387" w:rsidRDefault="00055A80" w:rsidP="00055A80">
            <w:pPr>
              <w:pStyle w:val="S"/>
              <w:ind w:firstLine="0"/>
              <w:jc w:val="left"/>
              <w:rPr>
                <w:color w:val="000000"/>
                <w:sz w:val="24"/>
              </w:rPr>
            </w:pPr>
            <w:r w:rsidRPr="00855387">
              <w:rPr>
                <w:color w:val="000000"/>
                <w:sz w:val="24"/>
              </w:rPr>
              <w:t>Расход воды на подпитку, куб.м/ч</w:t>
            </w:r>
          </w:p>
        </w:tc>
        <w:tc>
          <w:tcPr>
            <w:tcW w:w="1701" w:type="dxa"/>
            <w:vAlign w:val="center"/>
          </w:tcPr>
          <w:p w:rsidR="00055A80" w:rsidRPr="00A365E3" w:rsidRDefault="00055A80" w:rsidP="00055A80">
            <w:pPr>
              <w:pStyle w:val="S"/>
              <w:ind w:firstLine="0"/>
              <w:jc w:val="center"/>
              <w:rPr>
                <w:color w:val="000000"/>
                <w:sz w:val="24"/>
                <w:highlight w:val="yellow"/>
              </w:rPr>
            </w:pPr>
            <w:r w:rsidRPr="007E07CE">
              <w:rPr>
                <w:color w:val="000000"/>
                <w:sz w:val="24"/>
              </w:rPr>
              <w:t>1,149</w:t>
            </w:r>
          </w:p>
        </w:tc>
        <w:tc>
          <w:tcPr>
            <w:tcW w:w="1595" w:type="dxa"/>
            <w:vAlign w:val="center"/>
          </w:tcPr>
          <w:p w:rsidR="00055A80" w:rsidRPr="004A211C" w:rsidRDefault="00055A80" w:rsidP="00055A80">
            <w:pPr>
              <w:pStyle w:val="S"/>
              <w:ind w:firstLine="0"/>
              <w:jc w:val="center"/>
              <w:rPr>
                <w:color w:val="000000"/>
                <w:sz w:val="24"/>
              </w:rPr>
            </w:pPr>
            <w:r w:rsidRPr="004A211C">
              <w:rPr>
                <w:color w:val="000000"/>
                <w:sz w:val="24"/>
              </w:rPr>
              <w:t>1,149</w:t>
            </w:r>
          </w:p>
        </w:tc>
      </w:tr>
      <w:tr w:rsidR="00055A80" w:rsidRPr="00855387" w:rsidTr="00055A80">
        <w:trPr>
          <w:trHeight w:val="421"/>
        </w:trPr>
        <w:tc>
          <w:tcPr>
            <w:tcW w:w="851" w:type="dxa"/>
            <w:vAlign w:val="center"/>
          </w:tcPr>
          <w:p w:rsidR="00055A80" w:rsidRPr="00855387" w:rsidRDefault="00055A80" w:rsidP="00055A80">
            <w:pPr>
              <w:pStyle w:val="S"/>
              <w:ind w:firstLine="0"/>
              <w:jc w:val="center"/>
              <w:rPr>
                <w:color w:val="000000"/>
                <w:sz w:val="24"/>
              </w:rPr>
            </w:pPr>
            <w:r w:rsidRPr="00855387">
              <w:rPr>
                <w:color w:val="000000"/>
                <w:sz w:val="24"/>
              </w:rPr>
              <w:t>4</w:t>
            </w:r>
          </w:p>
        </w:tc>
        <w:tc>
          <w:tcPr>
            <w:tcW w:w="5812" w:type="dxa"/>
            <w:vAlign w:val="center"/>
          </w:tcPr>
          <w:p w:rsidR="00055A80" w:rsidRPr="00855387" w:rsidRDefault="00055A80" w:rsidP="00055A80">
            <w:pPr>
              <w:pStyle w:val="S"/>
              <w:ind w:firstLine="0"/>
              <w:jc w:val="left"/>
              <w:rPr>
                <w:color w:val="000000"/>
                <w:sz w:val="24"/>
              </w:rPr>
            </w:pPr>
            <w:r>
              <w:rPr>
                <w:color w:val="000000"/>
                <w:sz w:val="24"/>
              </w:rPr>
              <w:t>Расчетный расход сетевой воды, т/час</w:t>
            </w:r>
          </w:p>
        </w:tc>
        <w:tc>
          <w:tcPr>
            <w:tcW w:w="1701" w:type="dxa"/>
            <w:vAlign w:val="center"/>
          </w:tcPr>
          <w:p w:rsidR="00055A80" w:rsidRPr="00E00F35" w:rsidRDefault="00055A80" w:rsidP="00055A80">
            <w:pPr>
              <w:pStyle w:val="S"/>
              <w:ind w:firstLine="0"/>
              <w:jc w:val="center"/>
              <w:rPr>
                <w:color w:val="000000"/>
                <w:sz w:val="24"/>
              </w:rPr>
            </w:pPr>
            <w:r w:rsidRPr="00E00F35">
              <w:rPr>
                <w:color w:val="000000"/>
                <w:sz w:val="24"/>
              </w:rPr>
              <w:t>362,8</w:t>
            </w:r>
          </w:p>
        </w:tc>
        <w:tc>
          <w:tcPr>
            <w:tcW w:w="1595" w:type="dxa"/>
            <w:vAlign w:val="center"/>
          </w:tcPr>
          <w:p w:rsidR="00055A80" w:rsidRPr="00E00F35" w:rsidRDefault="00055A80" w:rsidP="00055A80">
            <w:pPr>
              <w:pStyle w:val="S"/>
              <w:ind w:firstLine="0"/>
              <w:jc w:val="center"/>
              <w:rPr>
                <w:color w:val="000000"/>
                <w:sz w:val="24"/>
              </w:rPr>
            </w:pPr>
            <w:r>
              <w:rPr>
                <w:color w:val="000000"/>
                <w:sz w:val="24"/>
              </w:rPr>
              <w:t>362,8</w:t>
            </w:r>
          </w:p>
        </w:tc>
      </w:tr>
    </w:tbl>
    <w:p w:rsidR="00055A80" w:rsidRPr="00D41AB3" w:rsidRDefault="00055A80" w:rsidP="00055A80">
      <w:pPr>
        <w:spacing w:after="0" w:line="240" w:lineRule="auto"/>
        <w:ind w:firstLine="709"/>
        <w:jc w:val="both"/>
        <w:rPr>
          <w:rFonts w:ascii="Times New Roman" w:hAnsi="Times New Roman"/>
          <w:color w:val="000000"/>
          <w:sz w:val="28"/>
          <w:szCs w:val="28"/>
        </w:rPr>
      </w:pPr>
    </w:p>
    <w:p w:rsidR="00055A80" w:rsidRPr="005C5C2E" w:rsidRDefault="00055A80" w:rsidP="0024520C">
      <w:pPr>
        <w:pStyle w:val="2ff1"/>
        <w:numPr>
          <w:ilvl w:val="1"/>
          <w:numId w:val="11"/>
        </w:numPr>
        <w:ind w:left="716"/>
      </w:pPr>
      <w:bookmarkStart w:id="61" w:name="_Toc385599189"/>
      <w:r>
        <w:t xml:space="preserve">  </w:t>
      </w:r>
      <w:bookmarkStart w:id="62" w:name="_Toc407280648"/>
      <w:r w:rsidRPr="005C5C2E">
        <w:t>Предложение по строительству, реконструкции и техническому перевооружению источников тепловой энергии</w:t>
      </w:r>
      <w:bookmarkEnd w:id="61"/>
      <w:bookmarkEnd w:id="62"/>
    </w:p>
    <w:p w:rsidR="00055A80" w:rsidRPr="00D41AB3" w:rsidRDefault="00055A80" w:rsidP="00055A80">
      <w:pPr>
        <w:pStyle w:val="a7"/>
        <w:spacing w:after="0"/>
        <w:rPr>
          <w:color w:val="000000"/>
        </w:rPr>
      </w:pPr>
    </w:p>
    <w:p w:rsidR="00055A80" w:rsidRPr="00D41AB3" w:rsidRDefault="00055A80" w:rsidP="00055A80">
      <w:pPr>
        <w:pStyle w:val="S"/>
      </w:pPr>
      <w:r w:rsidRPr="00D41AB3">
        <w:t>Для обеспечения эффективной работы систем теплоснабжения населенных пунктов МО и улучшения состояния окружающей среды планируется выполнение мероприятий по следующим направлениям:</w:t>
      </w:r>
    </w:p>
    <w:p w:rsidR="00055A80" w:rsidRPr="00D41AB3" w:rsidRDefault="00055A80" w:rsidP="0024520C">
      <w:pPr>
        <w:pStyle w:val="S"/>
        <w:numPr>
          <w:ilvl w:val="0"/>
          <w:numId w:val="21"/>
        </w:numPr>
        <w:ind w:left="0" w:firstLine="709"/>
      </w:pPr>
      <w:r w:rsidRPr="00D41AB3">
        <w:t>поэтапная замена морально и физически устаревшего оборудования на основных источниках на автоматизированные котлоагрегаты нового поколения с высокими техническими и экологическими характеристиками;</w:t>
      </w:r>
    </w:p>
    <w:p w:rsidR="00055A80" w:rsidRPr="00D41AB3" w:rsidRDefault="00055A80" w:rsidP="0024520C">
      <w:pPr>
        <w:pStyle w:val="S"/>
        <w:numPr>
          <w:ilvl w:val="0"/>
          <w:numId w:val="21"/>
        </w:numPr>
        <w:ind w:left="0" w:firstLine="709"/>
      </w:pPr>
      <w:r w:rsidRPr="00D41AB3">
        <w:t>строительство новых теплоисточников (возможно и взамен устаревших) с использованием элементов малой энергетики;</w:t>
      </w:r>
    </w:p>
    <w:p w:rsidR="00055A80" w:rsidRPr="00D41AB3" w:rsidRDefault="00055A80" w:rsidP="0024520C">
      <w:pPr>
        <w:pStyle w:val="S"/>
        <w:numPr>
          <w:ilvl w:val="0"/>
          <w:numId w:val="21"/>
        </w:numPr>
        <w:ind w:left="0" w:firstLine="709"/>
      </w:pPr>
      <w:r w:rsidRPr="00D41AB3">
        <w:t>использование автономных теплогенераторов современных модификаций, работающих на едином энергоносителе – газе;</w:t>
      </w:r>
    </w:p>
    <w:p w:rsidR="00055A80" w:rsidRPr="00D41AB3" w:rsidRDefault="00055A80" w:rsidP="0024520C">
      <w:pPr>
        <w:pStyle w:val="S"/>
        <w:numPr>
          <w:ilvl w:val="0"/>
          <w:numId w:val="21"/>
        </w:numPr>
        <w:ind w:left="0" w:firstLine="709"/>
      </w:pPr>
      <w:r w:rsidRPr="00D41AB3">
        <w:t>организация учёта тепла у потребителей.</w:t>
      </w:r>
    </w:p>
    <w:p w:rsidR="00055A80" w:rsidRPr="00D41AB3" w:rsidRDefault="00055A80" w:rsidP="00055A80">
      <w:pPr>
        <w:spacing w:after="0" w:line="240" w:lineRule="auto"/>
        <w:ind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Предполагается сохранение существующей системы централизованного теплоснабжения. </w:t>
      </w:r>
    </w:p>
    <w:p w:rsidR="00055A80" w:rsidRDefault="00055A80" w:rsidP="00055A80">
      <w:pPr>
        <w:pStyle w:val="S"/>
      </w:pPr>
      <w:r w:rsidRPr="00D41AB3">
        <w:t xml:space="preserve">В </w:t>
      </w:r>
      <w:r w:rsidRPr="005C38C9">
        <w:t xml:space="preserve">качестве теплоносителя исходя из существующего способа подключения потребителей к тепловым сетям (зависимые без установки элеватора) принимается вода с температурным графиком </w:t>
      </w:r>
      <w:r>
        <w:t>95-7</w:t>
      </w:r>
      <w:r w:rsidRPr="005C38C9">
        <w:t xml:space="preserve">0 </w:t>
      </w:r>
      <w:r w:rsidRPr="005C38C9">
        <w:rPr>
          <w:vertAlign w:val="superscript"/>
        </w:rPr>
        <w:t>0</w:t>
      </w:r>
      <w:r w:rsidRPr="005C38C9">
        <w:t>С.</w:t>
      </w:r>
    </w:p>
    <w:p w:rsidR="00055A80" w:rsidRPr="00D41AB3" w:rsidRDefault="00055A80" w:rsidP="00055A80">
      <w:pPr>
        <w:pStyle w:val="S"/>
      </w:pPr>
    </w:p>
    <w:p w:rsidR="00055A80" w:rsidRPr="005C5C2E" w:rsidRDefault="00055A80" w:rsidP="0024520C">
      <w:pPr>
        <w:pStyle w:val="2ff1"/>
        <w:numPr>
          <w:ilvl w:val="1"/>
          <w:numId w:val="11"/>
        </w:numPr>
        <w:ind w:left="716"/>
      </w:pPr>
      <w:bookmarkStart w:id="63" w:name="_Toc385599190"/>
      <w:r>
        <w:t xml:space="preserve"> </w:t>
      </w:r>
      <w:bookmarkStart w:id="64" w:name="_Toc407280649"/>
      <w:r w:rsidRPr="005C5C2E">
        <w:t>Предложение  по  строительству и реконструкции тепловых сетей и сооружений на  них</w:t>
      </w:r>
      <w:bookmarkEnd w:id="63"/>
      <w:bookmarkEnd w:id="64"/>
    </w:p>
    <w:p w:rsidR="00055A80" w:rsidRPr="00D41AB3" w:rsidRDefault="00055A80" w:rsidP="00055A80">
      <w:pPr>
        <w:pStyle w:val="a7"/>
        <w:rPr>
          <w:color w:val="000000"/>
        </w:rPr>
      </w:pPr>
    </w:p>
    <w:p w:rsidR="00055A80" w:rsidRPr="00D41AB3" w:rsidRDefault="00055A80" w:rsidP="00055A80">
      <w:pPr>
        <w:spacing w:after="0" w:line="240" w:lineRule="auto"/>
        <w:ind w:firstLine="709"/>
        <w:jc w:val="both"/>
        <w:rPr>
          <w:rFonts w:ascii="Times New Roman" w:hAnsi="Times New Roman"/>
          <w:sz w:val="28"/>
          <w:szCs w:val="24"/>
        </w:rPr>
      </w:pPr>
      <w:r w:rsidRPr="00D41AB3">
        <w:rPr>
          <w:rFonts w:ascii="Times New Roman" w:hAnsi="Times New Roman"/>
          <w:color w:val="000000"/>
          <w:sz w:val="28"/>
          <w:szCs w:val="24"/>
        </w:rPr>
        <w:t>Предлагается сохранени</w:t>
      </w:r>
      <w:r>
        <w:rPr>
          <w:rFonts w:ascii="Times New Roman" w:hAnsi="Times New Roman"/>
          <w:color w:val="000000"/>
          <w:sz w:val="28"/>
          <w:szCs w:val="24"/>
        </w:rPr>
        <w:t>е</w:t>
      </w:r>
      <w:r w:rsidRPr="00D41AB3">
        <w:rPr>
          <w:rFonts w:ascii="Times New Roman" w:hAnsi="Times New Roman"/>
          <w:color w:val="000000"/>
          <w:sz w:val="28"/>
          <w:szCs w:val="24"/>
        </w:rPr>
        <w:t xml:space="preserve"> существующей системы централизованного теплоснабжения в </w:t>
      </w:r>
      <w:r>
        <w:rPr>
          <w:rFonts w:ascii="Times New Roman" w:hAnsi="Times New Roman"/>
          <w:color w:val="000000"/>
          <w:sz w:val="28"/>
          <w:szCs w:val="24"/>
        </w:rPr>
        <w:t>р.п. Чик</w:t>
      </w:r>
      <w:r w:rsidRPr="00D41AB3">
        <w:rPr>
          <w:rFonts w:ascii="Times New Roman" w:hAnsi="Times New Roman"/>
          <w:color w:val="000000"/>
          <w:sz w:val="28"/>
          <w:szCs w:val="24"/>
        </w:rPr>
        <w:t>. В этом случае, учитывая большой износ существующих</w:t>
      </w:r>
      <w:r>
        <w:rPr>
          <w:rFonts w:ascii="Times New Roman" w:hAnsi="Times New Roman"/>
          <w:color w:val="000000"/>
          <w:sz w:val="28"/>
          <w:szCs w:val="24"/>
        </w:rPr>
        <w:t xml:space="preserve"> сетей, рекомендуется реконструкция тепловой сети полностью.</w:t>
      </w:r>
      <w:r w:rsidRPr="00D41AB3">
        <w:rPr>
          <w:rFonts w:ascii="Times New Roman" w:hAnsi="Times New Roman"/>
          <w:color w:val="000000"/>
          <w:sz w:val="28"/>
          <w:szCs w:val="24"/>
        </w:rPr>
        <w:t xml:space="preserve"> </w:t>
      </w:r>
    </w:p>
    <w:p w:rsidR="00055A80" w:rsidRPr="00D41AB3" w:rsidRDefault="00055A80" w:rsidP="00055A80">
      <w:pPr>
        <w:pStyle w:val="S"/>
      </w:pPr>
      <w:r w:rsidRPr="00D41AB3">
        <w:t xml:space="preserve">Износ тепловых  сетей составляет более </w:t>
      </w:r>
      <w:r>
        <w:t>8</w:t>
      </w:r>
      <w:r w:rsidRPr="00D41AB3">
        <w:t xml:space="preserve">0%. </w:t>
      </w:r>
      <w:r>
        <w:t>Т</w:t>
      </w:r>
      <w:r w:rsidRPr="00D41AB3">
        <w:t>епловая изоляция</w:t>
      </w:r>
      <w:r>
        <w:t xml:space="preserve"> отсутствует</w:t>
      </w:r>
      <w:r w:rsidRPr="00D41AB3">
        <w:t>. Каналы подземных участков и тепловые камеры физически и морально изношены. Вследствие этого наблюдаются сверхнормативные потери тепла в тепловых сетях, а также сверхнормативные утечки теплоносителя через дефекты трубопроводов и запорной арматуры. Всё это является причиной низкого качества и низкой надежности теплоснабжения потребителей. Необходимо выполнить   мероприятия по полной 100% замене (модернизации) изношенных тепловых сетей  путём прокладки новых сетей.</w:t>
      </w:r>
    </w:p>
    <w:p w:rsidR="00055A80" w:rsidRPr="00D41AB3" w:rsidRDefault="00055A80" w:rsidP="00055A80">
      <w:pPr>
        <w:spacing w:after="0" w:line="240" w:lineRule="auto"/>
        <w:ind w:firstLine="709"/>
        <w:jc w:val="both"/>
        <w:rPr>
          <w:rFonts w:ascii="Times New Roman" w:hAnsi="Times New Roman"/>
          <w:sz w:val="28"/>
          <w:szCs w:val="24"/>
        </w:rPr>
      </w:pPr>
      <w:r w:rsidRPr="00D41AB3">
        <w:rPr>
          <w:rFonts w:ascii="Times New Roman" w:hAnsi="Times New Roman"/>
          <w:sz w:val="28"/>
          <w:szCs w:val="24"/>
        </w:rPr>
        <w:t>Проектом предусматривается реконструкция сетей теплоснабжения подзем</w:t>
      </w:r>
      <w:r>
        <w:rPr>
          <w:rFonts w:ascii="Times New Roman" w:hAnsi="Times New Roman"/>
          <w:sz w:val="28"/>
          <w:szCs w:val="24"/>
        </w:rPr>
        <w:t>ным  бесканальным способом, также наземным способом.</w:t>
      </w:r>
    </w:p>
    <w:p w:rsidR="00055A80" w:rsidRPr="00D41AB3" w:rsidRDefault="00055A80" w:rsidP="00055A80">
      <w:pPr>
        <w:spacing w:after="0" w:line="240" w:lineRule="auto"/>
        <w:ind w:firstLine="709"/>
        <w:jc w:val="both"/>
        <w:rPr>
          <w:rFonts w:ascii="Times New Roman" w:hAnsi="Times New Roman"/>
          <w:sz w:val="28"/>
          <w:szCs w:val="24"/>
        </w:rPr>
      </w:pPr>
      <w:r w:rsidRPr="00D41AB3">
        <w:rPr>
          <w:rFonts w:ascii="Times New Roman" w:hAnsi="Times New Roman"/>
          <w:sz w:val="28"/>
          <w:szCs w:val="24"/>
        </w:rPr>
        <w:t>Проектом предусматривается подземная прокладка теплосети</w:t>
      </w:r>
      <w:r>
        <w:rPr>
          <w:rFonts w:ascii="Times New Roman" w:hAnsi="Times New Roman"/>
          <w:sz w:val="28"/>
          <w:szCs w:val="24"/>
        </w:rPr>
        <w:t xml:space="preserve"> от</w:t>
      </w:r>
      <w:r w:rsidRPr="00D41AB3">
        <w:rPr>
          <w:rFonts w:ascii="Times New Roman" w:hAnsi="Times New Roman"/>
          <w:sz w:val="28"/>
          <w:szCs w:val="24"/>
        </w:rPr>
        <w:t xml:space="preserve"> котельной до потребителей тепла, протяженность </w:t>
      </w:r>
      <w:r>
        <w:rPr>
          <w:rFonts w:ascii="Times New Roman" w:hAnsi="Times New Roman"/>
          <w:sz w:val="28"/>
          <w:szCs w:val="24"/>
        </w:rPr>
        <w:t>24,0 к</w:t>
      </w:r>
      <w:r w:rsidRPr="00D41AB3">
        <w:rPr>
          <w:rFonts w:ascii="Times New Roman" w:hAnsi="Times New Roman"/>
          <w:sz w:val="28"/>
          <w:szCs w:val="24"/>
        </w:rPr>
        <w:t xml:space="preserve">м и </w:t>
      </w:r>
      <w:r w:rsidRPr="00FF5BF4">
        <w:rPr>
          <w:rFonts w:ascii="Times New Roman" w:hAnsi="Times New Roman"/>
          <w:sz w:val="28"/>
          <w:szCs w:val="24"/>
        </w:rPr>
        <w:t xml:space="preserve">максимальным диаметром </w:t>
      </w:r>
      <w:r>
        <w:rPr>
          <w:rFonts w:ascii="Times New Roman" w:hAnsi="Times New Roman"/>
          <w:sz w:val="28"/>
          <w:szCs w:val="24"/>
        </w:rPr>
        <w:t>30</w:t>
      </w:r>
      <w:r w:rsidRPr="00FF5BF4">
        <w:rPr>
          <w:rFonts w:ascii="Times New Roman" w:hAnsi="Times New Roman"/>
          <w:sz w:val="28"/>
          <w:szCs w:val="24"/>
        </w:rPr>
        <w:t>0мм. Трубопроводы приняты из стальных труб в полиэтиленовой оболочке в</w:t>
      </w:r>
      <w:r w:rsidRPr="00D41AB3">
        <w:rPr>
          <w:rFonts w:ascii="Times New Roman" w:hAnsi="Times New Roman"/>
          <w:sz w:val="28"/>
          <w:szCs w:val="24"/>
        </w:rPr>
        <w:t xml:space="preserve"> соответствии с ГОСТ 30732-2006, оборудованные датчиками контроля состояния тепловой изоляции.</w:t>
      </w:r>
    </w:p>
    <w:p w:rsidR="00055A80" w:rsidRPr="00D41AB3" w:rsidRDefault="00055A80" w:rsidP="00055A80">
      <w:pPr>
        <w:spacing w:after="0" w:line="240" w:lineRule="auto"/>
        <w:ind w:firstLine="709"/>
        <w:jc w:val="both"/>
        <w:rPr>
          <w:rFonts w:ascii="Times New Roman" w:hAnsi="Times New Roman"/>
          <w:i/>
          <w:sz w:val="28"/>
          <w:szCs w:val="24"/>
        </w:rPr>
      </w:pPr>
      <w:r w:rsidRPr="00D41AB3">
        <w:rPr>
          <w:rFonts w:ascii="Times New Roman" w:hAnsi="Times New Roman"/>
          <w:sz w:val="28"/>
          <w:szCs w:val="24"/>
        </w:rPr>
        <w:lastRenderedPageBreak/>
        <w:t xml:space="preserve">Гидравлический расчет  семы теплоснабжения </w:t>
      </w:r>
      <w:r>
        <w:rPr>
          <w:rFonts w:ascii="Times New Roman" w:hAnsi="Times New Roman"/>
          <w:sz w:val="28"/>
          <w:szCs w:val="24"/>
        </w:rPr>
        <w:t>р.п. Чик</w:t>
      </w:r>
      <w:r w:rsidRPr="00D41AB3">
        <w:rPr>
          <w:rFonts w:ascii="Times New Roman" w:hAnsi="Times New Roman"/>
          <w:sz w:val="28"/>
          <w:szCs w:val="24"/>
        </w:rPr>
        <w:t xml:space="preserve"> приведен в</w:t>
      </w:r>
      <w:r w:rsidRPr="00D41AB3">
        <w:rPr>
          <w:rFonts w:ascii="Times New Roman" w:hAnsi="Times New Roman"/>
          <w:i/>
          <w:sz w:val="28"/>
          <w:szCs w:val="24"/>
        </w:rPr>
        <w:t xml:space="preserve"> Приложении В.</w:t>
      </w:r>
    </w:p>
    <w:p w:rsidR="00055A80" w:rsidRPr="00D41AB3" w:rsidRDefault="00055A80" w:rsidP="00055A80">
      <w:pPr>
        <w:spacing w:after="0" w:line="240" w:lineRule="auto"/>
        <w:ind w:firstLine="709"/>
        <w:jc w:val="both"/>
        <w:rPr>
          <w:rFonts w:ascii="Times New Roman" w:hAnsi="Times New Roman"/>
          <w:i/>
          <w:sz w:val="28"/>
          <w:szCs w:val="24"/>
        </w:rPr>
      </w:pPr>
    </w:p>
    <w:p w:rsidR="00055A80" w:rsidRDefault="00055A80" w:rsidP="00055A80">
      <w:pPr>
        <w:spacing w:after="0" w:line="240" w:lineRule="auto"/>
        <w:ind w:firstLine="709"/>
        <w:jc w:val="center"/>
        <w:rPr>
          <w:i/>
          <w:color w:val="FF0000"/>
        </w:rPr>
      </w:pPr>
    </w:p>
    <w:p w:rsidR="00055A80" w:rsidRDefault="00055A80" w:rsidP="00055A80">
      <w:pPr>
        <w:spacing w:after="0" w:line="240" w:lineRule="auto"/>
        <w:ind w:firstLine="709"/>
        <w:jc w:val="center"/>
        <w:rPr>
          <w:i/>
          <w:color w:val="FF0000"/>
        </w:rPr>
      </w:pPr>
    </w:p>
    <w:p w:rsidR="00055A80" w:rsidRDefault="00055A80" w:rsidP="00055A80">
      <w:pPr>
        <w:spacing w:after="0" w:line="240" w:lineRule="auto"/>
        <w:ind w:firstLine="709"/>
        <w:jc w:val="center"/>
        <w:rPr>
          <w:i/>
          <w:color w:val="FF0000"/>
        </w:rPr>
      </w:pPr>
    </w:p>
    <w:p w:rsidR="00055A80" w:rsidRPr="00D41AB3" w:rsidRDefault="00055A80" w:rsidP="00055A80">
      <w:pPr>
        <w:spacing w:after="0" w:line="240" w:lineRule="auto"/>
        <w:ind w:firstLine="709"/>
        <w:jc w:val="center"/>
        <w:rPr>
          <w:i/>
          <w:color w:val="FF0000"/>
        </w:rPr>
      </w:pPr>
    </w:p>
    <w:p w:rsidR="00055A80" w:rsidRPr="005C5C2E" w:rsidRDefault="00055A80" w:rsidP="0024520C">
      <w:pPr>
        <w:pStyle w:val="2ff1"/>
        <w:numPr>
          <w:ilvl w:val="1"/>
          <w:numId w:val="11"/>
        </w:numPr>
        <w:ind w:left="716"/>
      </w:pPr>
      <w:bookmarkStart w:id="65" w:name="_Toc385599191"/>
      <w:r>
        <w:t xml:space="preserve"> </w:t>
      </w:r>
      <w:bookmarkStart w:id="66" w:name="_Toc407280650"/>
      <w:r w:rsidRPr="005C5C2E">
        <w:t>Перспективный топливный баланс</w:t>
      </w:r>
      <w:bookmarkEnd w:id="65"/>
      <w:bookmarkEnd w:id="66"/>
    </w:p>
    <w:p w:rsidR="00055A80" w:rsidRDefault="00055A80" w:rsidP="00055A80">
      <w:pPr>
        <w:pStyle w:val="a7"/>
        <w:rPr>
          <w:color w:val="000000"/>
        </w:rPr>
      </w:pPr>
    </w:p>
    <w:p w:rsidR="00055A80" w:rsidRPr="00D41AB3" w:rsidRDefault="00055A80" w:rsidP="00055A80">
      <w:pPr>
        <w:spacing w:after="0" w:line="240" w:lineRule="auto"/>
        <w:ind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При сохранении централизованной системы теплоснабжения населённого пункта потребление топлива предусматривается </w:t>
      </w:r>
      <w:r>
        <w:rPr>
          <w:rFonts w:ascii="Times New Roman" w:hAnsi="Times New Roman"/>
          <w:color w:val="000000"/>
          <w:sz w:val="28"/>
          <w:szCs w:val="28"/>
        </w:rPr>
        <w:t>от</w:t>
      </w:r>
      <w:r w:rsidRPr="00D41AB3">
        <w:rPr>
          <w:rFonts w:ascii="Times New Roman" w:hAnsi="Times New Roman"/>
          <w:color w:val="000000"/>
          <w:sz w:val="28"/>
          <w:szCs w:val="28"/>
        </w:rPr>
        <w:t xml:space="preserve"> котельной, а также на нужды отопления индивидуального жилого фонда и общественных зданий. </w:t>
      </w:r>
    </w:p>
    <w:p w:rsidR="00055A80" w:rsidRDefault="00055A80" w:rsidP="00055A80">
      <w:pPr>
        <w:spacing w:after="0" w:line="240" w:lineRule="auto"/>
        <w:ind w:firstLine="709"/>
        <w:jc w:val="both"/>
        <w:rPr>
          <w:rFonts w:ascii="Times New Roman" w:hAnsi="Times New Roman"/>
          <w:i/>
          <w:color w:val="000000"/>
          <w:sz w:val="28"/>
          <w:szCs w:val="28"/>
        </w:rPr>
      </w:pPr>
      <w:r w:rsidRPr="00D41AB3">
        <w:rPr>
          <w:rFonts w:ascii="Times New Roman" w:hAnsi="Times New Roman"/>
          <w:color w:val="000000"/>
          <w:sz w:val="28"/>
          <w:szCs w:val="28"/>
        </w:rPr>
        <w:t xml:space="preserve">Расход топлива на первую очередь и на перспективу приведен в </w:t>
      </w:r>
      <w:r w:rsidRPr="00D41AB3">
        <w:rPr>
          <w:rFonts w:ascii="Times New Roman" w:hAnsi="Times New Roman"/>
          <w:i/>
          <w:color w:val="000000"/>
          <w:sz w:val="28"/>
          <w:szCs w:val="28"/>
        </w:rPr>
        <w:t>таблице 2.7-1</w:t>
      </w:r>
    </w:p>
    <w:p w:rsidR="00055A80" w:rsidRDefault="00055A80" w:rsidP="00055A80">
      <w:pPr>
        <w:spacing w:after="0" w:line="240" w:lineRule="auto"/>
        <w:ind w:firstLine="709"/>
        <w:jc w:val="both"/>
        <w:rPr>
          <w:rFonts w:ascii="Times New Roman" w:hAnsi="Times New Roman"/>
          <w:i/>
          <w:color w:val="000000"/>
          <w:sz w:val="28"/>
          <w:szCs w:val="28"/>
        </w:rPr>
      </w:pPr>
    </w:p>
    <w:p w:rsidR="00055A80" w:rsidRPr="00D41AB3" w:rsidRDefault="00055A80" w:rsidP="00055A80">
      <w:pPr>
        <w:spacing w:after="0" w:line="240" w:lineRule="auto"/>
        <w:ind w:firstLine="709"/>
        <w:jc w:val="right"/>
        <w:rPr>
          <w:rFonts w:ascii="Times New Roman" w:hAnsi="Times New Roman"/>
          <w:i/>
          <w:color w:val="000000"/>
          <w:sz w:val="28"/>
          <w:szCs w:val="28"/>
        </w:rPr>
      </w:pPr>
      <w:r w:rsidRPr="00D41AB3">
        <w:rPr>
          <w:rFonts w:ascii="Times New Roman" w:hAnsi="Times New Roman"/>
          <w:i/>
          <w:color w:val="000000"/>
          <w:sz w:val="28"/>
          <w:szCs w:val="28"/>
        </w:rPr>
        <w:t>Таблица 2.7-1</w:t>
      </w:r>
    </w:p>
    <w:p w:rsidR="00055A80" w:rsidRPr="00D41AB3" w:rsidRDefault="00055A80" w:rsidP="00055A80">
      <w:pPr>
        <w:spacing w:after="0" w:line="240" w:lineRule="auto"/>
        <w:ind w:firstLine="709"/>
        <w:jc w:val="center"/>
        <w:rPr>
          <w:rFonts w:ascii="Times New Roman" w:hAnsi="Times New Roman"/>
          <w:i/>
          <w:color w:val="000000"/>
          <w:sz w:val="28"/>
          <w:szCs w:val="28"/>
        </w:rPr>
      </w:pPr>
      <w:r w:rsidRPr="00B9420E">
        <w:rPr>
          <w:rFonts w:ascii="Times New Roman" w:hAnsi="Times New Roman"/>
          <w:i/>
          <w:color w:val="000000"/>
          <w:sz w:val="28"/>
          <w:szCs w:val="28"/>
        </w:rPr>
        <w:t>Расход топлива</w:t>
      </w:r>
    </w:p>
    <w:p w:rsidR="00055A80" w:rsidRPr="0081652E" w:rsidRDefault="00055A80" w:rsidP="00055A80">
      <w:pPr>
        <w:spacing w:after="0" w:line="240" w:lineRule="auto"/>
        <w:rPr>
          <w:rFonts w:ascii="Times New Roman" w:hAnsi="Times New Roman"/>
          <w:i/>
          <w:color w:val="000000"/>
          <w:sz w:val="28"/>
          <w:szCs w:val="24"/>
          <w:lang w:val="en-US"/>
        </w:rPr>
      </w:pPr>
    </w:p>
    <w:tbl>
      <w:tblPr>
        <w:tblW w:w="9822" w:type="dxa"/>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6"/>
        <w:gridCol w:w="4819"/>
        <w:gridCol w:w="2108"/>
        <w:gridCol w:w="2109"/>
      </w:tblGrid>
      <w:tr w:rsidR="00055A80" w:rsidRPr="000F4E42" w:rsidTr="00055A80">
        <w:trPr>
          <w:trHeight w:val="647"/>
          <w:jc w:val="center"/>
        </w:trPr>
        <w:tc>
          <w:tcPr>
            <w:tcW w:w="786" w:type="dxa"/>
            <w:vAlign w:val="center"/>
          </w:tcPr>
          <w:p w:rsidR="00055A80" w:rsidRPr="000F4E42" w:rsidRDefault="00055A80" w:rsidP="00055A80">
            <w:pPr>
              <w:spacing w:after="0" w:line="240" w:lineRule="auto"/>
              <w:jc w:val="center"/>
              <w:rPr>
                <w:rFonts w:ascii="Times New Roman" w:hAnsi="Times New Roman"/>
                <w:b/>
                <w:color w:val="000000"/>
                <w:sz w:val="24"/>
                <w:szCs w:val="24"/>
              </w:rPr>
            </w:pPr>
            <w:r w:rsidRPr="000F4E42">
              <w:rPr>
                <w:rFonts w:ascii="Times New Roman" w:hAnsi="Times New Roman"/>
                <w:b/>
                <w:color w:val="000000"/>
                <w:sz w:val="24"/>
                <w:szCs w:val="24"/>
              </w:rPr>
              <w:t>№ п./п.</w:t>
            </w:r>
          </w:p>
        </w:tc>
        <w:tc>
          <w:tcPr>
            <w:tcW w:w="4819" w:type="dxa"/>
            <w:vAlign w:val="center"/>
          </w:tcPr>
          <w:p w:rsidR="00055A80" w:rsidRPr="000F4E42" w:rsidRDefault="00055A80" w:rsidP="00055A80">
            <w:pPr>
              <w:spacing w:after="0" w:line="240" w:lineRule="auto"/>
              <w:jc w:val="center"/>
              <w:rPr>
                <w:rFonts w:ascii="Times New Roman" w:hAnsi="Times New Roman"/>
                <w:b/>
                <w:color w:val="000000"/>
                <w:sz w:val="24"/>
                <w:szCs w:val="24"/>
              </w:rPr>
            </w:pPr>
            <w:r w:rsidRPr="000F4E42">
              <w:rPr>
                <w:rFonts w:ascii="Times New Roman" w:hAnsi="Times New Roman"/>
                <w:b/>
                <w:color w:val="000000"/>
                <w:sz w:val="24"/>
                <w:szCs w:val="24"/>
              </w:rPr>
              <w:t>Наименование</w:t>
            </w:r>
          </w:p>
        </w:tc>
        <w:tc>
          <w:tcPr>
            <w:tcW w:w="2108" w:type="dxa"/>
            <w:vAlign w:val="center"/>
          </w:tcPr>
          <w:p w:rsidR="00055A80" w:rsidRPr="000F4E42" w:rsidRDefault="00055A80" w:rsidP="00055A80">
            <w:pPr>
              <w:spacing w:after="0" w:line="240" w:lineRule="auto"/>
              <w:jc w:val="center"/>
              <w:rPr>
                <w:rFonts w:ascii="Times New Roman" w:hAnsi="Times New Roman"/>
                <w:b/>
                <w:color w:val="000000"/>
                <w:sz w:val="24"/>
                <w:szCs w:val="24"/>
              </w:rPr>
            </w:pPr>
            <w:r w:rsidRPr="000F4E42">
              <w:rPr>
                <w:rFonts w:ascii="Times New Roman" w:hAnsi="Times New Roman"/>
                <w:b/>
                <w:color w:val="000000"/>
                <w:sz w:val="24"/>
                <w:szCs w:val="24"/>
              </w:rPr>
              <w:t>Первая очередь</w:t>
            </w:r>
          </w:p>
          <w:p w:rsidR="00055A80" w:rsidRPr="000F4E42" w:rsidRDefault="00055A80" w:rsidP="00055A80">
            <w:pPr>
              <w:spacing w:after="0" w:line="240" w:lineRule="auto"/>
              <w:jc w:val="center"/>
              <w:rPr>
                <w:rFonts w:ascii="Times New Roman" w:hAnsi="Times New Roman"/>
                <w:b/>
                <w:color w:val="000000"/>
                <w:sz w:val="24"/>
                <w:szCs w:val="24"/>
              </w:rPr>
            </w:pPr>
            <w:r w:rsidRPr="000F4E42">
              <w:rPr>
                <w:rFonts w:ascii="Times New Roman" w:hAnsi="Times New Roman"/>
                <w:b/>
                <w:color w:val="000000"/>
                <w:sz w:val="24"/>
                <w:szCs w:val="24"/>
              </w:rPr>
              <w:t>2017г.</w:t>
            </w:r>
            <w:r w:rsidRPr="000F4E42">
              <w:rPr>
                <w:rFonts w:ascii="Times New Roman" w:hAnsi="Times New Roman"/>
                <w:b/>
                <w:color w:val="000000"/>
                <w:sz w:val="24"/>
                <w:szCs w:val="24"/>
                <w:vertAlign w:val="superscript"/>
              </w:rPr>
              <w:t>*</w:t>
            </w:r>
          </w:p>
        </w:tc>
        <w:tc>
          <w:tcPr>
            <w:tcW w:w="2109" w:type="dxa"/>
            <w:vAlign w:val="center"/>
          </w:tcPr>
          <w:p w:rsidR="00055A80" w:rsidRPr="000F4E42" w:rsidRDefault="00055A80" w:rsidP="00055A80">
            <w:pPr>
              <w:spacing w:after="0" w:line="240" w:lineRule="auto"/>
              <w:jc w:val="center"/>
              <w:rPr>
                <w:rFonts w:ascii="Times New Roman" w:hAnsi="Times New Roman"/>
                <w:b/>
                <w:color w:val="000000"/>
                <w:sz w:val="24"/>
                <w:szCs w:val="24"/>
              </w:rPr>
            </w:pPr>
            <w:r w:rsidRPr="000F4E42">
              <w:rPr>
                <w:rFonts w:ascii="Times New Roman" w:hAnsi="Times New Roman"/>
                <w:b/>
                <w:color w:val="000000"/>
                <w:sz w:val="24"/>
                <w:szCs w:val="24"/>
              </w:rPr>
              <w:t>Расчётный срок</w:t>
            </w:r>
          </w:p>
          <w:p w:rsidR="00055A80" w:rsidRPr="000F4E42" w:rsidRDefault="00055A80" w:rsidP="00055A8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2029</w:t>
            </w:r>
            <w:r w:rsidRPr="000F4E42">
              <w:rPr>
                <w:rFonts w:ascii="Times New Roman" w:hAnsi="Times New Roman"/>
                <w:b/>
                <w:color w:val="000000"/>
                <w:sz w:val="24"/>
                <w:szCs w:val="24"/>
              </w:rPr>
              <w:t>г.</w:t>
            </w:r>
            <w:r w:rsidRPr="000F4E42">
              <w:rPr>
                <w:rFonts w:ascii="Times New Roman" w:hAnsi="Times New Roman"/>
                <w:b/>
                <w:color w:val="000000"/>
                <w:sz w:val="24"/>
                <w:szCs w:val="24"/>
                <w:vertAlign w:val="superscript"/>
              </w:rPr>
              <w:t>*</w:t>
            </w:r>
          </w:p>
        </w:tc>
      </w:tr>
      <w:tr w:rsidR="00055A80" w:rsidRPr="000F4E42" w:rsidTr="00055A80">
        <w:trPr>
          <w:trHeight w:val="367"/>
          <w:jc w:val="center"/>
        </w:trPr>
        <w:tc>
          <w:tcPr>
            <w:tcW w:w="786" w:type="dxa"/>
            <w:vAlign w:val="center"/>
          </w:tcPr>
          <w:p w:rsidR="00055A80" w:rsidRPr="000F4E42" w:rsidRDefault="00055A80" w:rsidP="00055A80">
            <w:pPr>
              <w:spacing w:after="0" w:line="240" w:lineRule="auto"/>
              <w:jc w:val="center"/>
              <w:rPr>
                <w:rFonts w:ascii="Times New Roman" w:hAnsi="Times New Roman"/>
                <w:b/>
                <w:color w:val="000000"/>
                <w:sz w:val="24"/>
                <w:szCs w:val="24"/>
              </w:rPr>
            </w:pPr>
            <w:r w:rsidRPr="000F4E42">
              <w:rPr>
                <w:rFonts w:ascii="Times New Roman" w:hAnsi="Times New Roman"/>
                <w:b/>
                <w:color w:val="000000"/>
                <w:sz w:val="24"/>
                <w:szCs w:val="24"/>
              </w:rPr>
              <w:t>1</w:t>
            </w:r>
          </w:p>
        </w:tc>
        <w:tc>
          <w:tcPr>
            <w:tcW w:w="4819" w:type="dxa"/>
            <w:vAlign w:val="center"/>
          </w:tcPr>
          <w:p w:rsidR="00055A80" w:rsidRPr="000F4E42" w:rsidRDefault="00055A80" w:rsidP="00055A80">
            <w:pPr>
              <w:spacing w:after="0" w:line="240" w:lineRule="auto"/>
              <w:jc w:val="center"/>
              <w:rPr>
                <w:rFonts w:ascii="Times New Roman" w:hAnsi="Times New Roman"/>
                <w:b/>
                <w:color w:val="000000"/>
                <w:sz w:val="24"/>
                <w:szCs w:val="24"/>
              </w:rPr>
            </w:pPr>
            <w:r w:rsidRPr="000F4E42">
              <w:rPr>
                <w:rFonts w:ascii="Times New Roman" w:hAnsi="Times New Roman"/>
                <w:b/>
                <w:color w:val="000000"/>
                <w:sz w:val="24"/>
                <w:szCs w:val="24"/>
              </w:rPr>
              <w:t>2</w:t>
            </w:r>
          </w:p>
        </w:tc>
        <w:tc>
          <w:tcPr>
            <w:tcW w:w="2108" w:type="dxa"/>
            <w:vAlign w:val="center"/>
          </w:tcPr>
          <w:p w:rsidR="00055A80" w:rsidRPr="000F4E42" w:rsidRDefault="00055A80" w:rsidP="00055A80">
            <w:pPr>
              <w:spacing w:after="0" w:line="240" w:lineRule="auto"/>
              <w:jc w:val="center"/>
              <w:rPr>
                <w:rFonts w:ascii="Times New Roman" w:hAnsi="Times New Roman"/>
                <w:b/>
                <w:color w:val="000000"/>
                <w:sz w:val="24"/>
                <w:szCs w:val="24"/>
              </w:rPr>
            </w:pPr>
            <w:r w:rsidRPr="000F4E42">
              <w:rPr>
                <w:rFonts w:ascii="Times New Roman" w:hAnsi="Times New Roman"/>
                <w:b/>
                <w:color w:val="000000"/>
                <w:sz w:val="24"/>
                <w:szCs w:val="24"/>
              </w:rPr>
              <w:t>3</w:t>
            </w:r>
          </w:p>
        </w:tc>
        <w:tc>
          <w:tcPr>
            <w:tcW w:w="2109" w:type="dxa"/>
            <w:vAlign w:val="center"/>
          </w:tcPr>
          <w:p w:rsidR="00055A80" w:rsidRPr="000F4E42" w:rsidRDefault="00055A80" w:rsidP="00055A80">
            <w:pPr>
              <w:spacing w:after="0" w:line="240" w:lineRule="auto"/>
              <w:jc w:val="center"/>
              <w:rPr>
                <w:rFonts w:ascii="Times New Roman" w:hAnsi="Times New Roman"/>
                <w:b/>
                <w:color w:val="000000"/>
                <w:sz w:val="24"/>
                <w:szCs w:val="24"/>
              </w:rPr>
            </w:pPr>
            <w:r w:rsidRPr="000F4E42">
              <w:rPr>
                <w:rFonts w:ascii="Times New Roman" w:hAnsi="Times New Roman"/>
                <w:b/>
                <w:color w:val="000000"/>
                <w:sz w:val="24"/>
                <w:szCs w:val="24"/>
              </w:rPr>
              <w:t>4</w:t>
            </w:r>
          </w:p>
        </w:tc>
      </w:tr>
      <w:tr w:rsidR="00055A80" w:rsidRPr="000F4E42" w:rsidTr="00055A80">
        <w:trPr>
          <w:trHeight w:val="375"/>
          <w:jc w:val="center"/>
        </w:trPr>
        <w:tc>
          <w:tcPr>
            <w:tcW w:w="786" w:type="dxa"/>
            <w:vAlign w:val="center"/>
          </w:tcPr>
          <w:p w:rsidR="00055A80" w:rsidRPr="000F4E42" w:rsidRDefault="00055A80" w:rsidP="00055A80">
            <w:pPr>
              <w:spacing w:after="0" w:line="240" w:lineRule="auto"/>
              <w:jc w:val="center"/>
              <w:rPr>
                <w:rFonts w:ascii="Times New Roman" w:hAnsi="Times New Roman"/>
                <w:color w:val="000000"/>
                <w:sz w:val="24"/>
                <w:szCs w:val="24"/>
              </w:rPr>
            </w:pPr>
            <w:r w:rsidRPr="000F4E42">
              <w:rPr>
                <w:rFonts w:ascii="Times New Roman" w:hAnsi="Times New Roman"/>
                <w:color w:val="000000"/>
                <w:sz w:val="24"/>
                <w:szCs w:val="24"/>
              </w:rPr>
              <w:t>1</w:t>
            </w:r>
          </w:p>
        </w:tc>
        <w:tc>
          <w:tcPr>
            <w:tcW w:w="4819" w:type="dxa"/>
            <w:vAlign w:val="center"/>
          </w:tcPr>
          <w:p w:rsidR="00055A80" w:rsidRPr="000F4E42" w:rsidRDefault="00055A80" w:rsidP="00055A80">
            <w:pPr>
              <w:spacing w:after="0" w:line="240" w:lineRule="auto"/>
              <w:rPr>
                <w:rFonts w:ascii="Times New Roman" w:hAnsi="Times New Roman"/>
                <w:color w:val="000000"/>
                <w:sz w:val="24"/>
                <w:szCs w:val="24"/>
              </w:rPr>
            </w:pPr>
            <w:r w:rsidRPr="000F4E42">
              <w:rPr>
                <w:rFonts w:ascii="Times New Roman" w:hAnsi="Times New Roman"/>
                <w:color w:val="000000"/>
                <w:sz w:val="24"/>
                <w:szCs w:val="24"/>
              </w:rPr>
              <w:t>Объем потребления топлива</w:t>
            </w:r>
          </w:p>
          <w:p w:rsidR="00055A80" w:rsidRPr="000F4E42" w:rsidRDefault="00055A80" w:rsidP="00055A80">
            <w:pPr>
              <w:spacing w:after="0" w:line="240" w:lineRule="auto"/>
              <w:rPr>
                <w:rFonts w:ascii="Times New Roman" w:hAnsi="Times New Roman"/>
                <w:color w:val="000000"/>
                <w:sz w:val="24"/>
                <w:szCs w:val="24"/>
              </w:rPr>
            </w:pPr>
            <w:r w:rsidRPr="000F4E42">
              <w:rPr>
                <w:rFonts w:ascii="Times New Roman" w:hAnsi="Times New Roman"/>
                <w:color w:val="000000"/>
                <w:sz w:val="24"/>
                <w:szCs w:val="24"/>
              </w:rPr>
              <w:t xml:space="preserve"> (природный газ), куб.м/час</w:t>
            </w:r>
          </w:p>
        </w:tc>
        <w:tc>
          <w:tcPr>
            <w:tcW w:w="2108" w:type="dxa"/>
            <w:vAlign w:val="center"/>
          </w:tcPr>
          <w:p w:rsidR="00055A80" w:rsidRPr="00B9420E" w:rsidRDefault="00055A80" w:rsidP="00055A80">
            <w:pPr>
              <w:spacing w:after="0" w:line="240" w:lineRule="auto"/>
              <w:jc w:val="center"/>
              <w:rPr>
                <w:rFonts w:ascii="Times New Roman" w:hAnsi="Times New Roman"/>
                <w:color w:val="000000"/>
                <w:sz w:val="24"/>
                <w:szCs w:val="24"/>
              </w:rPr>
            </w:pPr>
            <w:r w:rsidRPr="00B9420E">
              <w:rPr>
                <w:rFonts w:ascii="Times New Roman" w:hAnsi="Times New Roman"/>
                <w:color w:val="000000"/>
                <w:sz w:val="24"/>
                <w:szCs w:val="24"/>
              </w:rPr>
              <w:t>2619</w:t>
            </w:r>
          </w:p>
        </w:tc>
        <w:tc>
          <w:tcPr>
            <w:tcW w:w="2109" w:type="dxa"/>
            <w:vAlign w:val="center"/>
          </w:tcPr>
          <w:p w:rsidR="00055A80" w:rsidRPr="00B9420E" w:rsidRDefault="00055A80" w:rsidP="00055A80">
            <w:pPr>
              <w:spacing w:after="0" w:line="240" w:lineRule="auto"/>
              <w:jc w:val="center"/>
              <w:rPr>
                <w:rFonts w:ascii="Times New Roman" w:hAnsi="Times New Roman"/>
                <w:color w:val="000000"/>
                <w:sz w:val="24"/>
                <w:szCs w:val="24"/>
              </w:rPr>
            </w:pPr>
            <w:r w:rsidRPr="00B9420E">
              <w:rPr>
                <w:rFonts w:ascii="Times New Roman" w:hAnsi="Times New Roman"/>
                <w:color w:val="000000"/>
                <w:sz w:val="24"/>
                <w:szCs w:val="24"/>
              </w:rPr>
              <w:t>2619</w:t>
            </w:r>
          </w:p>
        </w:tc>
      </w:tr>
    </w:tbl>
    <w:p w:rsidR="00055A80" w:rsidRPr="000F4E42" w:rsidRDefault="00055A80" w:rsidP="00055A80">
      <w:pPr>
        <w:tabs>
          <w:tab w:val="left" w:pos="1143"/>
        </w:tabs>
        <w:spacing w:after="0" w:line="240" w:lineRule="auto"/>
        <w:jc w:val="both"/>
        <w:rPr>
          <w:rFonts w:ascii="Times New Roman" w:eastAsia="BatangChe" w:hAnsi="Times New Roman"/>
          <w:sz w:val="28"/>
          <w:szCs w:val="28"/>
        </w:rPr>
      </w:pPr>
    </w:p>
    <w:p w:rsidR="00055A80" w:rsidRPr="000E6304" w:rsidRDefault="00055A80" w:rsidP="00055A80">
      <w:pPr>
        <w:spacing w:after="0" w:line="240" w:lineRule="auto"/>
        <w:ind w:firstLine="709"/>
        <w:jc w:val="both"/>
        <w:rPr>
          <w:rFonts w:ascii="Times New Roman" w:eastAsia="BatangChe" w:hAnsi="Times New Roman"/>
          <w:sz w:val="24"/>
          <w:szCs w:val="24"/>
        </w:rPr>
      </w:pPr>
      <w:r w:rsidRPr="000E6304">
        <w:rPr>
          <w:rFonts w:ascii="Times New Roman" w:eastAsia="BatangChe" w:hAnsi="Times New Roman"/>
          <w:sz w:val="24"/>
          <w:szCs w:val="24"/>
        </w:rPr>
        <w:t>*-данные по объему потребляемого топлива, уточняются в ходе выполнения проектной и рабочей документации по газоснабжению.</w:t>
      </w:r>
    </w:p>
    <w:p w:rsidR="00055A80" w:rsidRPr="00D41AB3" w:rsidRDefault="00055A80" w:rsidP="00055A80">
      <w:pPr>
        <w:spacing w:after="0" w:line="240" w:lineRule="auto"/>
        <w:ind w:firstLine="709"/>
        <w:jc w:val="both"/>
        <w:rPr>
          <w:rFonts w:ascii="Times New Roman" w:eastAsia="BatangChe" w:hAnsi="Times New Roman"/>
          <w:sz w:val="28"/>
          <w:szCs w:val="28"/>
        </w:rPr>
      </w:pPr>
    </w:p>
    <w:p w:rsidR="00055A80" w:rsidRPr="005C5C2E" w:rsidRDefault="00055A80" w:rsidP="0024520C">
      <w:pPr>
        <w:pStyle w:val="2ff1"/>
        <w:numPr>
          <w:ilvl w:val="1"/>
          <w:numId w:val="11"/>
        </w:numPr>
        <w:ind w:left="716"/>
      </w:pPr>
      <w:bookmarkStart w:id="67" w:name="_Toc385599192"/>
      <w:r>
        <w:t xml:space="preserve"> </w:t>
      </w:r>
      <w:bookmarkStart w:id="68" w:name="_Toc407280651"/>
      <w:r w:rsidRPr="005C5C2E">
        <w:t>Оценка надёжности теплоснабжения</w:t>
      </w:r>
      <w:bookmarkEnd w:id="67"/>
      <w:bookmarkEnd w:id="68"/>
    </w:p>
    <w:p w:rsidR="00055A80" w:rsidRPr="00D41AB3" w:rsidRDefault="00055A80" w:rsidP="00055A80">
      <w:pPr>
        <w:autoSpaceDE w:val="0"/>
        <w:autoSpaceDN w:val="0"/>
        <w:adjustRightInd w:val="0"/>
        <w:spacing w:after="0" w:line="240" w:lineRule="auto"/>
        <w:ind w:firstLine="709"/>
        <w:jc w:val="both"/>
        <w:rPr>
          <w:rFonts w:ascii="Times New Roman" w:hAnsi="Times New Roman"/>
          <w:color w:val="000000"/>
          <w:sz w:val="28"/>
          <w:szCs w:val="26"/>
        </w:rPr>
      </w:pPr>
      <w:r w:rsidRPr="00D41AB3">
        <w:rPr>
          <w:rFonts w:ascii="Times New Roman" w:hAnsi="Times New Roman"/>
          <w:color w:val="000000"/>
          <w:sz w:val="28"/>
          <w:szCs w:val="26"/>
        </w:rPr>
        <w:t xml:space="preserve">Способность проектируемых и действующих источников теплоты, тепловых сетей и в целом системы теплоснабжения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055A80" w:rsidRPr="00D41AB3" w:rsidRDefault="00055A80" w:rsidP="0024520C">
      <w:pPr>
        <w:numPr>
          <w:ilvl w:val="0"/>
          <w:numId w:val="13"/>
        </w:numPr>
        <w:autoSpaceDE w:val="0"/>
        <w:autoSpaceDN w:val="0"/>
        <w:adjustRightInd w:val="0"/>
        <w:spacing w:after="0" w:line="240" w:lineRule="auto"/>
        <w:ind w:left="714" w:hanging="357"/>
        <w:jc w:val="both"/>
        <w:rPr>
          <w:rFonts w:ascii="Times New Roman" w:hAnsi="Times New Roman"/>
          <w:color w:val="000000"/>
          <w:sz w:val="28"/>
          <w:szCs w:val="26"/>
        </w:rPr>
      </w:pPr>
      <w:r w:rsidRPr="00D41AB3">
        <w:rPr>
          <w:rFonts w:ascii="Times New Roman" w:hAnsi="Times New Roman"/>
          <w:color w:val="000000"/>
          <w:sz w:val="28"/>
          <w:szCs w:val="26"/>
        </w:rPr>
        <w:t xml:space="preserve">надежность тепловых сетей; </w:t>
      </w:r>
    </w:p>
    <w:p w:rsidR="00055A80" w:rsidRPr="00D41AB3" w:rsidRDefault="00055A80" w:rsidP="0024520C">
      <w:pPr>
        <w:numPr>
          <w:ilvl w:val="0"/>
          <w:numId w:val="13"/>
        </w:numPr>
        <w:autoSpaceDE w:val="0"/>
        <w:autoSpaceDN w:val="0"/>
        <w:adjustRightInd w:val="0"/>
        <w:spacing w:before="100" w:beforeAutospacing="1" w:after="100" w:afterAutospacing="1" w:line="240" w:lineRule="auto"/>
        <w:ind w:left="714" w:hanging="357"/>
        <w:jc w:val="both"/>
        <w:rPr>
          <w:rFonts w:ascii="Times New Roman" w:hAnsi="Times New Roman"/>
          <w:color w:val="000000"/>
          <w:sz w:val="28"/>
          <w:szCs w:val="26"/>
        </w:rPr>
      </w:pPr>
      <w:r w:rsidRPr="00D41AB3">
        <w:rPr>
          <w:rFonts w:ascii="Times New Roman" w:hAnsi="Times New Roman"/>
          <w:color w:val="000000"/>
          <w:sz w:val="28"/>
          <w:szCs w:val="26"/>
        </w:rPr>
        <w:t xml:space="preserve">ремонтопригодность; </w:t>
      </w:r>
    </w:p>
    <w:p w:rsidR="00055A80" w:rsidRPr="00D41AB3" w:rsidRDefault="00055A80" w:rsidP="0024520C">
      <w:pPr>
        <w:numPr>
          <w:ilvl w:val="0"/>
          <w:numId w:val="13"/>
        </w:numPr>
        <w:autoSpaceDE w:val="0"/>
        <w:autoSpaceDN w:val="0"/>
        <w:adjustRightInd w:val="0"/>
        <w:spacing w:before="100" w:beforeAutospacing="1" w:after="100" w:afterAutospacing="1" w:line="240" w:lineRule="auto"/>
        <w:ind w:left="714" w:hanging="357"/>
        <w:jc w:val="both"/>
        <w:rPr>
          <w:rFonts w:ascii="Times New Roman" w:hAnsi="Times New Roman"/>
          <w:color w:val="000000"/>
          <w:sz w:val="28"/>
          <w:szCs w:val="26"/>
        </w:rPr>
      </w:pPr>
      <w:r w:rsidRPr="00D41AB3">
        <w:rPr>
          <w:rFonts w:ascii="Times New Roman" w:hAnsi="Times New Roman"/>
          <w:color w:val="000000"/>
          <w:sz w:val="28"/>
          <w:szCs w:val="26"/>
        </w:rPr>
        <w:t>живучести [Ж].</w:t>
      </w:r>
    </w:p>
    <w:p w:rsidR="00055A80" w:rsidRPr="00D41AB3" w:rsidRDefault="00055A80" w:rsidP="00055A80">
      <w:pPr>
        <w:spacing w:after="0" w:line="240" w:lineRule="auto"/>
        <w:ind w:firstLine="709"/>
        <w:jc w:val="both"/>
        <w:rPr>
          <w:rFonts w:ascii="Times New Roman" w:hAnsi="Times New Roman"/>
          <w:sz w:val="28"/>
          <w:szCs w:val="24"/>
        </w:rPr>
      </w:pPr>
      <w:r w:rsidRPr="00D41AB3">
        <w:rPr>
          <w:rFonts w:ascii="Times New Roman" w:hAnsi="Times New Roman"/>
          <w:sz w:val="28"/>
          <w:szCs w:val="24"/>
        </w:rPr>
        <w:t>Нормативная надёжность тепловых сетей в соответствии с  СНиП  41-02-2003 составляет Р</w:t>
      </w:r>
      <w:r w:rsidRPr="00D41AB3">
        <w:rPr>
          <w:rFonts w:ascii="Times New Roman" w:hAnsi="Times New Roman"/>
          <w:sz w:val="28"/>
          <w:szCs w:val="24"/>
          <w:vertAlign w:val="subscript"/>
        </w:rPr>
        <w:t>ТС</w:t>
      </w:r>
      <w:r w:rsidRPr="00D41AB3">
        <w:rPr>
          <w:rFonts w:ascii="Times New Roman" w:hAnsi="Times New Roman"/>
          <w:sz w:val="28"/>
          <w:szCs w:val="24"/>
        </w:rPr>
        <w:t xml:space="preserve">=0,9. Для ее достижения предусматривается применение для устройства тепловых сетей современных материалов – трубопроводов и фасонных частей с заводской изоляцией из пенополиуретана в полиэтиленовой оболочке. Трубопроводы оборудуются системой контроля состояния тепловой изоляции, что позволяет своевременно и с большой точностью определять места утечек теплоносителя и, соответственно, участки разрушения элементов тепловой сети. </w:t>
      </w:r>
    </w:p>
    <w:p w:rsidR="00055A80" w:rsidRPr="00D41AB3" w:rsidRDefault="00055A80" w:rsidP="00055A80">
      <w:pPr>
        <w:spacing w:after="0" w:line="240" w:lineRule="auto"/>
        <w:ind w:firstLine="709"/>
        <w:jc w:val="both"/>
        <w:rPr>
          <w:rFonts w:ascii="Times New Roman" w:hAnsi="Times New Roman"/>
          <w:sz w:val="28"/>
          <w:szCs w:val="24"/>
          <w:u w:val="single"/>
        </w:rPr>
      </w:pPr>
      <w:r w:rsidRPr="00D41AB3">
        <w:rPr>
          <w:rFonts w:ascii="Times New Roman" w:hAnsi="Times New Roman"/>
          <w:sz w:val="28"/>
          <w:szCs w:val="24"/>
        </w:rPr>
        <w:t xml:space="preserve">Система теплоснабжения характеризуется такой величиной, как ремонтопригодность, заключающимся в приспособленности системы к предупреждению, обнаружению и устранению отказов и неисправностей путём проведения технического обслуживания и ремонтов. Основным показателем </w:t>
      </w:r>
      <w:r w:rsidRPr="00D41AB3">
        <w:rPr>
          <w:rFonts w:ascii="Times New Roman" w:hAnsi="Times New Roman"/>
          <w:sz w:val="28"/>
          <w:szCs w:val="24"/>
        </w:rPr>
        <w:lastRenderedPageBreak/>
        <w:t xml:space="preserve">ремонтопригодности системы теплоснабжения является время восстановления ее отказавшего элемента. При малых диаметрах трубопроводов системы теплоснабжения данного населённого пункта время ремонта теплосети меньше допустимого перерыва теплоснабжения, поэтому резервирование не требуется. </w:t>
      </w:r>
    </w:p>
    <w:p w:rsidR="00055A80" w:rsidRPr="00D41AB3" w:rsidRDefault="00055A80" w:rsidP="00055A80">
      <w:pPr>
        <w:spacing w:after="0" w:line="240" w:lineRule="auto"/>
        <w:ind w:firstLine="709"/>
        <w:jc w:val="both"/>
        <w:rPr>
          <w:rFonts w:ascii="Times New Roman" w:hAnsi="Times New Roman"/>
          <w:sz w:val="28"/>
          <w:szCs w:val="24"/>
        </w:rPr>
      </w:pPr>
      <w:r w:rsidRPr="00D41AB3">
        <w:rPr>
          <w:rFonts w:ascii="Times New Roman" w:hAnsi="Times New Roman"/>
          <w:sz w:val="28"/>
          <w:szCs w:val="24"/>
        </w:rPr>
        <w:t>Применение в качестве запорной арматуры шаровых кранов для бесканальной установки также повышает надёжность системы теплоснабжения. Запорная арматура, установленная на ответвлениях тепловых сетей и на подводящих трубопроводах к потребителям, позволяет отключать аварийные участки с охранением работоспособности других участков системы теплоснабжения.</w:t>
      </w:r>
    </w:p>
    <w:p w:rsidR="00055A80" w:rsidRPr="00D41AB3" w:rsidRDefault="00055A80" w:rsidP="00055A80">
      <w:pPr>
        <w:spacing w:after="0" w:line="240" w:lineRule="auto"/>
        <w:ind w:firstLine="709"/>
        <w:jc w:val="both"/>
        <w:rPr>
          <w:rFonts w:ascii="Times New Roman" w:hAnsi="Times New Roman"/>
          <w:sz w:val="28"/>
          <w:szCs w:val="24"/>
        </w:rPr>
      </w:pPr>
      <w:r w:rsidRPr="00D41AB3">
        <w:rPr>
          <w:rFonts w:ascii="Times New Roman" w:hAnsi="Times New Roman"/>
          <w:sz w:val="28"/>
          <w:szCs w:val="24"/>
        </w:rPr>
        <w:t>На источнике предусматривается обработка подпиточной воды для снижения коррозийной активности теплоносителя и увеличения срока службы оборудования и трубопроводов.</w:t>
      </w:r>
    </w:p>
    <w:p w:rsidR="00055A80" w:rsidRPr="00D41AB3" w:rsidRDefault="00055A80" w:rsidP="00055A80">
      <w:pPr>
        <w:spacing w:after="0" w:line="240" w:lineRule="auto"/>
        <w:ind w:firstLine="709"/>
        <w:jc w:val="both"/>
        <w:rPr>
          <w:rFonts w:ascii="Times New Roman" w:hAnsi="Times New Roman"/>
          <w:color w:val="FF0000"/>
          <w:sz w:val="28"/>
          <w:szCs w:val="28"/>
        </w:rPr>
      </w:pPr>
      <w:r w:rsidRPr="00D41AB3">
        <w:rPr>
          <w:rFonts w:ascii="Times New Roman" w:hAnsi="Times New Roman"/>
          <w:sz w:val="28"/>
          <w:szCs w:val="24"/>
        </w:rPr>
        <w:t>Живучесть системы теплоснабжения обеспечивается наличием спускной арматуры, позволяющей опорожнить аварийный участок теплосети с целью исключения размораживания трубопроводов. Также при проектировании реконструкции тепловых сетей необходимо предусмотреть устройство пригрузов для бесканальных тепловых сетей при возможном затоплении. При проектировании должна быть обеспечена возможность компенсации тепловых удлинений трубопроводов.</w:t>
      </w:r>
    </w:p>
    <w:p w:rsidR="00055A80" w:rsidRPr="00D41AB3" w:rsidRDefault="00055A80" w:rsidP="00055A80">
      <w:pPr>
        <w:spacing w:after="0" w:line="240" w:lineRule="auto"/>
        <w:ind w:firstLine="709"/>
        <w:jc w:val="both"/>
        <w:rPr>
          <w:rFonts w:ascii="Times New Roman" w:hAnsi="Times New Roman"/>
          <w:color w:val="FF0000"/>
          <w:sz w:val="28"/>
          <w:szCs w:val="28"/>
        </w:rPr>
      </w:pPr>
    </w:p>
    <w:p w:rsidR="00055A80" w:rsidRPr="005C5C2E" w:rsidRDefault="00055A80" w:rsidP="0024520C">
      <w:pPr>
        <w:pStyle w:val="2ff1"/>
        <w:numPr>
          <w:ilvl w:val="1"/>
          <w:numId w:val="11"/>
        </w:numPr>
        <w:ind w:left="716"/>
      </w:pPr>
      <w:bookmarkStart w:id="69" w:name="_Toc385599193"/>
      <w:r>
        <w:t xml:space="preserve"> </w:t>
      </w:r>
      <w:bookmarkStart w:id="70" w:name="_Toc407280652"/>
      <w:r w:rsidRPr="005C5C2E">
        <w:t>Обоснование инвестиций в строительство, реконструкцию и техническое перевооружение</w:t>
      </w:r>
      <w:bookmarkEnd w:id="69"/>
      <w:bookmarkEnd w:id="70"/>
    </w:p>
    <w:p w:rsidR="00055A80" w:rsidRPr="00D41AB3" w:rsidRDefault="00055A80" w:rsidP="00055A80">
      <w:pPr>
        <w:pStyle w:val="a7"/>
        <w:rPr>
          <w:color w:val="000000"/>
        </w:rPr>
      </w:pPr>
    </w:p>
    <w:p w:rsidR="00055A80" w:rsidRPr="00DC16D9" w:rsidRDefault="00055A80" w:rsidP="00055A80">
      <w:pPr>
        <w:spacing w:after="0" w:line="240" w:lineRule="auto"/>
        <w:ind w:firstLine="709"/>
        <w:jc w:val="both"/>
        <w:rPr>
          <w:rFonts w:ascii="Times New Roman" w:hAnsi="Times New Roman"/>
          <w:sz w:val="28"/>
          <w:szCs w:val="24"/>
        </w:rPr>
      </w:pPr>
      <w:r w:rsidRPr="008A409A">
        <w:rPr>
          <w:rFonts w:ascii="Times New Roman" w:hAnsi="Times New Roman"/>
          <w:color w:val="000000"/>
          <w:sz w:val="28"/>
          <w:szCs w:val="24"/>
        </w:rPr>
        <w:t xml:space="preserve">Для обоснования инвестиций </w:t>
      </w:r>
      <w:r>
        <w:rPr>
          <w:rFonts w:ascii="Times New Roman" w:hAnsi="Times New Roman"/>
          <w:color w:val="000000"/>
          <w:sz w:val="28"/>
          <w:szCs w:val="24"/>
        </w:rPr>
        <w:t>в реконструкцию источников тепловой энергии</w:t>
      </w:r>
      <w:r w:rsidRPr="008A409A">
        <w:rPr>
          <w:rFonts w:ascii="Times New Roman" w:hAnsi="Times New Roman"/>
          <w:color w:val="000000"/>
          <w:sz w:val="28"/>
          <w:szCs w:val="24"/>
        </w:rPr>
        <w:t xml:space="preserve"> использовалось программное обеспечение «Гранд - Смета». Стоимость реконструкции котельной  </w:t>
      </w:r>
      <w:r w:rsidRPr="00FF5BF4">
        <w:rPr>
          <w:rFonts w:ascii="Times New Roman" w:hAnsi="Times New Roman"/>
          <w:color w:val="000000"/>
          <w:sz w:val="28"/>
          <w:szCs w:val="24"/>
        </w:rPr>
        <w:t>составит 53197 тыс.</w:t>
      </w:r>
      <w:r w:rsidRPr="00FF5BF4">
        <w:rPr>
          <w:rFonts w:ascii="Times New Roman" w:hAnsi="Times New Roman"/>
          <w:sz w:val="28"/>
          <w:szCs w:val="24"/>
        </w:rPr>
        <w:t xml:space="preserve"> руб.</w:t>
      </w:r>
      <w:r w:rsidRPr="00A8195A">
        <w:rPr>
          <w:rFonts w:ascii="Times New Roman" w:hAnsi="Times New Roman"/>
          <w:sz w:val="28"/>
          <w:szCs w:val="24"/>
        </w:rPr>
        <w:t xml:space="preserve"> </w:t>
      </w:r>
      <w:r w:rsidRPr="00DC16D9">
        <w:rPr>
          <w:rFonts w:ascii="Times New Roman" w:hAnsi="Times New Roman"/>
          <w:sz w:val="28"/>
          <w:szCs w:val="24"/>
        </w:rPr>
        <w:t xml:space="preserve">Стоимость модернизации тепловых сетей рассчитана по ТЕР Новосибирской области, с учётом оценочных объёмов земляных работ, протяженности предизолированных труб различных диаметров, способу прокладки и т. д. В </w:t>
      </w:r>
      <w:r w:rsidRPr="000E6304">
        <w:rPr>
          <w:rFonts w:ascii="Times New Roman" w:hAnsi="Times New Roman"/>
          <w:i/>
          <w:sz w:val="28"/>
          <w:szCs w:val="24"/>
        </w:rPr>
        <w:t>таблице 2.9-1</w:t>
      </w:r>
      <w:r w:rsidRPr="00DC16D9">
        <w:rPr>
          <w:rFonts w:ascii="Times New Roman" w:hAnsi="Times New Roman"/>
          <w:sz w:val="28"/>
          <w:szCs w:val="24"/>
        </w:rPr>
        <w:t xml:space="preserve"> приведен предварительный сметный расчёт тепло</w:t>
      </w:r>
      <w:r>
        <w:rPr>
          <w:rFonts w:ascii="Times New Roman" w:hAnsi="Times New Roman"/>
          <w:sz w:val="28"/>
          <w:szCs w:val="24"/>
        </w:rPr>
        <w:t>вого хозяйства р. п. Чик</w:t>
      </w:r>
      <w:r w:rsidRPr="00DC16D9">
        <w:rPr>
          <w:rFonts w:ascii="Times New Roman" w:hAnsi="Times New Roman"/>
          <w:sz w:val="28"/>
          <w:szCs w:val="24"/>
        </w:rPr>
        <w:t>.</w:t>
      </w:r>
    </w:p>
    <w:p w:rsidR="00055A80" w:rsidRDefault="00055A80" w:rsidP="00055A80">
      <w:pPr>
        <w:spacing w:after="0" w:line="240" w:lineRule="auto"/>
        <w:ind w:firstLine="709"/>
        <w:jc w:val="right"/>
        <w:rPr>
          <w:rFonts w:ascii="Times New Roman" w:hAnsi="Times New Roman"/>
          <w:i/>
          <w:color w:val="000000"/>
          <w:sz w:val="28"/>
          <w:szCs w:val="24"/>
        </w:rPr>
      </w:pPr>
    </w:p>
    <w:p w:rsidR="00055A80" w:rsidRDefault="00055A80" w:rsidP="00055A80">
      <w:pPr>
        <w:spacing w:after="0" w:line="240" w:lineRule="auto"/>
        <w:ind w:firstLine="709"/>
        <w:jc w:val="right"/>
        <w:rPr>
          <w:rFonts w:ascii="Times New Roman" w:hAnsi="Times New Roman"/>
          <w:sz w:val="28"/>
          <w:szCs w:val="24"/>
        </w:rPr>
      </w:pPr>
      <w:r w:rsidRPr="00FF5BF4">
        <w:rPr>
          <w:rFonts w:ascii="Times New Roman" w:hAnsi="Times New Roman"/>
          <w:i/>
          <w:color w:val="000000"/>
          <w:sz w:val="28"/>
          <w:szCs w:val="24"/>
        </w:rPr>
        <w:t>Таблица 2.9-1</w:t>
      </w:r>
    </w:p>
    <w:p w:rsidR="00055A80" w:rsidRPr="00A8195A" w:rsidRDefault="00055A80" w:rsidP="00055A80">
      <w:pPr>
        <w:spacing w:after="0" w:line="240" w:lineRule="auto"/>
        <w:ind w:firstLine="709"/>
        <w:jc w:val="center"/>
        <w:rPr>
          <w:rFonts w:ascii="Times New Roman" w:hAnsi="Times New Roman"/>
          <w:i/>
          <w:color w:val="000000"/>
          <w:sz w:val="28"/>
          <w:szCs w:val="24"/>
        </w:rPr>
      </w:pPr>
      <w:r w:rsidRPr="00A8195A">
        <w:rPr>
          <w:rFonts w:ascii="Times New Roman" w:hAnsi="Times New Roman"/>
          <w:i/>
          <w:color w:val="000000"/>
          <w:sz w:val="28"/>
          <w:szCs w:val="24"/>
        </w:rPr>
        <w:t>Сметный расчёт модернизации тепловых сетей</w:t>
      </w:r>
    </w:p>
    <w:p w:rsidR="00055A80" w:rsidRPr="00A8195A" w:rsidRDefault="00055A80" w:rsidP="00055A80">
      <w:pPr>
        <w:spacing w:before="60" w:after="60" w:line="240" w:lineRule="auto"/>
        <w:ind w:right="-23"/>
        <w:jc w:val="center"/>
        <w:rPr>
          <w:rFonts w:ascii="Times New Roman" w:hAnsi="Times New Roman"/>
          <w:i/>
          <w:color w:val="000000"/>
          <w:sz w:val="28"/>
          <w:szCs w:val="24"/>
        </w:rPr>
      </w:pPr>
      <w:r w:rsidRPr="00A8195A">
        <w:rPr>
          <w:rFonts w:ascii="Times New Roman" w:hAnsi="Times New Roman"/>
          <w:i/>
          <w:color w:val="000000"/>
          <w:sz w:val="28"/>
          <w:szCs w:val="24"/>
        </w:rPr>
        <w:t xml:space="preserve">и котельной </w:t>
      </w:r>
    </w:p>
    <w:tbl>
      <w:tblPr>
        <w:tblpPr w:leftFromText="180" w:rightFromText="180" w:vertAnchor="text" w:tblpY="1"/>
        <w:tblOverlap w:val="neve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657"/>
        <w:gridCol w:w="4150"/>
        <w:gridCol w:w="2427"/>
      </w:tblGrid>
      <w:tr w:rsidR="00055A80" w:rsidRPr="00431E61" w:rsidTr="00055A80">
        <w:trPr>
          <w:trHeight w:val="300"/>
          <w:tblHeader/>
        </w:trPr>
        <w:tc>
          <w:tcPr>
            <w:tcW w:w="704" w:type="dxa"/>
            <w:vAlign w:val="center"/>
          </w:tcPr>
          <w:p w:rsidR="00055A80" w:rsidRPr="003F5A32" w:rsidRDefault="00055A80" w:rsidP="00055A80">
            <w:pPr>
              <w:spacing w:after="0" w:line="240" w:lineRule="auto"/>
              <w:jc w:val="center"/>
              <w:rPr>
                <w:rFonts w:ascii="Times New Roman" w:hAnsi="Times New Roman"/>
                <w:b/>
                <w:sz w:val="24"/>
                <w:szCs w:val="24"/>
              </w:rPr>
            </w:pPr>
            <w:r w:rsidRPr="003F5A32">
              <w:rPr>
                <w:rFonts w:ascii="Times New Roman" w:hAnsi="Times New Roman"/>
                <w:b/>
                <w:sz w:val="24"/>
                <w:szCs w:val="24"/>
              </w:rPr>
              <w:t>№, п./п.</w:t>
            </w:r>
          </w:p>
        </w:tc>
        <w:tc>
          <w:tcPr>
            <w:tcW w:w="2657" w:type="dxa"/>
            <w:vAlign w:val="center"/>
          </w:tcPr>
          <w:p w:rsidR="00055A80" w:rsidRPr="003F5A32" w:rsidRDefault="00055A80" w:rsidP="00055A80">
            <w:pPr>
              <w:spacing w:after="0" w:line="240" w:lineRule="auto"/>
              <w:jc w:val="center"/>
              <w:rPr>
                <w:rFonts w:ascii="Times New Roman" w:hAnsi="Times New Roman"/>
                <w:b/>
                <w:sz w:val="24"/>
                <w:szCs w:val="24"/>
              </w:rPr>
            </w:pPr>
            <w:r w:rsidRPr="003F5A32">
              <w:rPr>
                <w:rFonts w:ascii="Times New Roman" w:hAnsi="Times New Roman"/>
                <w:b/>
                <w:sz w:val="24"/>
                <w:szCs w:val="24"/>
              </w:rPr>
              <w:t>Мероприятие</w:t>
            </w:r>
          </w:p>
        </w:tc>
        <w:tc>
          <w:tcPr>
            <w:tcW w:w="4150" w:type="dxa"/>
            <w:shd w:val="clear" w:color="auto" w:fill="auto"/>
            <w:noWrap/>
            <w:vAlign w:val="center"/>
          </w:tcPr>
          <w:p w:rsidR="00055A80" w:rsidRPr="003F5A32" w:rsidRDefault="00055A80" w:rsidP="00055A80">
            <w:pPr>
              <w:spacing w:after="0" w:line="240" w:lineRule="auto"/>
              <w:jc w:val="center"/>
              <w:rPr>
                <w:b/>
                <w:color w:val="000000"/>
                <w:sz w:val="24"/>
                <w:szCs w:val="24"/>
              </w:rPr>
            </w:pPr>
            <w:r w:rsidRPr="003F5A32">
              <w:rPr>
                <w:rFonts w:ascii="Times New Roman" w:hAnsi="Times New Roman"/>
                <w:b/>
                <w:sz w:val="24"/>
                <w:szCs w:val="24"/>
              </w:rPr>
              <w:t xml:space="preserve">Стоимость работ на 1 июля 2013 года с учетом НДС и других лимитирующих затрат (сборник «Индексы цен в строительстве» выпуск №4 июнь </w:t>
            </w:r>
            <w:smartTag w:uri="urn:schemas-microsoft-com:office:smarttags" w:element="metricconverter">
              <w:smartTagPr>
                <w:attr w:name="ProductID" w:val="2013 г"/>
              </w:smartTagPr>
              <w:r w:rsidRPr="003F5A32">
                <w:rPr>
                  <w:rFonts w:ascii="Times New Roman" w:hAnsi="Times New Roman"/>
                  <w:b/>
                  <w:sz w:val="24"/>
                  <w:szCs w:val="24"/>
                </w:rPr>
                <w:t>2013 г</w:t>
              </w:r>
            </w:smartTag>
            <w:r w:rsidRPr="003F5A32">
              <w:rPr>
                <w:rFonts w:ascii="Times New Roman" w:hAnsi="Times New Roman"/>
                <w:b/>
                <w:sz w:val="24"/>
                <w:szCs w:val="24"/>
              </w:rPr>
              <w:t>.), тыс. руб.</w:t>
            </w:r>
          </w:p>
        </w:tc>
        <w:tc>
          <w:tcPr>
            <w:tcW w:w="2427" w:type="dxa"/>
            <w:vAlign w:val="center"/>
          </w:tcPr>
          <w:p w:rsidR="00055A80" w:rsidRPr="003F5A32" w:rsidRDefault="00055A80" w:rsidP="00055A80">
            <w:pPr>
              <w:spacing w:after="0" w:line="240" w:lineRule="auto"/>
              <w:jc w:val="center"/>
              <w:rPr>
                <w:rFonts w:ascii="Times New Roman" w:hAnsi="Times New Roman"/>
                <w:b/>
                <w:sz w:val="24"/>
                <w:szCs w:val="24"/>
              </w:rPr>
            </w:pPr>
            <w:r w:rsidRPr="003F5A32">
              <w:rPr>
                <w:rFonts w:ascii="Times New Roman" w:hAnsi="Times New Roman"/>
                <w:b/>
                <w:sz w:val="24"/>
                <w:szCs w:val="24"/>
              </w:rPr>
              <w:t>Ожидаемый</w:t>
            </w:r>
          </w:p>
          <w:p w:rsidR="00055A80" w:rsidRPr="003F5A32" w:rsidRDefault="00055A80" w:rsidP="00055A80">
            <w:pPr>
              <w:spacing w:after="0" w:line="240" w:lineRule="auto"/>
              <w:jc w:val="center"/>
              <w:rPr>
                <w:b/>
                <w:color w:val="000000"/>
                <w:sz w:val="24"/>
                <w:szCs w:val="24"/>
              </w:rPr>
            </w:pPr>
            <w:r w:rsidRPr="003F5A32">
              <w:rPr>
                <w:rFonts w:ascii="Times New Roman" w:hAnsi="Times New Roman"/>
                <w:b/>
                <w:sz w:val="24"/>
                <w:szCs w:val="24"/>
              </w:rPr>
              <w:t xml:space="preserve"> результат</w:t>
            </w:r>
          </w:p>
        </w:tc>
      </w:tr>
      <w:tr w:rsidR="00055A80" w:rsidRPr="00431E61" w:rsidTr="00055A80">
        <w:trPr>
          <w:trHeight w:val="300"/>
          <w:tblHeader/>
        </w:trPr>
        <w:tc>
          <w:tcPr>
            <w:tcW w:w="704" w:type="dxa"/>
            <w:vAlign w:val="center"/>
          </w:tcPr>
          <w:p w:rsidR="00055A80" w:rsidRPr="003F5A32" w:rsidRDefault="00055A80" w:rsidP="00055A80">
            <w:pPr>
              <w:spacing w:after="0" w:line="240" w:lineRule="auto"/>
              <w:jc w:val="center"/>
              <w:rPr>
                <w:rFonts w:ascii="Times New Roman" w:hAnsi="Times New Roman"/>
                <w:b/>
                <w:sz w:val="24"/>
                <w:szCs w:val="24"/>
              </w:rPr>
            </w:pPr>
            <w:r w:rsidRPr="003F5A32">
              <w:rPr>
                <w:rFonts w:ascii="Times New Roman" w:hAnsi="Times New Roman"/>
                <w:b/>
                <w:sz w:val="24"/>
                <w:szCs w:val="24"/>
              </w:rPr>
              <w:t>1</w:t>
            </w:r>
          </w:p>
        </w:tc>
        <w:tc>
          <w:tcPr>
            <w:tcW w:w="2657" w:type="dxa"/>
            <w:vAlign w:val="center"/>
          </w:tcPr>
          <w:p w:rsidR="00055A80" w:rsidRPr="003F5A32" w:rsidRDefault="00055A80" w:rsidP="00055A80">
            <w:pPr>
              <w:spacing w:after="0" w:line="240" w:lineRule="auto"/>
              <w:jc w:val="center"/>
              <w:rPr>
                <w:rFonts w:ascii="Times New Roman" w:hAnsi="Times New Roman"/>
                <w:b/>
                <w:sz w:val="24"/>
                <w:szCs w:val="24"/>
              </w:rPr>
            </w:pPr>
            <w:r w:rsidRPr="003F5A32">
              <w:rPr>
                <w:rFonts w:ascii="Times New Roman" w:hAnsi="Times New Roman"/>
                <w:b/>
                <w:sz w:val="24"/>
                <w:szCs w:val="24"/>
              </w:rPr>
              <w:t>2</w:t>
            </w:r>
          </w:p>
        </w:tc>
        <w:tc>
          <w:tcPr>
            <w:tcW w:w="4150" w:type="dxa"/>
            <w:shd w:val="clear" w:color="auto" w:fill="auto"/>
            <w:noWrap/>
            <w:vAlign w:val="center"/>
          </w:tcPr>
          <w:p w:rsidR="00055A80" w:rsidRPr="003F5A32" w:rsidRDefault="00055A80" w:rsidP="00055A80">
            <w:pPr>
              <w:spacing w:after="0" w:line="240" w:lineRule="auto"/>
              <w:jc w:val="center"/>
              <w:rPr>
                <w:rFonts w:ascii="Times New Roman" w:hAnsi="Times New Roman"/>
                <w:b/>
                <w:sz w:val="24"/>
                <w:szCs w:val="24"/>
              </w:rPr>
            </w:pPr>
            <w:r w:rsidRPr="003F5A32">
              <w:rPr>
                <w:rFonts w:ascii="Times New Roman" w:hAnsi="Times New Roman"/>
                <w:b/>
                <w:sz w:val="24"/>
                <w:szCs w:val="24"/>
              </w:rPr>
              <w:t>3</w:t>
            </w:r>
          </w:p>
        </w:tc>
        <w:tc>
          <w:tcPr>
            <w:tcW w:w="2427" w:type="dxa"/>
            <w:vAlign w:val="center"/>
          </w:tcPr>
          <w:p w:rsidR="00055A80" w:rsidRPr="00D934E6" w:rsidRDefault="00055A80" w:rsidP="00055A80">
            <w:pPr>
              <w:spacing w:after="0" w:line="240" w:lineRule="auto"/>
              <w:jc w:val="center"/>
              <w:rPr>
                <w:rFonts w:ascii="Times New Roman" w:hAnsi="Times New Roman"/>
                <w:b/>
                <w:sz w:val="24"/>
                <w:szCs w:val="24"/>
              </w:rPr>
            </w:pPr>
            <w:r w:rsidRPr="00D934E6">
              <w:rPr>
                <w:rFonts w:ascii="Times New Roman" w:hAnsi="Times New Roman"/>
                <w:b/>
                <w:sz w:val="24"/>
                <w:szCs w:val="24"/>
              </w:rPr>
              <w:t>4</w:t>
            </w:r>
          </w:p>
        </w:tc>
      </w:tr>
      <w:tr w:rsidR="00055A80" w:rsidRPr="00431E61" w:rsidTr="00055A80">
        <w:trPr>
          <w:trHeight w:val="300"/>
        </w:trPr>
        <w:tc>
          <w:tcPr>
            <w:tcW w:w="704" w:type="dxa"/>
            <w:vAlign w:val="center"/>
          </w:tcPr>
          <w:p w:rsidR="00055A80" w:rsidRPr="00A020D6" w:rsidRDefault="00055A80" w:rsidP="00055A80">
            <w:pPr>
              <w:spacing w:after="0" w:line="240" w:lineRule="auto"/>
              <w:jc w:val="center"/>
              <w:rPr>
                <w:rFonts w:ascii="Times New Roman" w:hAnsi="Times New Roman"/>
                <w:color w:val="000000"/>
                <w:sz w:val="24"/>
                <w:szCs w:val="24"/>
              </w:rPr>
            </w:pPr>
            <w:r w:rsidRPr="00A020D6">
              <w:rPr>
                <w:rFonts w:ascii="Times New Roman" w:hAnsi="Times New Roman"/>
                <w:color w:val="000000"/>
                <w:sz w:val="24"/>
                <w:szCs w:val="24"/>
              </w:rPr>
              <w:t>1</w:t>
            </w:r>
          </w:p>
        </w:tc>
        <w:tc>
          <w:tcPr>
            <w:tcW w:w="2657" w:type="dxa"/>
            <w:vAlign w:val="center"/>
          </w:tcPr>
          <w:p w:rsidR="00055A80" w:rsidRPr="00A020D6" w:rsidRDefault="00055A80" w:rsidP="00055A80">
            <w:pPr>
              <w:spacing w:after="0" w:line="240" w:lineRule="auto"/>
              <w:jc w:val="center"/>
              <w:rPr>
                <w:rFonts w:ascii="Times New Roman" w:hAnsi="Times New Roman"/>
                <w:color w:val="000000"/>
                <w:sz w:val="24"/>
                <w:szCs w:val="24"/>
              </w:rPr>
            </w:pPr>
            <w:r w:rsidRPr="00A020D6">
              <w:rPr>
                <w:rFonts w:ascii="Times New Roman" w:hAnsi="Times New Roman"/>
                <w:color w:val="000000"/>
                <w:sz w:val="24"/>
                <w:szCs w:val="24"/>
              </w:rPr>
              <w:t>Модернизация котельной</w:t>
            </w:r>
          </w:p>
        </w:tc>
        <w:tc>
          <w:tcPr>
            <w:tcW w:w="4150" w:type="dxa"/>
            <w:shd w:val="clear" w:color="auto" w:fill="auto"/>
            <w:noWrap/>
            <w:vAlign w:val="center"/>
          </w:tcPr>
          <w:p w:rsidR="00055A80" w:rsidRPr="00A020D6" w:rsidRDefault="00055A80" w:rsidP="00055A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779,0</w:t>
            </w:r>
          </w:p>
          <w:p w:rsidR="00055A80" w:rsidRPr="00A020D6" w:rsidRDefault="00055A80" w:rsidP="00055A80">
            <w:pPr>
              <w:spacing w:after="0" w:line="240" w:lineRule="auto"/>
              <w:jc w:val="center"/>
              <w:rPr>
                <w:rFonts w:ascii="Times New Roman" w:hAnsi="Times New Roman"/>
                <w:color w:val="000000"/>
                <w:sz w:val="24"/>
                <w:szCs w:val="24"/>
              </w:rPr>
            </w:pPr>
          </w:p>
        </w:tc>
        <w:tc>
          <w:tcPr>
            <w:tcW w:w="2427" w:type="dxa"/>
            <w:vAlign w:val="center"/>
          </w:tcPr>
          <w:p w:rsidR="00055A80" w:rsidRPr="00A020D6" w:rsidRDefault="00055A80" w:rsidP="00055A80">
            <w:pPr>
              <w:spacing w:after="0" w:line="240" w:lineRule="auto"/>
              <w:rPr>
                <w:rFonts w:ascii="Times New Roman" w:hAnsi="Times New Roman"/>
                <w:color w:val="000000"/>
                <w:sz w:val="24"/>
                <w:szCs w:val="24"/>
              </w:rPr>
            </w:pPr>
            <w:r w:rsidRPr="00A020D6">
              <w:rPr>
                <w:rFonts w:ascii="Times New Roman" w:hAnsi="Times New Roman"/>
                <w:color w:val="000000"/>
                <w:sz w:val="24"/>
                <w:szCs w:val="24"/>
              </w:rPr>
              <w:t>Повышение КПД котельного оборудование, снижение затрат на единицу</w:t>
            </w:r>
          </w:p>
        </w:tc>
      </w:tr>
      <w:tr w:rsidR="00055A80" w:rsidRPr="00431E61" w:rsidTr="00055A80">
        <w:trPr>
          <w:trHeight w:val="300"/>
        </w:trPr>
        <w:tc>
          <w:tcPr>
            <w:tcW w:w="704" w:type="dxa"/>
            <w:vAlign w:val="center"/>
          </w:tcPr>
          <w:p w:rsidR="00055A80" w:rsidRPr="00A020D6" w:rsidRDefault="00055A80" w:rsidP="00055A80">
            <w:pPr>
              <w:spacing w:after="0" w:line="240" w:lineRule="auto"/>
              <w:jc w:val="center"/>
              <w:rPr>
                <w:rFonts w:ascii="Times New Roman" w:hAnsi="Times New Roman"/>
                <w:color w:val="000000"/>
                <w:sz w:val="24"/>
                <w:szCs w:val="24"/>
              </w:rPr>
            </w:pPr>
            <w:r w:rsidRPr="00A020D6">
              <w:rPr>
                <w:rFonts w:ascii="Times New Roman" w:hAnsi="Times New Roman"/>
                <w:color w:val="000000"/>
                <w:sz w:val="24"/>
                <w:szCs w:val="24"/>
              </w:rPr>
              <w:t>2</w:t>
            </w:r>
          </w:p>
        </w:tc>
        <w:tc>
          <w:tcPr>
            <w:tcW w:w="2657" w:type="dxa"/>
            <w:vAlign w:val="center"/>
          </w:tcPr>
          <w:p w:rsidR="00055A80" w:rsidRPr="00A020D6" w:rsidRDefault="00055A80" w:rsidP="00055A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Реконструкция</w:t>
            </w:r>
            <w:r w:rsidRPr="00A020D6">
              <w:rPr>
                <w:rFonts w:ascii="Times New Roman" w:hAnsi="Times New Roman"/>
                <w:color w:val="000000"/>
                <w:sz w:val="24"/>
                <w:szCs w:val="24"/>
              </w:rPr>
              <w:t xml:space="preserve"> </w:t>
            </w:r>
            <w:r w:rsidRPr="00A020D6">
              <w:rPr>
                <w:rFonts w:ascii="Times New Roman" w:hAnsi="Times New Roman"/>
                <w:color w:val="000000"/>
                <w:sz w:val="24"/>
                <w:szCs w:val="24"/>
              </w:rPr>
              <w:lastRenderedPageBreak/>
              <w:t>тепло</w:t>
            </w:r>
            <w:r>
              <w:rPr>
                <w:rFonts w:ascii="Times New Roman" w:hAnsi="Times New Roman"/>
                <w:color w:val="000000"/>
                <w:sz w:val="24"/>
                <w:szCs w:val="24"/>
              </w:rPr>
              <w:t xml:space="preserve">вых </w:t>
            </w:r>
            <w:r w:rsidRPr="00A020D6">
              <w:rPr>
                <w:rFonts w:ascii="Times New Roman" w:hAnsi="Times New Roman"/>
                <w:color w:val="000000"/>
                <w:sz w:val="24"/>
                <w:szCs w:val="24"/>
              </w:rPr>
              <w:t>сетей</w:t>
            </w:r>
          </w:p>
        </w:tc>
        <w:tc>
          <w:tcPr>
            <w:tcW w:w="4150" w:type="dxa"/>
            <w:shd w:val="clear" w:color="auto" w:fill="auto"/>
            <w:noWrap/>
            <w:vAlign w:val="center"/>
          </w:tcPr>
          <w:p w:rsidR="00055A80" w:rsidRPr="00A020D6" w:rsidRDefault="00055A80" w:rsidP="00055A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52418,0</w:t>
            </w:r>
          </w:p>
        </w:tc>
        <w:tc>
          <w:tcPr>
            <w:tcW w:w="2427" w:type="dxa"/>
            <w:vAlign w:val="center"/>
          </w:tcPr>
          <w:p w:rsidR="00055A80" w:rsidRPr="00A020D6" w:rsidRDefault="00055A80" w:rsidP="00055A80">
            <w:pPr>
              <w:spacing w:after="0" w:line="240" w:lineRule="auto"/>
              <w:rPr>
                <w:rFonts w:ascii="Times New Roman" w:hAnsi="Times New Roman"/>
                <w:color w:val="000000"/>
                <w:sz w:val="24"/>
                <w:szCs w:val="24"/>
                <w:highlight w:val="yellow"/>
              </w:rPr>
            </w:pPr>
            <w:r w:rsidRPr="00A020D6">
              <w:rPr>
                <w:rFonts w:ascii="Times New Roman" w:hAnsi="Times New Roman"/>
                <w:color w:val="000000"/>
                <w:sz w:val="24"/>
                <w:szCs w:val="24"/>
              </w:rPr>
              <w:t xml:space="preserve">Приведение качества </w:t>
            </w:r>
            <w:r w:rsidRPr="00A020D6">
              <w:rPr>
                <w:rFonts w:ascii="Times New Roman" w:hAnsi="Times New Roman"/>
                <w:color w:val="000000"/>
                <w:sz w:val="24"/>
                <w:szCs w:val="24"/>
              </w:rPr>
              <w:lastRenderedPageBreak/>
              <w:t>предоставляемых услуг в соответствие с требованиям</w:t>
            </w:r>
            <w:r>
              <w:rPr>
                <w:rFonts w:ascii="Times New Roman" w:hAnsi="Times New Roman"/>
                <w:color w:val="000000"/>
                <w:sz w:val="24"/>
                <w:szCs w:val="24"/>
              </w:rPr>
              <w:t>и</w:t>
            </w:r>
            <w:r w:rsidRPr="00A020D6">
              <w:rPr>
                <w:rFonts w:ascii="Times New Roman" w:hAnsi="Times New Roman"/>
                <w:color w:val="000000"/>
                <w:sz w:val="24"/>
                <w:szCs w:val="24"/>
              </w:rPr>
              <w:t xml:space="preserve"> нормативных документов</w:t>
            </w:r>
          </w:p>
        </w:tc>
      </w:tr>
      <w:tr w:rsidR="00055A80" w:rsidRPr="00431E61" w:rsidTr="00055A80">
        <w:trPr>
          <w:trHeight w:val="300"/>
        </w:trPr>
        <w:tc>
          <w:tcPr>
            <w:tcW w:w="3361" w:type="dxa"/>
            <w:gridSpan w:val="2"/>
          </w:tcPr>
          <w:p w:rsidR="00055A80" w:rsidRPr="00A020D6" w:rsidRDefault="00055A80" w:rsidP="00055A80">
            <w:pPr>
              <w:spacing w:after="0" w:line="240" w:lineRule="auto"/>
              <w:rPr>
                <w:rFonts w:ascii="Times New Roman" w:hAnsi="Times New Roman"/>
                <w:b/>
                <w:bCs/>
                <w:color w:val="000000"/>
                <w:sz w:val="24"/>
                <w:szCs w:val="24"/>
              </w:rPr>
            </w:pPr>
            <w:r w:rsidRPr="00A020D6">
              <w:rPr>
                <w:rFonts w:ascii="Times New Roman" w:hAnsi="Times New Roman"/>
                <w:b/>
                <w:bCs/>
                <w:color w:val="000000"/>
                <w:sz w:val="24"/>
                <w:szCs w:val="24"/>
              </w:rPr>
              <w:lastRenderedPageBreak/>
              <w:t xml:space="preserve">ВСЕГО </w:t>
            </w:r>
          </w:p>
        </w:tc>
        <w:tc>
          <w:tcPr>
            <w:tcW w:w="4150" w:type="dxa"/>
            <w:shd w:val="clear" w:color="auto" w:fill="auto"/>
            <w:noWrap/>
            <w:vAlign w:val="bottom"/>
          </w:tcPr>
          <w:p w:rsidR="00055A80" w:rsidRPr="00A020D6" w:rsidRDefault="00055A80" w:rsidP="00055A80">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53197,0</w:t>
            </w:r>
          </w:p>
        </w:tc>
        <w:tc>
          <w:tcPr>
            <w:tcW w:w="2427" w:type="dxa"/>
          </w:tcPr>
          <w:p w:rsidR="00055A80" w:rsidRPr="00A020D6" w:rsidRDefault="00055A80" w:rsidP="00055A80">
            <w:pPr>
              <w:spacing w:after="0" w:line="240" w:lineRule="auto"/>
              <w:jc w:val="right"/>
              <w:rPr>
                <w:rFonts w:ascii="Times New Roman" w:hAnsi="Times New Roman"/>
                <w:color w:val="000000"/>
                <w:sz w:val="24"/>
                <w:szCs w:val="24"/>
                <w:highlight w:val="yellow"/>
              </w:rPr>
            </w:pPr>
          </w:p>
        </w:tc>
      </w:tr>
    </w:tbl>
    <w:p w:rsidR="00055A80" w:rsidRPr="00A8195A" w:rsidRDefault="00055A80" w:rsidP="00055A80">
      <w:pPr>
        <w:tabs>
          <w:tab w:val="left" w:pos="1134"/>
        </w:tabs>
        <w:spacing w:after="0" w:line="240" w:lineRule="auto"/>
        <w:ind w:firstLine="709"/>
        <w:jc w:val="both"/>
        <w:rPr>
          <w:rFonts w:ascii="Times New Roman" w:hAnsi="Times New Roman"/>
          <w:sz w:val="28"/>
          <w:szCs w:val="28"/>
        </w:rPr>
      </w:pPr>
    </w:p>
    <w:p w:rsidR="00055A80" w:rsidRPr="005C5C2E" w:rsidRDefault="00055A80" w:rsidP="0024520C">
      <w:pPr>
        <w:pStyle w:val="2ff1"/>
        <w:numPr>
          <w:ilvl w:val="1"/>
          <w:numId w:val="11"/>
        </w:numPr>
        <w:ind w:left="716"/>
      </w:pPr>
      <w:bookmarkStart w:id="71" w:name="_Toc385599194"/>
      <w:bookmarkStart w:id="72" w:name="_Toc407280653"/>
      <w:r w:rsidRPr="005C5C2E">
        <w:t>Обоснование предложения по определению единой теплоснабжающей организации</w:t>
      </w:r>
      <w:bookmarkEnd w:id="71"/>
      <w:bookmarkEnd w:id="72"/>
    </w:p>
    <w:p w:rsidR="00055A80" w:rsidRPr="00D41AB3" w:rsidRDefault="00055A80" w:rsidP="00055A80">
      <w:pPr>
        <w:pStyle w:val="a7"/>
      </w:pPr>
    </w:p>
    <w:p w:rsidR="00055A80" w:rsidRPr="00D41AB3" w:rsidRDefault="00055A80" w:rsidP="00055A80">
      <w:pPr>
        <w:autoSpaceDE w:val="0"/>
        <w:autoSpaceDN w:val="0"/>
        <w:adjustRightInd w:val="0"/>
        <w:spacing w:after="0" w:line="240" w:lineRule="auto"/>
        <w:ind w:firstLine="709"/>
        <w:jc w:val="both"/>
        <w:rPr>
          <w:rFonts w:ascii="Times New Roman" w:hAnsi="Times New Roman"/>
          <w:sz w:val="28"/>
          <w:szCs w:val="28"/>
        </w:rPr>
      </w:pPr>
      <w:r w:rsidRPr="00D41AB3">
        <w:rPr>
          <w:rFonts w:ascii="Times New Roman" w:hAnsi="Times New Roman"/>
          <w:sz w:val="28"/>
          <w:szCs w:val="28"/>
        </w:rPr>
        <w:t xml:space="preserve">В соответствии со статьей 2 пунктом 28 Федерального закона 190 «О теплоснабжении»: </w:t>
      </w:r>
    </w:p>
    <w:p w:rsidR="00055A80" w:rsidRPr="00D41AB3" w:rsidRDefault="00055A80" w:rsidP="00055A80">
      <w:pPr>
        <w:autoSpaceDE w:val="0"/>
        <w:autoSpaceDN w:val="0"/>
        <w:adjustRightInd w:val="0"/>
        <w:spacing w:after="0" w:line="240" w:lineRule="auto"/>
        <w:ind w:firstLine="709"/>
        <w:jc w:val="both"/>
        <w:rPr>
          <w:rFonts w:ascii="Times New Roman" w:hAnsi="Times New Roman"/>
          <w:color w:val="000000"/>
          <w:sz w:val="28"/>
          <w:szCs w:val="28"/>
        </w:rPr>
      </w:pPr>
      <w:r w:rsidRPr="00D41AB3">
        <w:rPr>
          <w:rFonts w:ascii="Times New Roman" w:hAnsi="Times New Roman"/>
          <w:sz w:val="28"/>
          <w:szCs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w:t>
      </w:r>
      <w:r w:rsidRPr="00D41AB3">
        <w:rPr>
          <w:rFonts w:ascii="Times New Roman" w:hAnsi="Times New Roman"/>
          <w:color w:val="000000"/>
          <w:sz w:val="28"/>
          <w:szCs w:val="28"/>
        </w:rPr>
        <w:t xml:space="preserve">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055A80" w:rsidRPr="00D41AB3" w:rsidRDefault="00055A80" w:rsidP="00055A80">
      <w:pPr>
        <w:autoSpaceDE w:val="0"/>
        <w:autoSpaceDN w:val="0"/>
        <w:adjustRightInd w:val="0"/>
        <w:spacing w:after="0" w:line="240" w:lineRule="auto"/>
        <w:ind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В соответствии со статьей 6 пунктом 6 Федерального закона 190 «О теплоснабжении»: </w:t>
      </w:r>
    </w:p>
    <w:p w:rsidR="00055A80" w:rsidRPr="00D41AB3" w:rsidRDefault="00055A80" w:rsidP="00055A80">
      <w:pPr>
        <w:autoSpaceDE w:val="0"/>
        <w:autoSpaceDN w:val="0"/>
        <w:adjustRightInd w:val="0"/>
        <w:spacing w:after="0" w:line="240" w:lineRule="auto"/>
        <w:ind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055A80" w:rsidRPr="00D41AB3" w:rsidRDefault="00055A80" w:rsidP="00055A80">
      <w:pPr>
        <w:autoSpaceDE w:val="0"/>
        <w:autoSpaceDN w:val="0"/>
        <w:adjustRightInd w:val="0"/>
        <w:spacing w:after="0" w:line="240" w:lineRule="auto"/>
        <w:ind w:firstLine="709"/>
        <w:jc w:val="both"/>
        <w:rPr>
          <w:rFonts w:ascii="Times New Roman" w:hAnsi="Times New Roman"/>
          <w:color w:val="000000"/>
          <w:sz w:val="28"/>
          <w:szCs w:val="28"/>
        </w:rPr>
      </w:pPr>
      <w:r w:rsidRPr="00D41AB3">
        <w:rPr>
          <w:rFonts w:ascii="Times New Roman" w:hAnsi="Times New Roman"/>
          <w:color w:val="000000"/>
          <w:sz w:val="28"/>
          <w:szCs w:val="28"/>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055A80" w:rsidRPr="00D41AB3" w:rsidRDefault="00055A80" w:rsidP="00055A80">
      <w:pPr>
        <w:autoSpaceDE w:val="0"/>
        <w:autoSpaceDN w:val="0"/>
        <w:adjustRightInd w:val="0"/>
        <w:spacing w:after="0" w:line="240" w:lineRule="auto"/>
        <w:ind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 Критерии и порядок определения единой теплоснабжающей организации: </w:t>
      </w:r>
    </w:p>
    <w:p w:rsidR="00055A80" w:rsidRPr="00D41AB3" w:rsidRDefault="00055A80" w:rsidP="0024520C">
      <w:pPr>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055A80" w:rsidRPr="00D41AB3" w:rsidRDefault="00055A80" w:rsidP="0024520C">
      <w:pPr>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w:t>
      </w:r>
      <w:r w:rsidRPr="00D41AB3">
        <w:rPr>
          <w:rFonts w:ascii="Times New Roman" w:hAnsi="Times New Roman"/>
          <w:color w:val="000000"/>
          <w:sz w:val="28"/>
          <w:szCs w:val="28"/>
        </w:rPr>
        <w:lastRenderedPageBreak/>
        <w:t xml:space="preserve">присваивается соответствующий статус. В случае если на территории поселения, городского округа существуют несколько систем теплоснабжения, уполномоченные органы вправе: </w:t>
      </w:r>
    </w:p>
    <w:p w:rsidR="00055A80" w:rsidRPr="00D41AB3" w:rsidRDefault="00055A80" w:rsidP="0024520C">
      <w:pPr>
        <w:numPr>
          <w:ilvl w:val="0"/>
          <w:numId w:val="16"/>
        </w:numPr>
        <w:autoSpaceDE w:val="0"/>
        <w:autoSpaceDN w:val="0"/>
        <w:adjustRightInd w:val="0"/>
        <w:spacing w:after="0" w:line="240" w:lineRule="auto"/>
        <w:ind w:left="0"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055A80" w:rsidRPr="00D41AB3" w:rsidRDefault="00055A80" w:rsidP="0024520C">
      <w:pPr>
        <w:numPr>
          <w:ilvl w:val="0"/>
          <w:numId w:val="16"/>
        </w:numPr>
        <w:autoSpaceDE w:val="0"/>
        <w:autoSpaceDN w:val="0"/>
        <w:adjustRightInd w:val="0"/>
        <w:spacing w:after="0" w:line="240" w:lineRule="auto"/>
        <w:ind w:left="0"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055A80" w:rsidRPr="00D41AB3" w:rsidRDefault="00055A80" w:rsidP="0024520C">
      <w:pPr>
        <w:numPr>
          <w:ilvl w:val="0"/>
          <w:numId w:val="17"/>
        </w:numPr>
        <w:spacing w:after="0" w:line="240" w:lineRule="auto"/>
        <w:ind w:left="0" w:firstLine="709"/>
        <w:jc w:val="both"/>
        <w:rPr>
          <w:rFonts w:ascii="Times New Roman" w:hAnsi="Times New Roman"/>
          <w:sz w:val="28"/>
          <w:szCs w:val="28"/>
        </w:rPr>
      </w:pPr>
      <w:r w:rsidRPr="00D41AB3">
        <w:rPr>
          <w:rFonts w:ascii="Times New Roman" w:hAnsi="Times New Roman"/>
          <w:sz w:val="28"/>
          <w:szCs w:val="28"/>
        </w:rPr>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rsidR="00055A80" w:rsidRPr="00D41AB3" w:rsidRDefault="00055A80" w:rsidP="0024520C">
      <w:pPr>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055A80" w:rsidRPr="00D41AB3" w:rsidRDefault="00055A80" w:rsidP="0024520C">
      <w:pPr>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Критериями определения единой теплоснабжающей организации являются: </w:t>
      </w:r>
    </w:p>
    <w:p w:rsidR="00055A80" w:rsidRPr="00D41AB3" w:rsidRDefault="00055A80" w:rsidP="0024520C">
      <w:pPr>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055A80" w:rsidRPr="00D41AB3" w:rsidRDefault="00055A80" w:rsidP="0024520C">
      <w:pPr>
        <w:numPr>
          <w:ilvl w:val="0"/>
          <w:numId w:val="18"/>
        </w:numPr>
        <w:spacing w:after="0" w:line="240" w:lineRule="auto"/>
        <w:ind w:left="0" w:firstLine="709"/>
        <w:jc w:val="both"/>
        <w:rPr>
          <w:rFonts w:ascii="Times New Roman" w:hAnsi="Times New Roman"/>
          <w:sz w:val="28"/>
          <w:szCs w:val="28"/>
        </w:rPr>
      </w:pPr>
      <w:r w:rsidRPr="00D41AB3">
        <w:rPr>
          <w:rFonts w:ascii="Times New Roman" w:hAnsi="Times New Roman"/>
          <w:sz w:val="28"/>
          <w:szCs w:val="28"/>
        </w:rPr>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w:t>
      </w:r>
      <w:r w:rsidRPr="00D41AB3">
        <w:rPr>
          <w:rFonts w:ascii="Times New Roman" w:hAnsi="Times New Roman"/>
          <w:sz w:val="28"/>
          <w:szCs w:val="28"/>
        </w:rPr>
        <w:lastRenderedPageBreak/>
        <w:t xml:space="preserve">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055A80" w:rsidRPr="00D41AB3" w:rsidRDefault="00055A80" w:rsidP="0024520C">
      <w:pPr>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055A80" w:rsidRPr="00D41AB3" w:rsidRDefault="00055A80" w:rsidP="0024520C">
      <w:pPr>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055A80" w:rsidRPr="00D41AB3" w:rsidRDefault="00055A80" w:rsidP="0024520C">
      <w:pPr>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Единая теплоснабжающая организация при осуществлении своей деятельности обязана: </w:t>
      </w:r>
    </w:p>
    <w:p w:rsidR="00055A80" w:rsidRPr="00D41AB3" w:rsidRDefault="00055A80" w:rsidP="0024520C">
      <w:pPr>
        <w:numPr>
          <w:ilvl w:val="0"/>
          <w:numId w:val="19"/>
        </w:numPr>
        <w:autoSpaceDE w:val="0"/>
        <w:autoSpaceDN w:val="0"/>
        <w:adjustRightInd w:val="0"/>
        <w:spacing w:after="0" w:line="240" w:lineRule="auto"/>
        <w:ind w:left="0"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055A80" w:rsidRPr="00D41AB3" w:rsidRDefault="00055A80" w:rsidP="0024520C">
      <w:pPr>
        <w:numPr>
          <w:ilvl w:val="0"/>
          <w:numId w:val="19"/>
        </w:numPr>
        <w:spacing w:after="0" w:line="240" w:lineRule="auto"/>
        <w:ind w:left="0" w:firstLine="709"/>
        <w:jc w:val="both"/>
        <w:rPr>
          <w:rFonts w:ascii="Times New Roman" w:hAnsi="Times New Roman"/>
          <w:i/>
          <w:sz w:val="28"/>
          <w:szCs w:val="28"/>
          <w:u w:val="single"/>
        </w:rPr>
      </w:pPr>
      <w:r w:rsidRPr="00D41AB3">
        <w:rPr>
          <w:rFonts w:ascii="Times New Roman" w:hAnsi="Times New Roman"/>
          <w:sz w:val="28"/>
          <w:szCs w:val="28"/>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055A80" w:rsidRPr="00D41AB3" w:rsidRDefault="00055A80" w:rsidP="0024520C">
      <w:pPr>
        <w:numPr>
          <w:ilvl w:val="0"/>
          <w:numId w:val="19"/>
        </w:numPr>
        <w:autoSpaceDE w:val="0"/>
        <w:autoSpaceDN w:val="0"/>
        <w:adjustRightInd w:val="0"/>
        <w:spacing w:after="0" w:line="240" w:lineRule="auto"/>
        <w:ind w:left="0"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055A80" w:rsidRPr="00D41AB3" w:rsidRDefault="00055A80" w:rsidP="0024520C">
      <w:pPr>
        <w:numPr>
          <w:ilvl w:val="0"/>
          <w:numId w:val="19"/>
        </w:numPr>
        <w:autoSpaceDE w:val="0"/>
        <w:autoSpaceDN w:val="0"/>
        <w:adjustRightInd w:val="0"/>
        <w:spacing w:after="0" w:line="240" w:lineRule="auto"/>
        <w:ind w:left="0" w:firstLine="709"/>
        <w:jc w:val="both"/>
        <w:rPr>
          <w:rFonts w:ascii="Times New Roman" w:hAnsi="Times New Roman"/>
          <w:color w:val="000000"/>
          <w:sz w:val="28"/>
          <w:szCs w:val="28"/>
        </w:rPr>
      </w:pPr>
      <w:r w:rsidRPr="00D41AB3">
        <w:rPr>
          <w:rFonts w:ascii="Times New Roman" w:hAnsi="Times New Roman"/>
          <w:color w:val="000000"/>
          <w:sz w:val="28"/>
          <w:szCs w:val="28"/>
        </w:rPr>
        <w:t xml:space="preserve">осуществлять контроль режимов потребления тепловой энергии в зоне своей деятельности. </w:t>
      </w:r>
    </w:p>
    <w:p w:rsidR="00055A80" w:rsidRPr="00D41AB3" w:rsidRDefault="00055A80" w:rsidP="00055A80">
      <w:pPr>
        <w:spacing w:after="0" w:line="240" w:lineRule="auto"/>
        <w:ind w:firstLine="709"/>
        <w:jc w:val="both"/>
        <w:rPr>
          <w:rFonts w:ascii="Times New Roman" w:hAnsi="Times New Roman"/>
          <w:iCs/>
          <w:sz w:val="28"/>
          <w:szCs w:val="28"/>
        </w:rPr>
      </w:pPr>
      <w:r w:rsidRPr="00CA3016">
        <w:rPr>
          <w:rFonts w:ascii="Times New Roman" w:hAnsi="Times New Roman"/>
          <w:sz w:val="28"/>
          <w:szCs w:val="28"/>
        </w:rPr>
        <w:t xml:space="preserve">В настоящее время </w:t>
      </w:r>
      <w:r w:rsidRPr="000E6304">
        <w:rPr>
          <w:rFonts w:ascii="Times New Roman" w:hAnsi="Times New Roman"/>
          <w:sz w:val="28"/>
          <w:szCs w:val="28"/>
        </w:rPr>
        <w:t>МУП «Чикское ППЖКХ»</w:t>
      </w:r>
      <w:r>
        <w:rPr>
          <w:color w:val="000000"/>
          <w:sz w:val="28"/>
          <w:szCs w:val="28"/>
        </w:rPr>
        <w:t xml:space="preserve"> </w:t>
      </w:r>
      <w:r w:rsidRPr="00CA3016">
        <w:rPr>
          <w:rFonts w:ascii="Times New Roman" w:hAnsi="Times New Roman"/>
          <w:sz w:val="28"/>
          <w:szCs w:val="28"/>
        </w:rPr>
        <w:t>отвечает требованиям критериев по определению единой теплоснабжающей организации зоне централизованного теплоснабжени</w:t>
      </w:r>
      <w:r w:rsidRPr="00D41AB3">
        <w:rPr>
          <w:rFonts w:ascii="Times New Roman" w:hAnsi="Times New Roman"/>
          <w:sz w:val="28"/>
          <w:szCs w:val="28"/>
        </w:rPr>
        <w:t xml:space="preserve">я </w:t>
      </w:r>
      <w:r>
        <w:rPr>
          <w:rFonts w:ascii="Times New Roman" w:hAnsi="Times New Roman"/>
          <w:sz w:val="28"/>
          <w:szCs w:val="28"/>
        </w:rPr>
        <w:t>р.п. Чик</w:t>
      </w:r>
      <w:r w:rsidRPr="00D41AB3">
        <w:rPr>
          <w:rFonts w:ascii="Times New Roman" w:hAnsi="Times New Roman"/>
          <w:sz w:val="28"/>
          <w:szCs w:val="28"/>
        </w:rPr>
        <w:t>.</w:t>
      </w:r>
    </w:p>
    <w:p w:rsidR="00055A80" w:rsidRPr="00D41AB3" w:rsidRDefault="00055A80" w:rsidP="00055A80">
      <w:pPr>
        <w:pStyle w:val="2ff1"/>
        <w:outlineLvl w:val="9"/>
      </w:pPr>
      <w:r w:rsidRPr="00D41AB3">
        <w:br w:type="page"/>
      </w:r>
      <w:r w:rsidRPr="00D41AB3">
        <w:lastRenderedPageBreak/>
        <w:t>Список литературы</w:t>
      </w:r>
    </w:p>
    <w:p w:rsidR="00055A80" w:rsidRPr="00D41AB3" w:rsidRDefault="00055A80" w:rsidP="00055A80">
      <w:pPr>
        <w:pStyle w:val="2ff1"/>
        <w:outlineLvl w:val="9"/>
      </w:pPr>
      <w:r w:rsidRPr="00D41AB3">
        <w:t xml:space="preserve"> </w:t>
      </w:r>
    </w:p>
    <w:p w:rsidR="00055A80" w:rsidRPr="00D41AB3" w:rsidRDefault="001E4348" w:rsidP="0024520C">
      <w:pPr>
        <w:numPr>
          <w:ilvl w:val="0"/>
          <w:numId w:val="20"/>
        </w:numPr>
        <w:shd w:val="clear" w:color="auto" w:fill="FFFFFF"/>
        <w:spacing w:after="0" w:line="240" w:lineRule="auto"/>
        <w:ind w:left="714" w:firstLine="0"/>
        <w:rPr>
          <w:rFonts w:ascii="Times New Roman" w:hAnsi="Times New Roman"/>
          <w:sz w:val="28"/>
          <w:szCs w:val="28"/>
        </w:rPr>
      </w:pPr>
      <w:hyperlink r:id="rId27" w:history="1">
        <w:r w:rsidR="00055A80" w:rsidRPr="00D41AB3">
          <w:rPr>
            <w:rFonts w:ascii="Times New Roman" w:hAnsi="Times New Roman"/>
            <w:sz w:val="28"/>
            <w:szCs w:val="28"/>
          </w:rPr>
          <w:t>СНиП 41-02-2003</w:t>
        </w:r>
      </w:hyperlink>
      <w:r w:rsidR="00055A80" w:rsidRPr="00D41AB3">
        <w:rPr>
          <w:rFonts w:ascii="Times New Roman" w:hAnsi="Times New Roman"/>
          <w:sz w:val="28"/>
          <w:szCs w:val="28"/>
        </w:rPr>
        <w:t> «Тепловые сети»</w:t>
      </w:r>
    </w:p>
    <w:p w:rsidR="00055A80" w:rsidRPr="00D41AB3" w:rsidRDefault="00055A80" w:rsidP="0024520C">
      <w:pPr>
        <w:numPr>
          <w:ilvl w:val="0"/>
          <w:numId w:val="20"/>
        </w:numPr>
        <w:shd w:val="clear" w:color="auto" w:fill="FFFFFF"/>
        <w:spacing w:after="0" w:line="240" w:lineRule="auto"/>
        <w:ind w:left="714" w:firstLine="0"/>
        <w:rPr>
          <w:rFonts w:ascii="Times New Roman" w:hAnsi="Times New Roman"/>
          <w:sz w:val="28"/>
          <w:szCs w:val="28"/>
        </w:rPr>
      </w:pPr>
      <w:r w:rsidRPr="00D41AB3">
        <w:rPr>
          <w:rFonts w:ascii="Times New Roman" w:hAnsi="Times New Roman"/>
          <w:sz w:val="28"/>
          <w:szCs w:val="28"/>
        </w:rPr>
        <w:t>СП 41.102.300 Проектирование тепловой  изоляции оборудования и трубопроводов</w:t>
      </w:r>
    </w:p>
    <w:p w:rsidR="00055A80" w:rsidRPr="00D41AB3" w:rsidRDefault="001E4348" w:rsidP="0024520C">
      <w:pPr>
        <w:numPr>
          <w:ilvl w:val="0"/>
          <w:numId w:val="20"/>
        </w:numPr>
        <w:shd w:val="clear" w:color="auto" w:fill="FFFFFF"/>
        <w:spacing w:after="0" w:line="240" w:lineRule="auto"/>
        <w:ind w:left="714" w:firstLine="0"/>
        <w:rPr>
          <w:rFonts w:ascii="Times New Roman" w:hAnsi="Times New Roman"/>
          <w:sz w:val="28"/>
          <w:szCs w:val="28"/>
        </w:rPr>
      </w:pPr>
      <w:hyperlink r:id="rId28" w:history="1">
        <w:r w:rsidR="00055A80" w:rsidRPr="00D41AB3">
          <w:rPr>
            <w:rFonts w:ascii="Times New Roman" w:hAnsi="Times New Roman"/>
            <w:sz w:val="28"/>
            <w:szCs w:val="28"/>
          </w:rPr>
          <w:t>«Правила учета тепловой энергии и теплоносителя»</w:t>
        </w:r>
      </w:hyperlink>
      <w:r w:rsidR="00055A80" w:rsidRPr="00D41AB3">
        <w:rPr>
          <w:rFonts w:ascii="Times New Roman" w:hAnsi="Times New Roman"/>
          <w:sz w:val="28"/>
          <w:szCs w:val="28"/>
        </w:rPr>
        <w:t>. ГУ</w:t>
      </w:r>
    </w:p>
    <w:p w:rsidR="00055A80" w:rsidRPr="00D41AB3" w:rsidRDefault="00055A80" w:rsidP="0024520C">
      <w:pPr>
        <w:numPr>
          <w:ilvl w:val="0"/>
          <w:numId w:val="20"/>
        </w:numPr>
        <w:shd w:val="clear" w:color="auto" w:fill="FFFFFF"/>
        <w:spacing w:after="0" w:line="240" w:lineRule="auto"/>
        <w:ind w:left="714" w:firstLine="0"/>
        <w:rPr>
          <w:rFonts w:ascii="Times New Roman" w:hAnsi="Times New Roman"/>
          <w:sz w:val="28"/>
          <w:szCs w:val="28"/>
        </w:rPr>
      </w:pPr>
      <w:r w:rsidRPr="00D41AB3">
        <w:rPr>
          <w:rFonts w:ascii="Times New Roman" w:hAnsi="Times New Roman"/>
          <w:sz w:val="28"/>
          <w:szCs w:val="28"/>
        </w:rPr>
        <w:t>СП 41.101.95 «Проектирование тепловых пунктов»</w:t>
      </w:r>
    </w:p>
    <w:p w:rsidR="00055A80" w:rsidRPr="00D41AB3" w:rsidRDefault="00055A80" w:rsidP="0024520C">
      <w:pPr>
        <w:numPr>
          <w:ilvl w:val="0"/>
          <w:numId w:val="20"/>
        </w:numPr>
        <w:shd w:val="clear" w:color="auto" w:fill="FFFFFF"/>
        <w:spacing w:after="0" w:line="240" w:lineRule="auto"/>
        <w:ind w:left="714" w:firstLine="0"/>
        <w:rPr>
          <w:rFonts w:ascii="Times New Roman" w:hAnsi="Times New Roman"/>
          <w:sz w:val="28"/>
          <w:szCs w:val="28"/>
        </w:rPr>
      </w:pPr>
      <w:r w:rsidRPr="00D41AB3">
        <w:rPr>
          <w:rFonts w:ascii="Times New Roman" w:hAnsi="Times New Roman"/>
          <w:sz w:val="28"/>
          <w:szCs w:val="28"/>
        </w:rPr>
        <w:t>СП 41.104.2000 « Проектирование автономных источников теплоснабжения»</w:t>
      </w:r>
    </w:p>
    <w:p w:rsidR="00055A80" w:rsidRPr="00D41AB3" w:rsidRDefault="00055A80" w:rsidP="0024520C">
      <w:pPr>
        <w:pStyle w:val="aff5"/>
        <w:numPr>
          <w:ilvl w:val="0"/>
          <w:numId w:val="20"/>
        </w:numPr>
        <w:shd w:val="clear" w:color="auto" w:fill="FFFFFF"/>
        <w:spacing w:before="0" w:beforeAutospacing="0" w:after="0" w:afterAutospacing="0"/>
        <w:ind w:left="714" w:firstLine="0"/>
        <w:rPr>
          <w:sz w:val="28"/>
          <w:szCs w:val="28"/>
        </w:rPr>
      </w:pPr>
      <w:r w:rsidRPr="00D41AB3">
        <w:rPr>
          <w:sz w:val="28"/>
          <w:szCs w:val="28"/>
        </w:rPr>
        <w:t>Соколов Е. Я. Теплофикация и тепловые сети. М.: Энергоиздат, 1982.</w:t>
      </w:r>
    </w:p>
    <w:p w:rsidR="00055A80" w:rsidRPr="00D41AB3" w:rsidRDefault="00055A80" w:rsidP="0024520C">
      <w:pPr>
        <w:pStyle w:val="aff5"/>
        <w:numPr>
          <w:ilvl w:val="0"/>
          <w:numId w:val="20"/>
        </w:numPr>
        <w:shd w:val="clear" w:color="auto" w:fill="FFFFFF"/>
        <w:spacing w:before="0" w:beforeAutospacing="0" w:after="0" w:afterAutospacing="0"/>
        <w:ind w:left="714" w:firstLine="0"/>
        <w:rPr>
          <w:sz w:val="28"/>
          <w:szCs w:val="28"/>
        </w:rPr>
      </w:pPr>
      <w:r w:rsidRPr="00D41AB3">
        <w:rPr>
          <w:sz w:val="28"/>
          <w:szCs w:val="28"/>
        </w:rPr>
        <w:t>Чистович СПб, 2002. № 3 (29).</w:t>
      </w:r>
    </w:p>
    <w:p w:rsidR="00055A80" w:rsidRPr="00D41AB3" w:rsidRDefault="00055A80" w:rsidP="0024520C">
      <w:pPr>
        <w:numPr>
          <w:ilvl w:val="0"/>
          <w:numId w:val="20"/>
        </w:numPr>
        <w:shd w:val="clear" w:color="auto" w:fill="FFFFFF"/>
        <w:spacing w:after="0" w:line="240" w:lineRule="auto"/>
        <w:ind w:left="714" w:firstLine="0"/>
        <w:rPr>
          <w:rFonts w:ascii="Times New Roman" w:hAnsi="Times New Roman"/>
          <w:sz w:val="28"/>
          <w:szCs w:val="28"/>
        </w:rPr>
      </w:pPr>
      <w:r w:rsidRPr="00D41AB3">
        <w:rPr>
          <w:rFonts w:ascii="Times New Roman" w:hAnsi="Times New Roman"/>
          <w:sz w:val="28"/>
          <w:szCs w:val="28"/>
        </w:rPr>
        <w:t>ГОСТ 21.605-82 СПДС. Сети тепловые (тепломеханическая часть). Рабочие чертежи</w:t>
      </w:r>
    </w:p>
    <w:p w:rsidR="00055A80" w:rsidRPr="00D41AB3" w:rsidRDefault="00055A80" w:rsidP="0024520C">
      <w:pPr>
        <w:numPr>
          <w:ilvl w:val="0"/>
          <w:numId w:val="20"/>
        </w:numPr>
        <w:shd w:val="clear" w:color="auto" w:fill="FFFFFF"/>
        <w:spacing w:after="0" w:line="240" w:lineRule="auto"/>
        <w:ind w:left="714" w:firstLine="0"/>
        <w:rPr>
          <w:rFonts w:ascii="Times New Roman" w:hAnsi="Times New Roman"/>
          <w:sz w:val="28"/>
          <w:szCs w:val="28"/>
        </w:rPr>
      </w:pPr>
      <w:r w:rsidRPr="00D41AB3">
        <w:rPr>
          <w:rFonts w:ascii="Times New Roman" w:hAnsi="Times New Roman"/>
          <w:sz w:val="28"/>
          <w:szCs w:val="28"/>
        </w:rPr>
        <w:t>ГЭСН 81-02-24-2001, ГЭСН 2001-24 Теплоснабжение и газопроводы — наружные сети</w:t>
      </w:r>
    </w:p>
    <w:p w:rsidR="00055A80" w:rsidRPr="00D41AB3" w:rsidRDefault="00055A80" w:rsidP="0024520C">
      <w:pPr>
        <w:numPr>
          <w:ilvl w:val="0"/>
          <w:numId w:val="20"/>
        </w:numPr>
        <w:shd w:val="clear" w:color="auto" w:fill="FFFFFF"/>
        <w:spacing w:after="0" w:line="240" w:lineRule="auto"/>
        <w:ind w:left="714" w:firstLine="0"/>
        <w:rPr>
          <w:rFonts w:ascii="Times New Roman" w:hAnsi="Times New Roman"/>
          <w:sz w:val="28"/>
          <w:szCs w:val="28"/>
        </w:rPr>
      </w:pPr>
      <w:r w:rsidRPr="00D41AB3">
        <w:rPr>
          <w:rFonts w:ascii="Times New Roman" w:hAnsi="Times New Roman"/>
          <w:sz w:val="28"/>
          <w:szCs w:val="28"/>
        </w:rPr>
        <w:t>Инструкция по капитальному ремонту тепловых сетей</w:t>
      </w:r>
    </w:p>
    <w:p w:rsidR="00055A80" w:rsidRPr="00D41AB3" w:rsidRDefault="00055A80" w:rsidP="0024520C">
      <w:pPr>
        <w:numPr>
          <w:ilvl w:val="0"/>
          <w:numId w:val="20"/>
        </w:numPr>
        <w:shd w:val="clear" w:color="auto" w:fill="FFFFFF"/>
        <w:spacing w:after="0" w:line="240" w:lineRule="auto"/>
        <w:ind w:left="714" w:firstLine="0"/>
        <w:rPr>
          <w:rFonts w:ascii="Times New Roman" w:hAnsi="Times New Roman"/>
          <w:sz w:val="28"/>
          <w:szCs w:val="28"/>
        </w:rPr>
      </w:pPr>
      <w:r w:rsidRPr="00D41AB3">
        <w:rPr>
          <w:rFonts w:ascii="Times New Roman" w:hAnsi="Times New Roman"/>
          <w:sz w:val="28"/>
          <w:szCs w:val="28"/>
        </w:rPr>
        <w:t>МДС 41-4.2000 Методика определения количеств тепловой энергии и теплоносителя в водяных системах коммунального теплоснабжения</w:t>
      </w:r>
    </w:p>
    <w:p w:rsidR="00055A80" w:rsidRPr="00D41AB3" w:rsidRDefault="00055A80" w:rsidP="0024520C">
      <w:pPr>
        <w:numPr>
          <w:ilvl w:val="0"/>
          <w:numId w:val="20"/>
        </w:numPr>
        <w:shd w:val="clear" w:color="auto" w:fill="FFFFFF"/>
        <w:spacing w:after="0" w:line="240" w:lineRule="auto"/>
        <w:ind w:left="714" w:firstLine="0"/>
        <w:rPr>
          <w:rFonts w:ascii="Times New Roman" w:hAnsi="Times New Roman"/>
          <w:sz w:val="28"/>
          <w:szCs w:val="28"/>
        </w:rPr>
      </w:pPr>
      <w:r w:rsidRPr="00D41AB3">
        <w:rPr>
          <w:rFonts w:ascii="Times New Roman" w:hAnsi="Times New Roman"/>
          <w:sz w:val="28"/>
          <w:szCs w:val="28"/>
        </w:rPr>
        <w:t>РД 10-400-01 Нормы расчета на прочность трубопроводов тепловых сетей</w:t>
      </w:r>
    </w:p>
    <w:p w:rsidR="00055A80" w:rsidRPr="00D41AB3" w:rsidRDefault="00055A80" w:rsidP="0024520C">
      <w:pPr>
        <w:numPr>
          <w:ilvl w:val="0"/>
          <w:numId w:val="20"/>
        </w:numPr>
        <w:shd w:val="clear" w:color="auto" w:fill="FFFFFF"/>
        <w:spacing w:after="0" w:line="240" w:lineRule="auto"/>
        <w:ind w:left="714" w:firstLine="0"/>
        <w:rPr>
          <w:rFonts w:ascii="Times New Roman" w:hAnsi="Times New Roman"/>
          <w:sz w:val="28"/>
          <w:szCs w:val="28"/>
        </w:rPr>
      </w:pPr>
      <w:r w:rsidRPr="00D41AB3">
        <w:rPr>
          <w:rFonts w:ascii="Times New Roman" w:hAnsi="Times New Roman"/>
          <w:sz w:val="28"/>
          <w:szCs w:val="28"/>
        </w:rPr>
        <w:t>СП 41-103-2000, МСП 4.02-102-99 Проектирование тепловой изоляции оборудования и трубопроводов</w:t>
      </w:r>
    </w:p>
    <w:p w:rsidR="00055A80" w:rsidRPr="00D41AB3" w:rsidRDefault="00055A80" w:rsidP="0024520C">
      <w:pPr>
        <w:numPr>
          <w:ilvl w:val="0"/>
          <w:numId w:val="20"/>
        </w:numPr>
        <w:shd w:val="clear" w:color="auto" w:fill="FFFFFF"/>
        <w:spacing w:after="0" w:line="240" w:lineRule="auto"/>
        <w:ind w:left="714" w:firstLine="0"/>
        <w:rPr>
          <w:rFonts w:ascii="Times New Roman" w:hAnsi="Times New Roman"/>
          <w:sz w:val="28"/>
          <w:szCs w:val="28"/>
        </w:rPr>
      </w:pPr>
      <w:r w:rsidRPr="00D41AB3">
        <w:rPr>
          <w:rFonts w:ascii="Times New Roman" w:hAnsi="Times New Roman"/>
          <w:sz w:val="28"/>
          <w:szCs w:val="28"/>
        </w:rPr>
        <w:t>Госэнергонадзора РФ. Москва, 1995г. Рег. МЮ №954 от 25/09/1996г.</w:t>
      </w:r>
    </w:p>
    <w:p w:rsidR="00055A80" w:rsidRPr="00D41AB3" w:rsidRDefault="001E4348" w:rsidP="0024520C">
      <w:pPr>
        <w:numPr>
          <w:ilvl w:val="0"/>
          <w:numId w:val="20"/>
        </w:numPr>
        <w:shd w:val="clear" w:color="auto" w:fill="FFFFFF"/>
        <w:spacing w:after="0" w:line="240" w:lineRule="auto"/>
        <w:ind w:left="714" w:firstLine="0"/>
        <w:rPr>
          <w:rFonts w:ascii="Times New Roman" w:hAnsi="Times New Roman"/>
          <w:sz w:val="28"/>
          <w:szCs w:val="28"/>
        </w:rPr>
      </w:pPr>
      <w:hyperlink r:id="rId29" w:history="1">
        <w:r w:rsidR="00055A80" w:rsidRPr="00D41AB3">
          <w:rPr>
            <w:rFonts w:ascii="Times New Roman" w:hAnsi="Times New Roman"/>
            <w:sz w:val="28"/>
            <w:szCs w:val="28"/>
          </w:rPr>
          <w:t>СНиП 23-01-99*</w:t>
        </w:r>
      </w:hyperlink>
      <w:r w:rsidR="00055A80" w:rsidRPr="00D41AB3">
        <w:rPr>
          <w:rFonts w:ascii="Times New Roman" w:hAnsi="Times New Roman"/>
          <w:sz w:val="28"/>
          <w:szCs w:val="28"/>
        </w:rPr>
        <w:t> «Строительная климатология»</w:t>
      </w:r>
    </w:p>
    <w:p w:rsidR="00055A80" w:rsidRPr="00D41AB3" w:rsidRDefault="001E4348" w:rsidP="0024520C">
      <w:pPr>
        <w:numPr>
          <w:ilvl w:val="0"/>
          <w:numId w:val="20"/>
        </w:numPr>
        <w:shd w:val="clear" w:color="auto" w:fill="FFFFFF"/>
        <w:spacing w:after="0" w:line="240" w:lineRule="auto"/>
        <w:ind w:left="714" w:firstLine="0"/>
        <w:rPr>
          <w:rFonts w:ascii="Times New Roman" w:hAnsi="Times New Roman"/>
          <w:sz w:val="28"/>
          <w:szCs w:val="28"/>
        </w:rPr>
      </w:pPr>
      <w:hyperlink r:id="rId30" w:history="1">
        <w:r w:rsidR="00055A80" w:rsidRPr="00D41AB3">
          <w:rPr>
            <w:rFonts w:ascii="Times New Roman" w:hAnsi="Times New Roman"/>
            <w:sz w:val="28"/>
            <w:szCs w:val="28"/>
          </w:rPr>
          <w:t>СНиП 23-02-2003</w:t>
        </w:r>
      </w:hyperlink>
      <w:r w:rsidR="00055A80" w:rsidRPr="00D41AB3">
        <w:rPr>
          <w:rFonts w:ascii="Times New Roman" w:hAnsi="Times New Roman"/>
          <w:sz w:val="28"/>
          <w:szCs w:val="28"/>
        </w:rPr>
        <w:t> «Тепловая защита зданий»</w:t>
      </w:r>
    </w:p>
    <w:p w:rsidR="00055A80" w:rsidRPr="00D41AB3" w:rsidRDefault="00055A80" w:rsidP="0024520C">
      <w:pPr>
        <w:numPr>
          <w:ilvl w:val="0"/>
          <w:numId w:val="20"/>
        </w:numPr>
        <w:shd w:val="clear" w:color="auto" w:fill="FFFFFF"/>
        <w:spacing w:after="0" w:line="240" w:lineRule="auto"/>
        <w:ind w:left="714" w:firstLine="0"/>
        <w:rPr>
          <w:rFonts w:ascii="Times New Roman" w:hAnsi="Times New Roman"/>
          <w:sz w:val="28"/>
          <w:szCs w:val="28"/>
        </w:rPr>
      </w:pPr>
      <w:r w:rsidRPr="00D41AB3">
        <w:rPr>
          <w:rFonts w:ascii="Times New Roman" w:hAnsi="Times New Roman"/>
          <w:sz w:val="28"/>
          <w:szCs w:val="28"/>
        </w:rPr>
        <w:t>СП 31.16660.2012 «Водоснабжение. Наружние сети и сооружения»</w:t>
      </w:r>
    </w:p>
    <w:p w:rsidR="00055A80" w:rsidRPr="00D41AB3" w:rsidRDefault="00055A80" w:rsidP="0024520C">
      <w:pPr>
        <w:numPr>
          <w:ilvl w:val="0"/>
          <w:numId w:val="20"/>
        </w:numPr>
        <w:shd w:val="clear" w:color="auto" w:fill="FFFFFF"/>
        <w:spacing w:after="0" w:line="240" w:lineRule="auto"/>
        <w:ind w:left="714" w:firstLine="0"/>
        <w:rPr>
          <w:rFonts w:ascii="Times New Roman" w:hAnsi="Times New Roman"/>
          <w:sz w:val="28"/>
          <w:szCs w:val="28"/>
        </w:rPr>
      </w:pPr>
      <w:r w:rsidRPr="00D41AB3">
        <w:rPr>
          <w:rFonts w:ascii="Times New Roman" w:hAnsi="Times New Roman"/>
          <w:sz w:val="28"/>
          <w:szCs w:val="28"/>
        </w:rPr>
        <w:t>СП 41.107.2004 « Проектирование и монтаж подземных трубопроводов для систем горячего водоснабжения из труб ПЭ-С с тепловой изоляцией из пенополиуретана в полиэтиленовой оболочке»</w:t>
      </w:r>
    </w:p>
    <w:p w:rsidR="00055A80" w:rsidRPr="00D41AB3" w:rsidRDefault="00055A80" w:rsidP="0024520C">
      <w:pPr>
        <w:numPr>
          <w:ilvl w:val="0"/>
          <w:numId w:val="20"/>
        </w:numPr>
        <w:shd w:val="clear" w:color="auto" w:fill="FFFFFF"/>
        <w:spacing w:after="0" w:line="240" w:lineRule="auto"/>
        <w:ind w:left="714" w:firstLine="0"/>
        <w:rPr>
          <w:rFonts w:ascii="Times New Roman" w:hAnsi="Times New Roman"/>
          <w:sz w:val="28"/>
          <w:szCs w:val="28"/>
        </w:rPr>
      </w:pPr>
      <w:r w:rsidRPr="00D41AB3">
        <w:rPr>
          <w:rFonts w:ascii="Times New Roman" w:hAnsi="Times New Roman"/>
          <w:sz w:val="28"/>
          <w:szCs w:val="28"/>
        </w:rPr>
        <w:t xml:space="preserve">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 </w:t>
      </w:r>
    </w:p>
    <w:p w:rsidR="00055A80" w:rsidRPr="00D41AB3" w:rsidRDefault="00055A80" w:rsidP="0024520C">
      <w:pPr>
        <w:numPr>
          <w:ilvl w:val="0"/>
          <w:numId w:val="20"/>
        </w:numPr>
        <w:shd w:val="clear" w:color="auto" w:fill="FFFFFF"/>
        <w:spacing w:after="0" w:line="240" w:lineRule="auto"/>
        <w:ind w:left="714" w:firstLine="0"/>
        <w:rPr>
          <w:rFonts w:ascii="Times New Roman" w:hAnsi="Times New Roman"/>
          <w:sz w:val="28"/>
          <w:szCs w:val="28"/>
        </w:rPr>
      </w:pPr>
      <w:r w:rsidRPr="00D41AB3">
        <w:rPr>
          <w:rFonts w:ascii="Times New Roman" w:hAnsi="Times New Roman"/>
          <w:sz w:val="28"/>
          <w:szCs w:val="28"/>
        </w:rPr>
        <w:t>СТО 17330282.27.060.001-2008 Трубопроводы тепловых сетей. Защита от коррозии. Условия создания. Нормы и требования</w:t>
      </w:r>
    </w:p>
    <w:p w:rsidR="00055A80" w:rsidRPr="00D41AB3" w:rsidRDefault="00055A80" w:rsidP="0024520C">
      <w:pPr>
        <w:numPr>
          <w:ilvl w:val="0"/>
          <w:numId w:val="20"/>
        </w:numPr>
        <w:shd w:val="clear" w:color="auto" w:fill="FFFFFF"/>
        <w:spacing w:after="0" w:line="240" w:lineRule="auto"/>
        <w:ind w:left="714" w:firstLine="0"/>
        <w:rPr>
          <w:rFonts w:ascii="Times New Roman" w:hAnsi="Times New Roman"/>
          <w:sz w:val="28"/>
          <w:szCs w:val="28"/>
        </w:rPr>
      </w:pPr>
      <w:r w:rsidRPr="00D41AB3">
        <w:rPr>
          <w:rFonts w:ascii="Times New Roman" w:hAnsi="Times New Roman"/>
          <w:sz w:val="28"/>
          <w:szCs w:val="28"/>
        </w:rPr>
        <w:t>СТО 17330282.27.060.002-2008 Трубопроводы тепловых сетей. Защита от коррозии. Организация эксплуатации и технического обслуживания. Нормы и требования</w:t>
      </w:r>
    </w:p>
    <w:p w:rsidR="00055A80" w:rsidRPr="00D41AB3" w:rsidRDefault="00055A80" w:rsidP="0024520C">
      <w:pPr>
        <w:numPr>
          <w:ilvl w:val="0"/>
          <w:numId w:val="20"/>
        </w:numPr>
        <w:shd w:val="clear" w:color="auto" w:fill="FFFFFF"/>
        <w:spacing w:after="0" w:line="240" w:lineRule="auto"/>
        <w:ind w:left="714" w:firstLine="0"/>
        <w:rPr>
          <w:rFonts w:ascii="Times New Roman" w:hAnsi="Times New Roman"/>
          <w:sz w:val="28"/>
          <w:szCs w:val="28"/>
        </w:rPr>
      </w:pPr>
      <w:r w:rsidRPr="00D41AB3">
        <w:rPr>
          <w:rFonts w:ascii="Times New Roman" w:hAnsi="Times New Roman"/>
          <w:sz w:val="28"/>
          <w:szCs w:val="28"/>
        </w:rPr>
        <w:t>СТО 17330282.27.060.003-2008 Тепловые пункты тепловых сетей. Условия создания. Нормы и требования</w:t>
      </w:r>
    </w:p>
    <w:p w:rsidR="00055A80" w:rsidRPr="00D41AB3" w:rsidRDefault="00055A80" w:rsidP="0024520C">
      <w:pPr>
        <w:numPr>
          <w:ilvl w:val="0"/>
          <w:numId w:val="20"/>
        </w:numPr>
        <w:shd w:val="clear" w:color="auto" w:fill="FFFFFF"/>
        <w:spacing w:after="0" w:line="240" w:lineRule="auto"/>
        <w:ind w:left="714" w:firstLine="0"/>
        <w:rPr>
          <w:rFonts w:ascii="Times New Roman" w:hAnsi="Times New Roman"/>
          <w:sz w:val="28"/>
          <w:szCs w:val="28"/>
        </w:rPr>
      </w:pPr>
      <w:r w:rsidRPr="00D41AB3">
        <w:rPr>
          <w:rFonts w:ascii="Times New Roman" w:hAnsi="Times New Roman"/>
          <w:sz w:val="28"/>
          <w:szCs w:val="28"/>
        </w:rPr>
        <w:t>СТО 70238424.27.060.003-2008 Тепловые пункты тепловых сетей. Условия создания. Нормы и требования</w:t>
      </w:r>
    </w:p>
    <w:p w:rsidR="00055A80" w:rsidRPr="00D41AB3" w:rsidRDefault="00055A80" w:rsidP="0024520C">
      <w:pPr>
        <w:numPr>
          <w:ilvl w:val="0"/>
          <w:numId w:val="20"/>
        </w:numPr>
        <w:shd w:val="clear" w:color="auto" w:fill="FFFFFF"/>
        <w:spacing w:after="0" w:line="240" w:lineRule="auto"/>
        <w:ind w:left="714" w:firstLine="0"/>
        <w:rPr>
          <w:rFonts w:ascii="Times New Roman" w:hAnsi="Times New Roman"/>
          <w:sz w:val="28"/>
          <w:szCs w:val="28"/>
        </w:rPr>
      </w:pPr>
      <w:r w:rsidRPr="00D41AB3">
        <w:rPr>
          <w:rFonts w:ascii="Times New Roman" w:hAnsi="Times New Roman"/>
          <w:sz w:val="28"/>
          <w:szCs w:val="28"/>
        </w:rPr>
        <w:t>СТО 70238424.27.010.005-2009 Тепловые сети. Условия предоставления продукции. Нормы и требования</w:t>
      </w:r>
    </w:p>
    <w:p w:rsidR="00055A80" w:rsidRPr="0027365C" w:rsidRDefault="00055A80" w:rsidP="0024520C">
      <w:pPr>
        <w:numPr>
          <w:ilvl w:val="0"/>
          <w:numId w:val="20"/>
        </w:numPr>
        <w:shd w:val="clear" w:color="auto" w:fill="FFFFFF"/>
        <w:spacing w:after="0" w:line="240" w:lineRule="auto"/>
        <w:ind w:left="714" w:firstLine="0"/>
        <w:rPr>
          <w:rFonts w:ascii="Times New Roman" w:hAnsi="Times New Roman"/>
          <w:sz w:val="28"/>
          <w:szCs w:val="28"/>
        </w:rPr>
        <w:sectPr w:rsidR="00055A80" w:rsidRPr="0027365C" w:rsidSect="00055A80">
          <w:pgSz w:w="11906" w:h="16838"/>
          <w:pgMar w:top="0" w:right="567" w:bottom="851" w:left="1418" w:header="709" w:footer="423" w:gutter="0"/>
          <w:cols w:space="708"/>
          <w:docGrid w:linePitch="360"/>
        </w:sectPr>
      </w:pPr>
      <w:bookmarkStart w:id="73" w:name="_Toc374130498"/>
      <w:bookmarkStart w:id="74" w:name="_Toc374387795"/>
      <w:r w:rsidRPr="0027365C">
        <w:rPr>
          <w:rFonts w:ascii="Times New Roman" w:hAnsi="Times New Roman"/>
          <w:sz w:val="28"/>
          <w:szCs w:val="28"/>
        </w:rPr>
        <w:t xml:space="preserve">А. С. Концепция развития систем централизованного теплоснабжения. Теплоэнергоэффективные технологии // Информационный бюллетень </w:t>
      </w:r>
    </w:p>
    <w:p w:rsidR="00055A80" w:rsidRDefault="00055A80" w:rsidP="00055A80">
      <w:pPr>
        <w:pStyle w:val="2ff1"/>
      </w:pPr>
      <w:bookmarkStart w:id="75" w:name="_Toc407280654"/>
      <w:r w:rsidRPr="00B34111">
        <w:lastRenderedPageBreak/>
        <w:t>ПРИЛОЖЕНИЕ А</w:t>
      </w:r>
      <w:bookmarkEnd w:id="73"/>
      <w:bookmarkEnd w:id="74"/>
      <w:bookmarkEnd w:id="75"/>
    </w:p>
    <w:p w:rsidR="00055A80" w:rsidRDefault="00055A80" w:rsidP="00055A80">
      <w:pPr>
        <w:pStyle w:val="a7"/>
        <w:rPr>
          <w:sz w:val="28"/>
          <w:szCs w:val="28"/>
        </w:rPr>
      </w:pPr>
      <w:r>
        <w:rPr>
          <w:sz w:val="28"/>
          <w:szCs w:val="28"/>
        </w:rPr>
        <w:t xml:space="preserve">Схема теплоснабжения </w:t>
      </w:r>
    </w:p>
    <w:p w:rsidR="00055A80" w:rsidRPr="00C75BBD" w:rsidRDefault="00055A80" w:rsidP="00055A80">
      <w:pPr>
        <w:pStyle w:val="a7"/>
        <w:rPr>
          <w:sz w:val="28"/>
          <w:szCs w:val="28"/>
        </w:rPr>
      </w:pPr>
    </w:p>
    <w:p w:rsidR="00055A80" w:rsidRDefault="00055A80" w:rsidP="00055A80">
      <w:pPr>
        <w:pStyle w:val="a7"/>
      </w:pPr>
    </w:p>
    <w:p w:rsidR="00055A80" w:rsidRPr="00F16406" w:rsidRDefault="001E4348" w:rsidP="00055A80">
      <w:pPr>
        <w:pStyle w:val="a7"/>
        <w:sectPr w:rsidR="00055A80" w:rsidRPr="00F16406" w:rsidSect="00055A80">
          <w:pgSz w:w="23814" w:h="16840" w:orient="landscape" w:code="8"/>
          <w:pgMar w:top="1418" w:right="851" w:bottom="567" w:left="851" w:header="709" w:footer="425" w:gutter="0"/>
          <w:cols w:space="708"/>
          <w:docGrid w:linePitch="360"/>
        </w:sectPr>
      </w:pPr>
      <w:r>
        <w:rPr>
          <w:noProof/>
        </w:rPr>
        <w:pict>
          <v:shape id="_x0000_i1029" type="#_x0000_t75" style="width:1050.7pt;height:597.05pt;visibility:visible;mso-wrap-style:square">
            <v:imagedata r:id="rId31" o:title="ЧИК"/>
          </v:shape>
        </w:pict>
      </w:r>
    </w:p>
    <w:p w:rsidR="00055A80" w:rsidRPr="007430FB" w:rsidRDefault="00055A80" w:rsidP="00055A80">
      <w:pPr>
        <w:pStyle w:val="2ff1"/>
      </w:pPr>
      <w:bookmarkStart w:id="76" w:name="_Toc374130499"/>
      <w:bookmarkStart w:id="77" w:name="_Toc374387796"/>
      <w:bookmarkStart w:id="78" w:name="_Toc407280655"/>
      <w:r w:rsidRPr="00B34111">
        <w:lastRenderedPageBreak/>
        <w:t xml:space="preserve">ПРИЛОЖЕНИЕ </w:t>
      </w:r>
      <w:bookmarkEnd w:id="76"/>
      <w:bookmarkEnd w:id="77"/>
      <w:r>
        <w:t>Б</w:t>
      </w:r>
      <w:bookmarkEnd w:id="78"/>
    </w:p>
    <w:p w:rsidR="00055A80" w:rsidRDefault="00055A80" w:rsidP="00055A80">
      <w:pPr>
        <w:pStyle w:val="a7"/>
        <w:rPr>
          <w:sz w:val="28"/>
          <w:szCs w:val="28"/>
        </w:rPr>
      </w:pPr>
      <w:r w:rsidRPr="00AD7995">
        <w:rPr>
          <w:sz w:val="28"/>
          <w:szCs w:val="28"/>
        </w:rPr>
        <w:t>Режим участков</w:t>
      </w:r>
    </w:p>
    <w:tbl>
      <w:tblPr>
        <w:tblW w:w="22559" w:type="dxa"/>
        <w:tblInd w:w="88" w:type="dxa"/>
        <w:tblLayout w:type="fixed"/>
        <w:tblLook w:val="04A0" w:firstRow="1" w:lastRow="0" w:firstColumn="1" w:lastColumn="0" w:noHBand="0" w:noVBand="1"/>
      </w:tblPr>
      <w:tblGrid>
        <w:gridCol w:w="1296"/>
        <w:gridCol w:w="1985"/>
        <w:gridCol w:w="850"/>
        <w:gridCol w:w="1134"/>
        <w:gridCol w:w="992"/>
        <w:gridCol w:w="851"/>
        <w:gridCol w:w="1275"/>
        <w:gridCol w:w="851"/>
        <w:gridCol w:w="992"/>
        <w:gridCol w:w="993"/>
        <w:gridCol w:w="992"/>
        <w:gridCol w:w="992"/>
        <w:gridCol w:w="992"/>
        <w:gridCol w:w="851"/>
        <w:gridCol w:w="992"/>
        <w:gridCol w:w="1222"/>
        <w:gridCol w:w="996"/>
        <w:gridCol w:w="937"/>
        <w:gridCol w:w="937"/>
        <w:gridCol w:w="1011"/>
        <w:gridCol w:w="1418"/>
      </w:tblGrid>
      <w:tr w:rsidR="00055A80" w:rsidRPr="0083704F" w:rsidTr="00055A80">
        <w:trPr>
          <w:trHeight w:val="6179"/>
        </w:trPr>
        <w:tc>
          <w:tcPr>
            <w:tcW w:w="1296" w:type="dxa"/>
            <w:tcBorders>
              <w:top w:val="single" w:sz="4" w:space="0" w:color="000000"/>
              <w:left w:val="single" w:sz="4" w:space="0" w:color="000000"/>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Наименование начала участка</w:t>
            </w:r>
          </w:p>
          <w:p w:rsidR="00055A80" w:rsidRDefault="00055A80" w:rsidP="00055A80">
            <w:pPr>
              <w:spacing w:after="0" w:line="240" w:lineRule="auto"/>
              <w:jc w:val="center"/>
              <w:rPr>
                <w:rFonts w:ascii="Times New Roman" w:hAnsi="Times New Roman"/>
                <w:b/>
                <w:bCs/>
                <w:color w:val="000000"/>
                <w:sz w:val="24"/>
                <w:szCs w:val="24"/>
              </w:rPr>
            </w:pPr>
          </w:p>
          <w:p w:rsidR="00055A80" w:rsidRPr="0083704F" w:rsidRDefault="00055A80" w:rsidP="00055A80">
            <w:pPr>
              <w:spacing w:after="0" w:line="240" w:lineRule="auto"/>
              <w:jc w:val="center"/>
              <w:rPr>
                <w:rFonts w:ascii="Times New Roman" w:hAnsi="Times New Roman"/>
                <w:b/>
                <w:bCs/>
                <w:color w:val="000000"/>
                <w:sz w:val="24"/>
                <w:szCs w:val="24"/>
              </w:rPr>
            </w:pPr>
          </w:p>
        </w:tc>
        <w:tc>
          <w:tcPr>
            <w:tcW w:w="1985"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Наименование конца участка</w:t>
            </w:r>
          </w:p>
          <w:p w:rsidR="00055A80" w:rsidRDefault="00055A80" w:rsidP="00055A80">
            <w:pPr>
              <w:spacing w:after="0" w:line="240" w:lineRule="auto"/>
              <w:jc w:val="center"/>
              <w:rPr>
                <w:rFonts w:ascii="Times New Roman" w:hAnsi="Times New Roman"/>
                <w:b/>
                <w:bCs/>
                <w:color w:val="000000"/>
                <w:sz w:val="24"/>
                <w:szCs w:val="24"/>
              </w:rPr>
            </w:pPr>
          </w:p>
          <w:p w:rsidR="00055A80" w:rsidRDefault="00055A80" w:rsidP="00055A80">
            <w:pPr>
              <w:spacing w:after="0" w:line="240" w:lineRule="auto"/>
              <w:jc w:val="center"/>
              <w:rPr>
                <w:rFonts w:ascii="Times New Roman" w:hAnsi="Times New Roman"/>
                <w:b/>
                <w:bCs/>
                <w:color w:val="000000"/>
                <w:sz w:val="24"/>
                <w:szCs w:val="24"/>
              </w:rPr>
            </w:pPr>
          </w:p>
          <w:p w:rsidR="00055A80" w:rsidRPr="0083704F" w:rsidRDefault="00055A80" w:rsidP="00055A80">
            <w:pPr>
              <w:spacing w:after="0" w:line="240" w:lineRule="auto"/>
              <w:jc w:val="center"/>
              <w:rPr>
                <w:rFonts w:ascii="Times New Roman" w:hAnsi="Times New Roman"/>
                <w:b/>
                <w:bCs/>
                <w:color w:val="000000"/>
                <w:sz w:val="24"/>
                <w:szCs w:val="24"/>
              </w:rPr>
            </w:pPr>
          </w:p>
        </w:tc>
        <w:tc>
          <w:tcPr>
            <w:tcW w:w="850"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Длина участка, м</w:t>
            </w:r>
          </w:p>
          <w:p w:rsidR="00055A80" w:rsidRPr="0083704F" w:rsidRDefault="00055A80" w:rsidP="00055A80">
            <w:pPr>
              <w:spacing w:after="0" w:line="240" w:lineRule="auto"/>
              <w:jc w:val="center"/>
              <w:rPr>
                <w:rFonts w:ascii="Times New Roman" w:hAnsi="Times New Roman"/>
                <w:b/>
                <w:bCs/>
                <w:color w:val="000000"/>
                <w:sz w:val="24"/>
                <w:szCs w:val="24"/>
              </w:rPr>
            </w:pPr>
          </w:p>
        </w:tc>
        <w:tc>
          <w:tcPr>
            <w:tcW w:w="1134"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 xml:space="preserve">Внутpенний диаметp подающего </w:t>
            </w:r>
          </w:p>
          <w:p w:rsidR="00055A80" w:rsidRDefault="00055A80" w:rsidP="00055A80">
            <w:pPr>
              <w:spacing w:after="0" w:line="240" w:lineRule="auto"/>
              <w:jc w:val="center"/>
              <w:rPr>
                <w:rFonts w:ascii="Times New Roman" w:hAnsi="Times New Roman"/>
                <w:b/>
                <w:bCs/>
                <w:color w:val="000000"/>
                <w:sz w:val="24"/>
                <w:szCs w:val="24"/>
              </w:rPr>
            </w:pPr>
          </w:p>
          <w:p w:rsidR="00055A80" w:rsidRPr="0083704F"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тpубопpовода, м</w:t>
            </w:r>
          </w:p>
        </w:tc>
        <w:tc>
          <w:tcPr>
            <w:tcW w:w="992"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 xml:space="preserve">Внутренний диаметр обратного </w:t>
            </w:r>
          </w:p>
          <w:p w:rsidR="00055A80" w:rsidRDefault="00055A80" w:rsidP="00055A80">
            <w:pPr>
              <w:spacing w:after="0" w:line="240" w:lineRule="auto"/>
              <w:jc w:val="center"/>
              <w:rPr>
                <w:rFonts w:ascii="Times New Roman" w:hAnsi="Times New Roman"/>
                <w:b/>
                <w:bCs/>
                <w:color w:val="000000"/>
                <w:sz w:val="24"/>
                <w:szCs w:val="24"/>
              </w:rPr>
            </w:pPr>
          </w:p>
          <w:p w:rsidR="00055A80" w:rsidRPr="0083704F"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трубопровода, м</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Расход воды в подающем трубопроводе, т/ч</w:t>
            </w:r>
          </w:p>
          <w:p w:rsidR="00055A80" w:rsidRPr="0083704F" w:rsidRDefault="00055A80" w:rsidP="00055A80">
            <w:pPr>
              <w:spacing w:after="0" w:line="240" w:lineRule="auto"/>
              <w:jc w:val="center"/>
              <w:rPr>
                <w:rFonts w:ascii="Times New Roman" w:hAnsi="Times New Roman"/>
                <w:b/>
                <w:bCs/>
                <w:color w:val="000000"/>
                <w:sz w:val="24"/>
                <w:szCs w:val="24"/>
              </w:rPr>
            </w:pPr>
          </w:p>
        </w:tc>
        <w:tc>
          <w:tcPr>
            <w:tcW w:w="1275"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Расход воды в обратном трубопроводе, т/ч</w:t>
            </w:r>
          </w:p>
          <w:p w:rsidR="00055A80" w:rsidRPr="0083704F" w:rsidRDefault="00055A80" w:rsidP="00055A80">
            <w:pPr>
              <w:spacing w:after="0" w:line="240" w:lineRule="auto"/>
              <w:jc w:val="center"/>
              <w:rPr>
                <w:rFonts w:ascii="Times New Roman" w:hAnsi="Times New Roman"/>
                <w:b/>
                <w:bCs/>
                <w:color w:val="000000"/>
                <w:sz w:val="24"/>
                <w:szCs w:val="24"/>
              </w:rPr>
            </w:pPr>
          </w:p>
        </w:tc>
        <w:tc>
          <w:tcPr>
            <w:tcW w:w="851"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Потери напора в подающем трубопроводе, м</w:t>
            </w:r>
          </w:p>
          <w:p w:rsidR="00055A80" w:rsidRPr="0083704F" w:rsidRDefault="00055A80" w:rsidP="00055A80">
            <w:pPr>
              <w:spacing w:after="0" w:line="240" w:lineRule="auto"/>
              <w:jc w:val="center"/>
              <w:rPr>
                <w:rFonts w:ascii="Times New Roman" w:hAnsi="Times New Roman"/>
                <w:b/>
                <w:bCs/>
                <w:color w:val="000000"/>
                <w:sz w:val="24"/>
                <w:szCs w:val="24"/>
              </w:rPr>
            </w:pPr>
          </w:p>
        </w:tc>
        <w:tc>
          <w:tcPr>
            <w:tcW w:w="992"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Потери напора в обратном трубопроводе, м</w:t>
            </w:r>
          </w:p>
          <w:p w:rsidR="00055A80" w:rsidRPr="0083704F" w:rsidRDefault="00055A80" w:rsidP="00055A80">
            <w:pPr>
              <w:spacing w:after="0" w:line="240" w:lineRule="auto"/>
              <w:jc w:val="center"/>
              <w:rPr>
                <w:rFonts w:ascii="Times New Roman" w:hAnsi="Times New Roman"/>
                <w:b/>
                <w:bCs/>
                <w:color w:val="000000"/>
                <w:sz w:val="24"/>
                <w:szCs w:val="24"/>
              </w:rPr>
            </w:pPr>
          </w:p>
        </w:tc>
        <w:tc>
          <w:tcPr>
            <w:tcW w:w="993"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Удельные линейные потери напора в под.тр-де, мм/м</w:t>
            </w:r>
          </w:p>
          <w:p w:rsidR="00055A80" w:rsidRPr="0083704F" w:rsidRDefault="00055A80" w:rsidP="00055A80">
            <w:pPr>
              <w:spacing w:after="0" w:line="240" w:lineRule="auto"/>
              <w:jc w:val="center"/>
              <w:rPr>
                <w:rFonts w:ascii="Times New Roman" w:hAnsi="Times New Roman"/>
                <w:b/>
                <w:bCs/>
                <w:color w:val="000000"/>
                <w:sz w:val="24"/>
                <w:szCs w:val="24"/>
              </w:rPr>
            </w:pPr>
          </w:p>
        </w:tc>
        <w:tc>
          <w:tcPr>
            <w:tcW w:w="992"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Удельные линейные потери напора в обр.тр-де, мм/м</w:t>
            </w:r>
          </w:p>
          <w:p w:rsidR="00055A80" w:rsidRPr="0083704F" w:rsidRDefault="00055A80" w:rsidP="00055A80">
            <w:pPr>
              <w:spacing w:after="0" w:line="240" w:lineRule="auto"/>
              <w:jc w:val="center"/>
              <w:rPr>
                <w:rFonts w:ascii="Times New Roman" w:hAnsi="Times New Roman"/>
                <w:b/>
                <w:bCs/>
                <w:color w:val="000000"/>
                <w:sz w:val="24"/>
                <w:szCs w:val="24"/>
              </w:rPr>
            </w:pPr>
          </w:p>
        </w:tc>
        <w:tc>
          <w:tcPr>
            <w:tcW w:w="992"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Скорость движения воды в под.тр-де, м/с</w:t>
            </w:r>
          </w:p>
          <w:p w:rsidR="00055A80" w:rsidRPr="0083704F" w:rsidRDefault="00055A80" w:rsidP="00055A80">
            <w:pPr>
              <w:spacing w:after="0" w:line="240" w:lineRule="auto"/>
              <w:jc w:val="center"/>
              <w:rPr>
                <w:rFonts w:ascii="Times New Roman" w:hAnsi="Times New Roman"/>
                <w:b/>
                <w:bCs/>
                <w:color w:val="000000"/>
                <w:sz w:val="24"/>
                <w:szCs w:val="24"/>
              </w:rPr>
            </w:pPr>
          </w:p>
        </w:tc>
        <w:tc>
          <w:tcPr>
            <w:tcW w:w="992"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Скорость движения воды в обр.тр-де, м/с</w:t>
            </w:r>
          </w:p>
          <w:p w:rsidR="00055A80" w:rsidRPr="0083704F" w:rsidRDefault="00055A80" w:rsidP="00055A80">
            <w:pPr>
              <w:spacing w:after="0" w:line="240" w:lineRule="auto"/>
              <w:jc w:val="center"/>
              <w:rPr>
                <w:rFonts w:ascii="Times New Roman" w:hAnsi="Times New Roman"/>
                <w:b/>
                <w:bCs/>
                <w:color w:val="000000"/>
                <w:sz w:val="24"/>
                <w:szCs w:val="24"/>
              </w:rPr>
            </w:pPr>
          </w:p>
        </w:tc>
        <w:tc>
          <w:tcPr>
            <w:tcW w:w="851"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Величина утечки из подающего трубопровода, т/ч</w:t>
            </w:r>
          </w:p>
          <w:p w:rsidR="00055A80" w:rsidRPr="0083704F" w:rsidRDefault="00055A80" w:rsidP="00055A80">
            <w:pPr>
              <w:spacing w:after="0" w:line="240" w:lineRule="auto"/>
              <w:jc w:val="center"/>
              <w:rPr>
                <w:rFonts w:ascii="Times New Roman" w:hAnsi="Times New Roman"/>
                <w:b/>
                <w:bCs/>
                <w:color w:val="000000"/>
                <w:sz w:val="24"/>
                <w:szCs w:val="24"/>
              </w:rPr>
            </w:pPr>
          </w:p>
        </w:tc>
        <w:tc>
          <w:tcPr>
            <w:tcW w:w="992"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Величина утечки из обратного трубопровода, т/ч</w:t>
            </w:r>
          </w:p>
          <w:p w:rsidR="00055A80" w:rsidRPr="0083704F" w:rsidRDefault="00055A80" w:rsidP="00055A80">
            <w:pPr>
              <w:spacing w:after="0" w:line="240" w:lineRule="auto"/>
              <w:jc w:val="center"/>
              <w:rPr>
                <w:rFonts w:ascii="Times New Roman" w:hAnsi="Times New Roman"/>
                <w:b/>
                <w:bCs/>
                <w:color w:val="000000"/>
                <w:sz w:val="24"/>
                <w:szCs w:val="24"/>
              </w:rPr>
            </w:pPr>
          </w:p>
        </w:tc>
        <w:tc>
          <w:tcPr>
            <w:tcW w:w="1222"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Тепловые потери в подающем трубопроводе, ккал/ч</w:t>
            </w:r>
          </w:p>
          <w:p w:rsidR="00055A80" w:rsidRPr="0083704F" w:rsidRDefault="00055A80" w:rsidP="00055A80">
            <w:pPr>
              <w:spacing w:after="0" w:line="240" w:lineRule="auto"/>
              <w:jc w:val="center"/>
              <w:rPr>
                <w:rFonts w:ascii="Times New Roman" w:hAnsi="Times New Roman"/>
                <w:b/>
                <w:bCs/>
                <w:color w:val="000000"/>
                <w:sz w:val="24"/>
                <w:szCs w:val="24"/>
              </w:rPr>
            </w:pPr>
          </w:p>
        </w:tc>
        <w:tc>
          <w:tcPr>
            <w:tcW w:w="996"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Тепловые потери в обратном трубопроводе, ккал/ч</w:t>
            </w:r>
          </w:p>
          <w:p w:rsidR="00055A80" w:rsidRPr="0083704F" w:rsidRDefault="00055A80" w:rsidP="00055A80">
            <w:pPr>
              <w:spacing w:after="0" w:line="240" w:lineRule="auto"/>
              <w:jc w:val="center"/>
              <w:rPr>
                <w:rFonts w:ascii="Times New Roman" w:hAnsi="Times New Roman"/>
                <w:b/>
                <w:bCs/>
                <w:color w:val="000000"/>
                <w:sz w:val="24"/>
                <w:szCs w:val="24"/>
              </w:rPr>
            </w:pPr>
          </w:p>
        </w:tc>
        <w:tc>
          <w:tcPr>
            <w:tcW w:w="937"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Температура в начале участка под.тр-да,°C</w:t>
            </w:r>
          </w:p>
          <w:p w:rsidR="00055A80" w:rsidRPr="0083704F" w:rsidRDefault="00055A80" w:rsidP="00055A80">
            <w:pPr>
              <w:spacing w:after="0" w:line="240" w:lineRule="auto"/>
              <w:jc w:val="center"/>
              <w:rPr>
                <w:rFonts w:ascii="Times New Roman" w:hAnsi="Times New Roman"/>
                <w:b/>
                <w:bCs/>
                <w:color w:val="000000"/>
                <w:sz w:val="24"/>
                <w:szCs w:val="24"/>
              </w:rPr>
            </w:pPr>
          </w:p>
        </w:tc>
        <w:tc>
          <w:tcPr>
            <w:tcW w:w="937"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Температура в конце участка под.тр-да,°C</w:t>
            </w:r>
          </w:p>
          <w:p w:rsidR="00055A80" w:rsidRPr="0083704F" w:rsidRDefault="00055A80" w:rsidP="00055A80">
            <w:pPr>
              <w:spacing w:after="0" w:line="240" w:lineRule="auto"/>
              <w:jc w:val="center"/>
              <w:rPr>
                <w:rFonts w:ascii="Times New Roman" w:hAnsi="Times New Roman"/>
                <w:b/>
                <w:bCs/>
                <w:color w:val="000000"/>
                <w:sz w:val="24"/>
                <w:szCs w:val="24"/>
              </w:rPr>
            </w:pPr>
          </w:p>
        </w:tc>
        <w:tc>
          <w:tcPr>
            <w:tcW w:w="1011"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Температура в начале участка обр.тр-да,°C</w:t>
            </w:r>
          </w:p>
          <w:p w:rsidR="00055A80" w:rsidRPr="0083704F" w:rsidRDefault="00055A80" w:rsidP="00055A80">
            <w:pPr>
              <w:spacing w:after="0" w:line="240" w:lineRule="auto"/>
              <w:jc w:val="center"/>
              <w:rPr>
                <w:rFonts w:ascii="Times New Roman" w:hAnsi="Times New Roman"/>
                <w:b/>
                <w:bCs/>
                <w:color w:val="000000"/>
                <w:sz w:val="24"/>
                <w:szCs w:val="24"/>
              </w:rPr>
            </w:pPr>
          </w:p>
        </w:tc>
        <w:tc>
          <w:tcPr>
            <w:tcW w:w="1418"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b/>
                <w:bCs/>
                <w:color w:val="000000"/>
                <w:sz w:val="24"/>
                <w:szCs w:val="24"/>
              </w:rPr>
            </w:pPr>
            <w:r w:rsidRPr="0083704F">
              <w:rPr>
                <w:rFonts w:ascii="Times New Roman" w:hAnsi="Times New Roman"/>
                <w:b/>
                <w:bCs/>
                <w:color w:val="000000"/>
                <w:sz w:val="24"/>
                <w:szCs w:val="24"/>
              </w:rPr>
              <w:t>Температура в конце участка обр.тр-да,°C</w:t>
            </w:r>
          </w:p>
          <w:p w:rsidR="00055A80" w:rsidRPr="0083704F" w:rsidRDefault="00055A80" w:rsidP="00055A80">
            <w:pPr>
              <w:spacing w:after="0" w:line="240" w:lineRule="auto"/>
              <w:jc w:val="center"/>
              <w:rPr>
                <w:rFonts w:ascii="Times New Roman" w:hAnsi="Times New Roman"/>
                <w:b/>
                <w:bCs/>
                <w:color w:val="000000"/>
                <w:sz w:val="24"/>
                <w:szCs w:val="24"/>
              </w:rPr>
            </w:pPr>
          </w:p>
        </w:tc>
      </w:tr>
      <w:tr w:rsidR="00055A80" w:rsidRPr="0083704F" w:rsidTr="00055A80">
        <w:trPr>
          <w:trHeight w:val="6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Котельная р.п. ЧИК</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0,309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362,9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-361,8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0,404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0,402</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11,75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11,676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1,397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-1,392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633,25</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271,39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95</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Котельная</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Котельная от.</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0,009</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1,333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0,177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-0,177</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87,47</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36,99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69,92</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50,08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50,05</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2</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34</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113,4</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-112,9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0,161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0,16</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2,923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2,898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0,623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0,004</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2459,3</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1055,43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94,98</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70,73</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2</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2.1</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113,4</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-112,9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2,147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2,129</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9,091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9,015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0,96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-0,956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0,018</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13228,9</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5667,27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94,86</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70,79</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70,74</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2.1</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2.2</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0,014</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0,131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-0,131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2028,63</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869,07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70,99</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70,88</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5</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580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105,4</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3,616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3,592</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5,315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5,28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0,876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-0,873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0,049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0,049</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34980,4</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14974,5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94,3</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71,03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70,89</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Т.10</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0,309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249,5</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-248,8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0,424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0,422</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5,557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5,527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0,96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-0,958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0,009</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3957,8</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1695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94,98</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70,39</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70,39</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13</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Администрация</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0,023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0,023</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1,681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1,675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327,34</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139,96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94,82</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70,18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70,12</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13</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 13</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33,3</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0,449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0,447</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39,647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39,472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1,257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-1,254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204,58</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87,65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94,94</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70,39</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70,39</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16</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Гостиница</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6,6</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1,658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1,652</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11,52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11,478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0,534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-0,533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4583,1</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1959,4</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93,94</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71,07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70,77</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15</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гараж</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0,017</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0,824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0,822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0,181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613,76</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262,42</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94,64</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70,31</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2.1</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408</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105,5</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3,336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3,31</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7,866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7,804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0,893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-0,889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0,033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0,033</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24523,8</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10501,4</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94,63</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70,89</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70,79</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3-3</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0,455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0,454</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6,511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6,488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0,448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-0,447</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2216,62</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949,06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94,29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94,01</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71,24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71,12</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2.2</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0,017</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0,131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-0,131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2478,47</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1061,05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94,29</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71,12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70,99</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3-3</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РМУ</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6,1</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0,485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0,484</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56,484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56,316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0,96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-0,959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179,88</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76,98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94,01</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93,98</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71,02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71,01</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3-3</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сварочн.</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0,561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0,559</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4,984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4,966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0,285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-0,284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3297,86</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1411,23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94,01</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92,19</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72,82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72,03</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Т.10</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11</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0,309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242,9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-242,2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0,244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0,243</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5,265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5,238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0,935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-0,932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0,004</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1582</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678,02</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94,98</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Т.10</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ОКС</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6,6</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0,019</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1,582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1,577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245,48</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104,97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94,95</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70,05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70,04</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11</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12</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224,3</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-223,7</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0,618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0,615</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11,42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11,359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1,232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-1,229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0,004</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2385,36</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1022,39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94,97</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70,43</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11</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95</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18,5</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0,754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0,751</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12,288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12,245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0,699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-0,698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2250,34</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962,5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94,85</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70,15</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95</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 ул.Ленина  ж.д. </w:t>
            </w:r>
            <w:r w:rsidRPr="0083704F">
              <w:rPr>
                <w:rFonts w:ascii="Times New Roman" w:hAnsi="Times New Roman"/>
                <w:color w:val="000000"/>
                <w:sz w:val="24"/>
                <w:szCs w:val="24"/>
              </w:rPr>
              <w:lastRenderedPageBreak/>
              <w:t>№ 31</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lastRenderedPageBreak/>
              <w:t>10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8,0</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-8,0</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0,099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0,099</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6,668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6,647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0,453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-0,453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340,28</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145,79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94,81</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70,19</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70,17</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lastRenderedPageBreak/>
              <w:t>ТК 95</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 ул.Ленина  ж.д. № 29</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0,516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0,515</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11,501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11,463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0,596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-0,595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1361,11</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583,15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94,72</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70,27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70,22</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12</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13</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224,3</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-223,7</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0,785</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11,419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11,36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1,232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-1,229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0,006</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3469,94</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1487,04</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94,95</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70,43</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13</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30</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188,5</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-188,0</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0,735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0,731</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8,068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8,025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1,035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-1,033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0,009</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5060,06</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2168,57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94,92</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70,45</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32</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ул.Ленина,27</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0,778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0,775</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13,955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13,909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-0,708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1427,26</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610,27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94,75</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70,25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70,19</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32</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ул.Ленина,17</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38</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0,428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0,427</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10,553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10,518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0,414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-0,414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1140,16</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487,52</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94,47</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70,35</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30</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32</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58</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182,9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-182,4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0,598</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7,593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7,554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-1,002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0,007</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4192,57</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1796,74</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94,92</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70,47</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30</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31</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5,6</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0,066</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3,306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3,294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0,319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-0,318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511,46</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218,87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94,92</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94,83</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70,27</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31</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 ул.Ленина  ж.д. № 21</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0,097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0,096</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10,069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10,036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-0,404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209,73</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89,8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94,75</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70,25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70,21</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31</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 ул.Ленина  ж.д. № 19</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3,1</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0,606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0,604</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14,225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14,178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0,481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-0,481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1198,44</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513,18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94,44</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70,39</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32</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33</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54</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171,0</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0,498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0,496</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6,634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0,939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-0,936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0,007</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3903,26</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1672,88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94,88</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14</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15</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21,2</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-21,1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0,083</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1,356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0,311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-0,311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2249,11</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964,48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94,77</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70,62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70,58</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14</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Цех № 9</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12,1</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0,228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0,227</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15,26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15,211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0,686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-0,685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340,77</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145,79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94,85</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70,15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70,14</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15</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16</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16,4</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0,067</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1,108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1,103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0,271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-0,271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2250,45</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964,56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94,63</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70,72</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16</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17</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9,8</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0,396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0,394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0,162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-0,161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675,19</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289,31</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94,56</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70,81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70,78</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17</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18</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9,8</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0,227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0,227</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3,43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3,417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0,369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-0,368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2454,71</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1051,11</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94,31</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70,92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70,81</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18</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19</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59</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9,8</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0,635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0,633</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9,937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9,903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0,554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-0,553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2009,75</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860,71</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94,31</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94,1</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70,92</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19</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аб.№ 45 (Дет./к)</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142,97</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61,23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94,1</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91,52</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73,48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72,37</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19</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20</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9,7</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-9,7</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0,441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0,44</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9,823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9,792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0,551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1361,58</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583,22</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94,1</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93,96</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71,06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33</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48</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85,7</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-85,5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0,496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0,494</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4,158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4,139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0,711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0,008</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6026,38</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2582,45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94,81</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70,53</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48</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63</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32</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85,6</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-85,5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0,213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0,213</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4,157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4,139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0,711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0,003</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1928,23</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826,32</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94,81</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94,78</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70,56</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63</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квартал. ж.д. № 4</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4,4</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0,666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0,664</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29,492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29,398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0,693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-0,692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599,99</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256,59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94,65</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63</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64</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11,4</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0,139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0,139</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8,456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8,427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0,615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-0,614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409,08</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175,11</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94,75</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70,39</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64</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квартал. ж.д. № 3</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3,4</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0,098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0,098</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17,541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17,486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0,535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-0,534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89,89</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38,49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94,72</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70,28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70,27</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64</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65</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8,0</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-8,0</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0,742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0,739</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16,88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16,822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0,646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-0,645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1307,45</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560,22</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94,58</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70,46</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65</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квартал. ж.д. № 2</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3,4</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0,137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0,137</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18,072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18,015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0,543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-0,542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149,78</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64,15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94,54</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70,44</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65</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квартал. ж.д. № 1</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0,17</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3,364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3,353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0,347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-0,346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1470,57</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629,8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94,26</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70,6</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63</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66</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69,8</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-69,7</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0,721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0,718</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15,749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15,68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1,126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-1,124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1517,41</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650,46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94,76</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70,63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70,62</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66</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квартал. ж.д. № 5</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21</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2,7</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-2,7</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0,887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0,884</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38,678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38,555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0,686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-0,685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601,48</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257,17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94,54</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70,36</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66</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67</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67,1</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-67,0</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0,913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0,909</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14,543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14,479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1,082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2250,43</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964,42</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94,73</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70,65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70,64</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67</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квартал. ж.д. № 6</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3,5</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0,622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0,62</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19,089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19,028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0,558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-0,557</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900,13</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384,88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94,47</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70,42</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67</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68</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14,7</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-14,7</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0,381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0,379</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22,504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22,426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0,834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-0,832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409,15</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175,16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70,49</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68</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квартал. ж.д. № 7</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3,4</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0,181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0,181</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17,104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0,528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-0,527</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239,78</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102,64</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94,63</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70,34</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68</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69</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11,4</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0,598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0,596</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11,315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11,275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0,644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-0,643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1600,8</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685,92</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94,56</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70,61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70,55</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69</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квартал. ж.д. № 8</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3,5</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0,193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0,192</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18,22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18,163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0,545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-0,544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239,73</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102,63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94,49</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70,48</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lastRenderedPageBreak/>
              <w:t>ТК 69</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70</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0,197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0,197</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4,817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0,426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-0,425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1219,57</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522,58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94,41</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70,67</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70</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квартал. ж.д. № 9</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4,6</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0,104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0,103</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3,381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0,347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-0,347</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791,79</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339,04</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94,41</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94,23</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70,69</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70</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квартал. ж.д. № 10</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0,721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0,718</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16,917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16,863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0,525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-0,524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1198,45</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513,18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94,41</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94,05</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70,95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70,8</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67</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71</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-48,7</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0,562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0,559</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7,716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7,682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0,788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-0,786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0,003</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2759,37</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1182,82</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94,67</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70,72</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71</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72</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8,6</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0,192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0,191</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7,71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7,685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0,488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-0,487</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682,05</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291,7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94,59</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70,44</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72</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Дом культуры</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6,0</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-6,0</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1,775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1,769</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54,452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54,279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0,943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-0,941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898,42</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384,88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94,44</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70,49</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72</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улюКомсомольская,22</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0,079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0,079</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10,429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10,397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0,412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-0,411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149,74</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64,15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94,54</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70,44</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71</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73</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41</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40,3</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-40,2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0,282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0,281</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5,242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5,218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0,649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-0,648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1885,94</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808,44</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94,63</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70,83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70,81</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73</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74</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29,2</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-29,1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0,238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0,237</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7,168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7,139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0,677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-0,676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1021,72</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437,49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94,59</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74</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ул.Комсомольская,20</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0,154</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10,574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10,541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0,415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-0,414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359,89</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153,95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94,45</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70,49</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74</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75</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37</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5,0</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-5,0</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0,275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0,274</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6,716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6,693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0,407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-0,407</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1210,53</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518,46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94,35</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70,85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70,74</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75</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Детс. отд. (47)</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2,7</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-2,7</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0,229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0,228</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11,132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11,098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0,426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-0,425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539,48</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230,93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94,35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94,15</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70,85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70,77</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75</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ул.Комсомольская,18</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0,354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0,353</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8,31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8,283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0,368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-0,367</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1198,84</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513,17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94,35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93,84</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71,16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70,94</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74</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76</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67</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21,5</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-21,5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0,379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0,378</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5,029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5,009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0,515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-0,514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3105,39</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1330,39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94,45</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70,74</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76</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Гараж вв 1</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0,023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0,023</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1,289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1,285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0,144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-0,144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449,69</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192,44</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94,45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93,96</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71,05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70,84</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76</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Больница</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12,2</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0,464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0,462</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15,51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15,461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0,692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-0,691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851,69</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364,47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94,45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94,38</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70,62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70,59</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76</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 76</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8,4</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0,129</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1,914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1,906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0,304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-0,303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2281,73</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978,71</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94,45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94,17</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71,21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71,09</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77</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Поликлиника</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0,044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0,044</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0,726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0,723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0,169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-0,169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2250,23</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962,19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94,16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93,65</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71,34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71,13</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77</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78</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0,006</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0,166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0,166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0,093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-0,093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1159,21</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496,6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94,16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93,86</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71,45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71,32</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78</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Гараж вв 2</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0,025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0,025</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1,425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1,421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449,86</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192,44</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93,86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93,39</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71,61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71,41</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78</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 П. Морозова,2</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0,121</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2,258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0,236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-0,235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1635,86</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699,78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93,86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93,3</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71,46</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73</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82</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11,1</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0,158</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1,341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1,333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0,266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-0,265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0,003</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5102,88</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2187,84</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94,17</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71,35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71,16</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82</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83</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28</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11,1</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0,049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0,049</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1,334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0,266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-0,265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1299,45</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556,68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94,17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94,05</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71,35</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83</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91</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11,1</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0,226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0,225</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4,406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4,389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0,418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-0,418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1841,96</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788,96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94,05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93,88</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71,48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71,4</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91</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ул.П.Морозова,7</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2,8</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0,454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0,452</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12,073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12,036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0,443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-0,443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1050</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449,03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93,88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93,51</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71,49</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71,33</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91</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92</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8,3</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0,079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0,079</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2,454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2,444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0,312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-0,311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1063,63</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455,78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93,88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93,75</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71,58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71,52</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92</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ул.П.Морозова,5</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0,141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0,14</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8,472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8,447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0,371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-0,371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419,94</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179,61</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93,75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93,57</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71,43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71,35</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92</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93</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0,067</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1,255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0,223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-0,222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1922,44</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823,43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93,75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93,43</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71,81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71,67</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93</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ул.П.Морозова,3</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0,208</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12,585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12,549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0,453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-0,452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419,7</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179,61</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93,43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93,28</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71,72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71,66</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93</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94</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3,0</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-3,0</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0,015</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0,332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0,331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0,114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-0,114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1635,19</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700,12</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93,43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92,89</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72,19</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71,96</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94</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ул.П.Морозова,1</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3,0</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-3,0</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0,231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0,23</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13,928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13,89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0,476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-0,476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419,29</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179,61</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92,89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92,75</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72,25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72,19</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Т.76</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77</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8,4</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0,009</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0,766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0,763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139,11</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59,62</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94,17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94,16</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71,22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71,21</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33</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34</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85,3</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-85,1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0,032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0,032</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1,654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1,646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0,468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-0,467</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433,71</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185,85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94,87</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70,49</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70,49</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34</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ул.Ленина,18</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42</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0,449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0,447</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9,262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9,231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0,388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-0,388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1260,02</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538,82</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94,36</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70,64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70,42</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34</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35</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82,8</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-82,6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0,126</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1,552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0,455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-0,454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0,008</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4336,44</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1858,16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94,82</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70,49</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35</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36</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28</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52,6</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-52,5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0,086</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1,958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0,445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-0,444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1679,75</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719,41</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94,82</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94,79</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70,42</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36</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Ленина,20</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36</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2,778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2,769</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71,971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71,739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1,084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-1,082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1079,11</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461,85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94,63</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lastRenderedPageBreak/>
              <w:t>ТК 36</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37</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45,7</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0,304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0,303</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22,689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22,601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1,096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-1,093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231,63</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99,28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94,78</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70,45</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37</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Ленина,22</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6,8</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0,147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0,146</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12,285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12,246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0,551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261,63</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111,97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94,74</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70,26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70,24</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37</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Ленина,24</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37</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2,854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2,845</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72,081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71,849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1,085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-1,083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1109,2</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474,68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94,62</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70,31</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37</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38</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58</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32,0</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-31,9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0,739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0,736</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11,125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11,078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0,767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-0,765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2687,16</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1151,85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94,78</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70,53</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38</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Комсомольская,21</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0,136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0,136</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12,443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12,404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0,555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-0,554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228,97</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97,97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94,67</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70,32</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38</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39</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0,103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0,103</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3,927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3,912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0,395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-0,394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817,74</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350,26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94,62</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70,52</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39</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Комсомольская,19</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0,304</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12,734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12,693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0,561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653,82</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279,91</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94,62</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94,53</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70,43</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39</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40</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57</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3,5</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0,028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0,028</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0,447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0,445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0,133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-0,132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2329,25</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997,41</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94,62</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93,96</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71,08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70,8</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40</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Торговый центр</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3,5</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0,036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0,036</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3,266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3,256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0,284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-0,283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228,65</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97,97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93,96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93,89</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71,11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71,08</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38</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41</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166</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14,7</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0,407</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2,344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2,334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0,352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-0,351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0,005</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7692,23</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3293,73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94,17</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70,95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70,72</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41</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мастерская</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0,067</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3,814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3,802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0,249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-0,248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449,36</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192,44</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94,17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93,89</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71,11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70,99</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41</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42</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13,1</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0,532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0,531</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17,798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17,74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0,741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851,06</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364,65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94,17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94,11</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70,97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70,94</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42</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Школа</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54</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13,1</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1,048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1,045</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17,797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17,741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0,741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1837,81</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787,25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94,11</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93,97</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71,03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70,97</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35</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44</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30,2</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-30,1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0,052</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0,649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0,645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0,005</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3899,41</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1672,07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94,82</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94,69</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70,67</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44</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Ленина,26</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6,8</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0,053</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4,856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0,387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-0,386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204,62</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87,47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94,66</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70,33</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44</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45</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23,4</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0,032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0,031</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0,387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0,198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-0,198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0,005</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3901,49</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1672,3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94,52</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70,92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70,85</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45</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46</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22,1</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-22,0</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0,052</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0,347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0,345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0,187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-0,186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8104,24</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3466,47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94,52</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94,16</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70,96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70,81</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46</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47</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15,1</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0,256</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8,209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8,183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0,571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-0,57</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1021,27</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437,44</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94,16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94,09</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70,94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70,91</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47</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Потапова,15</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0,032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0,032</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2,258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2,251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0,299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-0,299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326,62</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139,96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94,09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94,05</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70,95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70,93</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47</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Комсомольская,23</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7,2</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0,259</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13,705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13,664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0,582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-0,581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489,94</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209,93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94,09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94,02</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70,98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70,95</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46</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Сибновопрод.</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0,132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0,132</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1,733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1,726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0,262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-0,262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2859,55</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1224,63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94,16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93,74</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71,26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71,08</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45</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ЖКО</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0,079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0,079</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0,468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0,465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0,107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-0,107</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5402,82</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2309,21</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94,52</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90,44</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74,55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72,8</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5</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325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0,209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60,1</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-60,0</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0,639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0,636</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1,739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1,729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0,499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-0,498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0,027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0,027</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19578,7</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8390,64</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93,97</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71,35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71,21</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5</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Спорткомплекс</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45,3</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0,989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0,986</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5,979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0,749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-0,748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0,006</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6748,7</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2886,6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94,3</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94,15</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70,85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70,79</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9</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67</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32,3</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-32,2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0,853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0,85</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11,311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11,273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0,773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-0,772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3105,68</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1329,17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93,97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93,87</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71,22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71,18</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9</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Октябрьск</w:t>
            </w:r>
            <w:r>
              <w:rPr>
                <w:rFonts w:ascii="Times New Roman" w:hAnsi="Times New Roman"/>
                <w:color w:val="000000"/>
                <w:sz w:val="24"/>
                <w:szCs w:val="24"/>
              </w:rPr>
              <w:t xml:space="preserve">ая </w:t>
            </w:r>
            <w:r w:rsidRPr="0083704F">
              <w:rPr>
                <w:rFonts w:ascii="Times New Roman" w:hAnsi="Times New Roman"/>
                <w:color w:val="000000"/>
                <w:sz w:val="24"/>
                <w:szCs w:val="24"/>
              </w:rPr>
              <w:t>ж.д. № 31 (106)</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17,1</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-17,0</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0,692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0,689</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10,428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10,395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0,644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-0,643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2450,62</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1049,67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93,87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93,73</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71,27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71,21</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9</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ул.Потапова,4</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15,2</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0,632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0,63</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8,287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8,26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0,574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-0,573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2859,06</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1224,62</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93,87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93,69</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71,31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71,23</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6</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27,9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-27,8</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0,747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0,743</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8,444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8,407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0,668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-0,667</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3708,28</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1590,46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93,97</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93,84</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71,61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71,55</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Водонасосная</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3,7</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-3,7</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4,131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4,117</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20,393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20,322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0,576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-0,575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6003,2</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2565,86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93,84</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92,2</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72,8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72,1</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7</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8</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0,125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24,2</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1,647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1,64</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6,372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6,345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-0,579</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0,007</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11597,1</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4959,72</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93,84</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93,36</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71,74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71,53</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8</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Потапова,2</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57</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12,2</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0,338</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0,337</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5,333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5,316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2328,15</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997,19</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93,36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93,17</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71,83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71,75</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8</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 ул.</w:t>
            </w:r>
            <w:r>
              <w:rPr>
                <w:rFonts w:ascii="Times New Roman" w:hAnsi="Times New Roman"/>
                <w:color w:val="000000"/>
                <w:sz w:val="24"/>
                <w:szCs w:val="24"/>
              </w:rPr>
              <w:t xml:space="preserve"> </w:t>
            </w:r>
            <w:r w:rsidRPr="0083704F">
              <w:rPr>
                <w:rFonts w:ascii="Times New Roman" w:hAnsi="Times New Roman"/>
                <w:color w:val="000000"/>
                <w:sz w:val="24"/>
                <w:szCs w:val="24"/>
              </w:rPr>
              <w:t>Октябрьская ж.д.№29 (103)</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12,0</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-12,0</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0,265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0,265</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5,173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5,157</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0,453</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-0,453</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1838,01</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787,25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93,36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93,2</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71,79</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71,73</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 13</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14</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52</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33,3</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-33,2</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0,285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0,284</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4,56</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0,551</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-0,55</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2339,65</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1002,46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94,94</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94,87</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70,39</w:t>
            </w:r>
          </w:p>
        </w:tc>
      </w:tr>
      <w:tr w:rsidR="00055A80" w:rsidRPr="0083704F" w:rsidTr="00055A80">
        <w:trPr>
          <w:trHeight w:val="360"/>
        </w:trPr>
        <w:tc>
          <w:tcPr>
            <w:tcW w:w="1296"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ТК 20</w:t>
            </w:r>
          </w:p>
        </w:tc>
        <w:tc>
          <w:tcPr>
            <w:tcW w:w="198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Детск./комбинат</w:t>
            </w:r>
          </w:p>
        </w:tc>
        <w:tc>
          <w:tcPr>
            <w:tcW w:w="850"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0,04</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9,7</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-9,7</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6,805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6,785</w:t>
            </w:r>
          </w:p>
        </w:tc>
        <w:tc>
          <w:tcPr>
            <w:tcW w:w="993"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488,159</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486,715</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2,44</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-2,436</w:t>
            </w:r>
          </w:p>
        </w:tc>
        <w:tc>
          <w:tcPr>
            <w:tcW w:w="85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222"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342,93</w:t>
            </w:r>
          </w:p>
        </w:tc>
        <w:tc>
          <w:tcPr>
            <w:tcW w:w="99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146,95</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93,96</w:t>
            </w:r>
          </w:p>
        </w:tc>
        <w:tc>
          <w:tcPr>
            <w:tcW w:w="93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93,93</w:t>
            </w:r>
          </w:p>
        </w:tc>
        <w:tc>
          <w:tcPr>
            <w:tcW w:w="1011"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71,07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71,06</w:t>
            </w:r>
          </w:p>
        </w:tc>
      </w:tr>
    </w:tbl>
    <w:p w:rsidR="00055A80" w:rsidRDefault="00055A80" w:rsidP="00055A80">
      <w:pPr>
        <w:pStyle w:val="a7"/>
        <w:rPr>
          <w:sz w:val="28"/>
          <w:szCs w:val="28"/>
        </w:rPr>
      </w:pPr>
    </w:p>
    <w:p w:rsidR="00055A80" w:rsidRPr="007430FB" w:rsidRDefault="00055A80" w:rsidP="00055A80">
      <w:pPr>
        <w:pStyle w:val="2ff1"/>
      </w:pPr>
      <w:bookmarkStart w:id="79" w:name="_Toc407280656"/>
      <w:r w:rsidRPr="00B34111">
        <w:lastRenderedPageBreak/>
        <w:t xml:space="preserve">ПРИЛОЖЕНИЕ </w:t>
      </w:r>
      <w:r>
        <w:t>В</w:t>
      </w:r>
      <w:bookmarkEnd w:id="79"/>
    </w:p>
    <w:p w:rsidR="00055A80" w:rsidRPr="00AD7995" w:rsidRDefault="00055A80" w:rsidP="00055A80">
      <w:pPr>
        <w:pStyle w:val="a7"/>
        <w:rPr>
          <w:sz w:val="28"/>
          <w:szCs w:val="28"/>
        </w:rPr>
      </w:pPr>
      <w:r w:rsidRPr="00AD7995">
        <w:rPr>
          <w:sz w:val="28"/>
          <w:szCs w:val="28"/>
        </w:rPr>
        <w:t>Режим потребителей</w:t>
      </w:r>
    </w:p>
    <w:p w:rsidR="00055A80" w:rsidRPr="00AD7995" w:rsidRDefault="00055A80" w:rsidP="00055A80">
      <w:pPr>
        <w:pStyle w:val="a7"/>
      </w:pPr>
    </w:p>
    <w:p w:rsidR="00055A80" w:rsidRDefault="00055A80" w:rsidP="00055A80">
      <w:pPr>
        <w:pStyle w:val="a7"/>
      </w:pPr>
    </w:p>
    <w:tbl>
      <w:tblPr>
        <w:tblW w:w="22175" w:type="dxa"/>
        <w:tblInd w:w="91" w:type="dxa"/>
        <w:tblLook w:val="04A0" w:firstRow="1" w:lastRow="0" w:firstColumn="1" w:lastColumn="0" w:noHBand="0" w:noVBand="1"/>
      </w:tblPr>
      <w:tblGrid>
        <w:gridCol w:w="3845"/>
        <w:gridCol w:w="1275"/>
        <w:gridCol w:w="1418"/>
        <w:gridCol w:w="1417"/>
        <w:gridCol w:w="1418"/>
        <w:gridCol w:w="1276"/>
        <w:gridCol w:w="1417"/>
        <w:gridCol w:w="1418"/>
        <w:gridCol w:w="1417"/>
        <w:gridCol w:w="1134"/>
        <w:gridCol w:w="1276"/>
        <w:gridCol w:w="1358"/>
        <w:gridCol w:w="1074"/>
        <w:gridCol w:w="1358"/>
        <w:gridCol w:w="1074"/>
      </w:tblGrid>
      <w:tr w:rsidR="00055A80" w:rsidRPr="0083704F" w:rsidTr="00055A80">
        <w:trPr>
          <w:trHeight w:val="3974"/>
        </w:trPr>
        <w:tc>
          <w:tcPr>
            <w:tcW w:w="3845" w:type="dxa"/>
            <w:tcBorders>
              <w:top w:val="single" w:sz="4" w:space="0" w:color="000000"/>
              <w:left w:val="single" w:sz="4" w:space="0" w:color="000000"/>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Адрес узла ввода</w:t>
            </w:r>
          </w:p>
          <w:p w:rsidR="00055A80" w:rsidRDefault="00055A80" w:rsidP="00055A80">
            <w:pPr>
              <w:spacing w:after="0" w:line="240" w:lineRule="auto"/>
              <w:jc w:val="center"/>
              <w:rPr>
                <w:rFonts w:ascii="Times New Roman" w:hAnsi="Times New Roman"/>
                <w:color w:val="000000"/>
                <w:sz w:val="24"/>
                <w:szCs w:val="24"/>
              </w:rPr>
            </w:pPr>
          </w:p>
          <w:p w:rsidR="00055A80" w:rsidRDefault="00055A80" w:rsidP="00055A80">
            <w:pPr>
              <w:spacing w:after="0" w:line="240" w:lineRule="auto"/>
              <w:jc w:val="center"/>
              <w:rPr>
                <w:rFonts w:ascii="Times New Roman" w:hAnsi="Times New Roman"/>
                <w:color w:val="000000"/>
                <w:sz w:val="24"/>
                <w:szCs w:val="24"/>
              </w:rPr>
            </w:pPr>
          </w:p>
          <w:p w:rsidR="00055A80" w:rsidRPr="0083704F" w:rsidRDefault="00055A80" w:rsidP="00055A80">
            <w:pPr>
              <w:spacing w:after="0" w:line="240" w:lineRule="auto"/>
              <w:jc w:val="center"/>
              <w:rPr>
                <w:rFonts w:ascii="Times New Roman" w:hAnsi="Times New Roman"/>
                <w:color w:val="000000"/>
                <w:sz w:val="24"/>
                <w:szCs w:val="24"/>
              </w:rPr>
            </w:pPr>
          </w:p>
        </w:tc>
        <w:tc>
          <w:tcPr>
            <w:tcW w:w="1275"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Номер потребителя по </w:t>
            </w:r>
          </w:p>
          <w:p w:rsidR="00055A80" w:rsidRDefault="00055A80" w:rsidP="00055A80">
            <w:pPr>
              <w:spacing w:after="0" w:line="240" w:lineRule="auto"/>
              <w:jc w:val="center"/>
              <w:rPr>
                <w:rFonts w:ascii="Times New Roman" w:hAnsi="Times New Roman"/>
                <w:color w:val="000000"/>
                <w:sz w:val="24"/>
                <w:szCs w:val="24"/>
              </w:rPr>
            </w:pPr>
          </w:p>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расчетной схеме</w:t>
            </w:r>
          </w:p>
        </w:tc>
        <w:tc>
          <w:tcPr>
            <w:tcW w:w="1418"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Расчетная нагрузка на </w:t>
            </w:r>
          </w:p>
          <w:p w:rsidR="00055A80" w:rsidRDefault="00055A80" w:rsidP="00055A80">
            <w:pPr>
              <w:spacing w:after="0" w:line="240" w:lineRule="auto"/>
              <w:jc w:val="center"/>
              <w:rPr>
                <w:rFonts w:ascii="Times New Roman" w:hAnsi="Times New Roman"/>
                <w:color w:val="000000"/>
                <w:sz w:val="24"/>
                <w:szCs w:val="24"/>
              </w:rPr>
            </w:pPr>
          </w:p>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отопление, Гкал/ч</w:t>
            </w:r>
          </w:p>
        </w:tc>
        <w:tc>
          <w:tcPr>
            <w:tcW w:w="1417"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Расход сетевой воды на </w:t>
            </w:r>
            <w:r>
              <w:rPr>
                <w:rFonts w:ascii="Times New Roman" w:hAnsi="Times New Roman"/>
                <w:color w:val="000000"/>
                <w:sz w:val="24"/>
                <w:szCs w:val="24"/>
              </w:rPr>
              <w:t xml:space="preserve"> </w:t>
            </w:r>
          </w:p>
          <w:p w:rsidR="00055A80" w:rsidRDefault="00055A80" w:rsidP="00055A80">
            <w:pPr>
              <w:spacing w:after="0" w:line="240" w:lineRule="auto"/>
              <w:jc w:val="center"/>
              <w:rPr>
                <w:rFonts w:ascii="Times New Roman" w:hAnsi="Times New Roman"/>
                <w:color w:val="000000"/>
                <w:sz w:val="24"/>
                <w:szCs w:val="24"/>
              </w:rPr>
            </w:pPr>
          </w:p>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СО, т/ч</w:t>
            </w:r>
          </w:p>
        </w:tc>
        <w:tc>
          <w:tcPr>
            <w:tcW w:w="1418"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Относительный расход </w:t>
            </w:r>
          </w:p>
          <w:p w:rsidR="00055A80" w:rsidRDefault="00055A80" w:rsidP="00055A80">
            <w:pPr>
              <w:spacing w:after="0" w:line="240" w:lineRule="auto"/>
              <w:jc w:val="center"/>
              <w:rPr>
                <w:rFonts w:ascii="Times New Roman" w:hAnsi="Times New Roman"/>
                <w:color w:val="000000"/>
                <w:sz w:val="24"/>
                <w:szCs w:val="24"/>
              </w:rPr>
            </w:pPr>
          </w:p>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воды на СО</w:t>
            </w:r>
          </w:p>
        </w:tc>
        <w:tc>
          <w:tcPr>
            <w:tcW w:w="1276"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Температура воды на  </w:t>
            </w:r>
          </w:p>
          <w:p w:rsidR="00055A80" w:rsidRDefault="00055A80" w:rsidP="00055A80">
            <w:pPr>
              <w:spacing w:after="0" w:line="240" w:lineRule="auto"/>
              <w:jc w:val="center"/>
              <w:rPr>
                <w:rFonts w:ascii="Times New Roman" w:hAnsi="Times New Roman"/>
                <w:color w:val="000000"/>
                <w:sz w:val="24"/>
                <w:szCs w:val="24"/>
              </w:rPr>
            </w:pPr>
          </w:p>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входе в СО, °C</w:t>
            </w:r>
          </w:p>
        </w:tc>
        <w:tc>
          <w:tcPr>
            <w:tcW w:w="1417"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Температура воды на </w:t>
            </w:r>
          </w:p>
          <w:p w:rsidR="00055A80" w:rsidRDefault="00055A80" w:rsidP="00055A80">
            <w:pPr>
              <w:spacing w:after="0" w:line="240" w:lineRule="auto"/>
              <w:jc w:val="center"/>
              <w:rPr>
                <w:rFonts w:ascii="Times New Roman" w:hAnsi="Times New Roman"/>
                <w:color w:val="000000"/>
                <w:sz w:val="24"/>
                <w:szCs w:val="24"/>
              </w:rPr>
            </w:pPr>
          </w:p>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выходе из СО, °C</w:t>
            </w:r>
          </w:p>
        </w:tc>
        <w:tc>
          <w:tcPr>
            <w:tcW w:w="1418"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Диаметр шайбы на под. тр-</w:t>
            </w:r>
          </w:p>
          <w:p w:rsidR="00055A80" w:rsidRDefault="00055A80" w:rsidP="00055A80">
            <w:pPr>
              <w:spacing w:after="0" w:line="240" w:lineRule="auto"/>
              <w:jc w:val="center"/>
              <w:rPr>
                <w:rFonts w:ascii="Times New Roman" w:hAnsi="Times New Roman"/>
                <w:color w:val="000000"/>
                <w:sz w:val="24"/>
                <w:szCs w:val="24"/>
              </w:rPr>
            </w:pPr>
          </w:p>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де перед СО, мм</w:t>
            </w:r>
          </w:p>
        </w:tc>
        <w:tc>
          <w:tcPr>
            <w:tcW w:w="1417"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Располагаемый напоp на </w:t>
            </w:r>
          </w:p>
          <w:p w:rsidR="00055A80" w:rsidRDefault="00055A80" w:rsidP="00055A80">
            <w:pPr>
              <w:spacing w:after="0" w:line="240" w:lineRule="auto"/>
              <w:jc w:val="center"/>
              <w:rPr>
                <w:rFonts w:ascii="Times New Roman" w:hAnsi="Times New Roman"/>
                <w:color w:val="000000"/>
                <w:sz w:val="24"/>
                <w:szCs w:val="24"/>
              </w:rPr>
            </w:pPr>
          </w:p>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вводе потpебителя, м</w:t>
            </w:r>
          </w:p>
        </w:tc>
        <w:tc>
          <w:tcPr>
            <w:tcW w:w="1134"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Давление в подающем </w:t>
            </w:r>
          </w:p>
          <w:p w:rsidR="00055A80" w:rsidRDefault="00055A80" w:rsidP="00055A80">
            <w:pPr>
              <w:spacing w:after="0" w:line="240" w:lineRule="auto"/>
              <w:jc w:val="center"/>
              <w:rPr>
                <w:rFonts w:ascii="Times New Roman" w:hAnsi="Times New Roman"/>
                <w:color w:val="000000"/>
                <w:sz w:val="24"/>
                <w:szCs w:val="24"/>
              </w:rPr>
            </w:pPr>
          </w:p>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трубопроводе, м</w:t>
            </w:r>
          </w:p>
        </w:tc>
        <w:tc>
          <w:tcPr>
            <w:tcW w:w="1276"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Давление в обратном </w:t>
            </w:r>
          </w:p>
          <w:p w:rsidR="00055A80" w:rsidRDefault="00055A80" w:rsidP="00055A80">
            <w:pPr>
              <w:spacing w:after="0" w:line="240" w:lineRule="auto"/>
              <w:jc w:val="center"/>
              <w:rPr>
                <w:rFonts w:ascii="Times New Roman" w:hAnsi="Times New Roman"/>
                <w:color w:val="000000"/>
                <w:sz w:val="24"/>
                <w:szCs w:val="24"/>
              </w:rPr>
            </w:pPr>
          </w:p>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трубопроводе, м</w:t>
            </w:r>
          </w:p>
        </w:tc>
        <w:tc>
          <w:tcPr>
            <w:tcW w:w="1358"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Утечка из системы </w:t>
            </w:r>
          </w:p>
          <w:p w:rsidR="00055A80" w:rsidRDefault="00055A80" w:rsidP="00055A80">
            <w:pPr>
              <w:spacing w:after="0" w:line="240" w:lineRule="auto"/>
              <w:jc w:val="center"/>
              <w:rPr>
                <w:rFonts w:ascii="Times New Roman" w:hAnsi="Times New Roman"/>
                <w:color w:val="000000"/>
                <w:sz w:val="24"/>
                <w:szCs w:val="24"/>
              </w:rPr>
            </w:pPr>
          </w:p>
          <w:p w:rsidR="00055A80" w:rsidRDefault="00055A80" w:rsidP="00055A80">
            <w:pPr>
              <w:spacing w:after="0" w:line="240" w:lineRule="auto"/>
              <w:jc w:val="center"/>
              <w:rPr>
                <w:rFonts w:ascii="Times New Roman" w:hAnsi="Times New Roman"/>
                <w:color w:val="000000"/>
                <w:sz w:val="24"/>
                <w:szCs w:val="24"/>
              </w:rPr>
            </w:pPr>
          </w:p>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теплопотребления, т/ч</w:t>
            </w:r>
          </w:p>
        </w:tc>
        <w:tc>
          <w:tcPr>
            <w:tcW w:w="1074"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Потери тепла от утечки, </w:t>
            </w:r>
          </w:p>
          <w:p w:rsidR="00055A80" w:rsidRDefault="00055A80" w:rsidP="00055A80">
            <w:pPr>
              <w:spacing w:after="0" w:line="240" w:lineRule="auto"/>
              <w:jc w:val="center"/>
              <w:rPr>
                <w:rFonts w:ascii="Times New Roman" w:hAnsi="Times New Roman"/>
                <w:color w:val="000000"/>
                <w:sz w:val="24"/>
                <w:szCs w:val="24"/>
              </w:rPr>
            </w:pPr>
          </w:p>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Ккал</w:t>
            </w:r>
          </w:p>
        </w:tc>
        <w:tc>
          <w:tcPr>
            <w:tcW w:w="1358"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Время прохождения воды </w:t>
            </w:r>
          </w:p>
          <w:p w:rsidR="00055A80" w:rsidRDefault="00055A80" w:rsidP="00055A80">
            <w:pPr>
              <w:spacing w:after="0" w:line="240" w:lineRule="auto"/>
              <w:jc w:val="center"/>
              <w:rPr>
                <w:rFonts w:ascii="Times New Roman" w:hAnsi="Times New Roman"/>
                <w:color w:val="000000"/>
                <w:sz w:val="24"/>
                <w:szCs w:val="24"/>
              </w:rPr>
            </w:pPr>
          </w:p>
          <w:p w:rsidR="00055A80" w:rsidRDefault="00055A80" w:rsidP="00055A80">
            <w:pPr>
              <w:spacing w:after="0" w:line="240" w:lineRule="auto"/>
              <w:jc w:val="center"/>
              <w:rPr>
                <w:rFonts w:ascii="Times New Roman" w:hAnsi="Times New Roman"/>
                <w:color w:val="000000"/>
                <w:sz w:val="24"/>
                <w:szCs w:val="24"/>
              </w:rPr>
            </w:pPr>
          </w:p>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от источника, мин</w:t>
            </w:r>
          </w:p>
        </w:tc>
        <w:tc>
          <w:tcPr>
            <w:tcW w:w="1074"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055A80"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Путь, пройденный от </w:t>
            </w:r>
          </w:p>
          <w:p w:rsidR="00055A80" w:rsidRDefault="00055A80" w:rsidP="00055A80">
            <w:pPr>
              <w:spacing w:after="0" w:line="240" w:lineRule="auto"/>
              <w:jc w:val="center"/>
              <w:rPr>
                <w:rFonts w:ascii="Times New Roman" w:hAnsi="Times New Roman"/>
                <w:color w:val="000000"/>
                <w:sz w:val="24"/>
                <w:szCs w:val="24"/>
              </w:rPr>
            </w:pPr>
          </w:p>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источника, м</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РМУ</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0,14</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1,09</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10,8</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27,7</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47,3</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19,7</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19,84</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433</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Администрация</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79</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0,062</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1,02</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6,8</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30,0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48,5</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18,5</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3,2</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169</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Гостиница</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0,151</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1,09</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93,9</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11,6</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48,0</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456</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Гараж</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60</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0,116</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1,03</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9,5</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28,4</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49,7</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21,3</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8,02</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281</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Сварочн</w:t>
            </w:r>
            <w:r>
              <w:rPr>
                <w:rFonts w:ascii="Times New Roman" w:hAnsi="Times New Roman"/>
                <w:color w:val="000000"/>
                <w:sz w:val="24"/>
                <w:szCs w:val="24"/>
              </w:rPr>
              <w:t>ая</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0,035</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1,29</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92,2</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72,8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5,9</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27,5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47,2</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19,7</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26,11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537</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ОКС</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0,165</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6,63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94,9</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10,8</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33,3</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50,2</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16,8</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1,35</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64</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 ул.</w:t>
            </w:r>
            <w:r>
              <w:rPr>
                <w:rFonts w:ascii="Times New Roman" w:hAnsi="Times New Roman"/>
                <w:color w:val="000000"/>
                <w:sz w:val="24"/>
                <w:szCs w:val="24"/>
              </w:rPr>
              <w:t xml:space="preserve"> Л</w:t>
            </w:r>
            <w:r w:rsidRPr="0083704F">
              <w:rPr>
                <w:rFonts w:ascii="Times New Roman" w:hAnsi="Times New Roman"/>
                <w:color w:val="000000"/>
                <w:sz w:val="24"/>
                <w:szCs w:val="24"/>
              </w:rPr>
              <w:t>енина  ж.д. № 31</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0,197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1,02</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12,0</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31,2</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48,1</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16,9</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2,96</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143</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 ул.</w:t>
            </w:r>
            <w:r>
              <w:rPr>
                <w:rFonts w:ascii="Times New Roman" w:hAnsi="Times New Roman"/>
                <w:color w:val="000000"/>
                <w:sz w:val="24"/>
                <w:szCs w:val="24"/>
              </w:rPr>
              <w:t xml:space="preserve"> </w:t>
            </w:r>
            <w:r w:rsidRPr="0083704F">
              <w:rPr>
                <w:rFonts w:ascii="Times New Roman" w:hAnsi="Times New Roman"/>
                <w:color w:val="000000"/>
                <w:sz w:val="24"/>
                <w:szCs w:val="24"/>
              </w:rPr>
              <w:t>Ленина  ж.д. № 29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1,02</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13,9</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30,3</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47,7</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17,3</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0,02</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3,71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173</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Ленина,27</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0,228</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1,02</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13,6</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25,8</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45,4</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19,6</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0,02</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5,5</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332</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Ленина,17</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7,2</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47,8</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21,2</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5,96</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325</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 ул.</w:t>
            </w:r>
            <w:r>
              <w:rPr>
                <w:rFonts w:ascii="Times New Roman" w:hAnsi="Times New Roman"/>
                <w:color w:val="000000"/>
                <w:sz w:val="24"/>
                <w:szCs w:val="24"/>
              </w:rPr>
              <w:t xml:space="preserve"> </w:t>
            </w:r>
            <w:r w:rsidRPr="0083704F">
              <w:rPr>
                <w:rFonts w:ascii="Times New Roman" w:hAnsi="Times New Roman"/>
                <w:color w:val="000000"/>
                <w:sz w:val="24"/>
                <w:szCs w:val="24"/>
              </w:rPr>
              <w:t>Ленина  ж.д. № 21</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1,02</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28,3</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48,6</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20,4</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4,56</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251</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 ул.</w:t>
            </w:r>
            <w:r>
              <w:rPr>
                <w:rFonts w:ascii="Times New Roman" w:hAnsi="Times New Roman"/>
                <w:color w:val="000000"/>
                <w:sz w:val="24"/>
                <w:szCs w:val="24"/>
              </w:rPr>
              <w:t xml:space="preserve"> </w:t>
            </w:r>
            <w:r w:rsidRPr="0083704F">
              <w:rPr>
                <w:rFonts w:ascii="Times New Roman" w:hAnsi="Times New Roman"/>
                <w:color w:val="000000"/>
                <w:sz w:val="24"/>
                <w:szCs w:val="24"/>
              </w:rPr>
              <w:t>Ленина  ж.д. № 19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0,073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3,06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94,4</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27,2</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48,1</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20,9</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5,64</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284</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Цех № 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69</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0,299</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1,01</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94,8</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15,2</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28,1</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48,6</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20,4</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0,02</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4,25</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226</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аб.</w:t>
            </w:r>
            <w:r>
              <w:rPr>
                <w:rFonts w:ascii="Times New Roman" w:hAnsi="Times New Roman"/>
                <w:color w:val="000000"/>
                <w:sz w:val="24"/>
                <w:szCs w:val="24"/>
              </w:rPr>
              <w:t xml:space="preserve"> </w:t>
            </w:r>
            <w:r w:rsidRPr="0083704F">
              <w:rPr>
                <w:rFonts w:ascii="Times New Roman" w:hAnsi="Times New Roman"/>
                <w:color w:val="000000"/>
                <w:sz w:val="24"/>
                <w:szCs w:val="24"/>
              </w:rPr>
              <w:t>№ 45 (Дет./к)</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1,39</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91,5</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73,5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3,6</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50,8</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24,2</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21,58</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455</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Д/комбират</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0,222</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9,71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1,09</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93,9</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16,9</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12,1</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43,5</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31,4</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16,93</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502</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квартал. ж.д. № 4</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59</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0,107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1,03</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9,6</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23,6</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47,3</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23,7</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8,93</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493</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квартал. ж.д. № 3</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1,02</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47,7</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23,2</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8,87</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488</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квартал. ж.д. № 2</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3,45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1,04</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8,5</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22,9</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47,0</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9,95</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530</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квартал. ж.д. № 1</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0,107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1,06</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9,8</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22,9</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47,9</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11,94</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570</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квартал. ж.д. № 5</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0,0658</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2,73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1,04</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21,8</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47,4</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25,6</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9,44</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527</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квартал. ж.д. № 6</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0,0848</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3,54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1,04</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8,9</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46,7</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26,3</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10,59</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586</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квартал. ж.д. № 7</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0,0813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1,03</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20,6</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46,8</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26,2</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10,19</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576</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квартал. ж.д. № 8</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50</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3,46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1,04</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8,9</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19,4</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46,2</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26,8</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11,38</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623</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квартал. ж.д. № 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0,107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1,07</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94,2</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19,2</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46,1</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26,9</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13,68</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675</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квартал. ж.д. № 10</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0,077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1,08</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8,9</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17,9</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45,4</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27,5</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13,75</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690</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ДК</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0,143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5,99</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94,4</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12,2</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16,7</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45,8</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29,2</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12,16</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666</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у</w:t>
            </w:r>
            <w:r w:rsidRPr="0083704F">
              <w:rPr>
                <w:rFonts w:ascii="Times New Roman" w:hAnsi="Times New Roman"/>
                <w:color w:val="000000"/>
                <w:sz w:val="24"/>
                <w:szCs w:val="24"/>
              </w:rPr>
              <w:t>л</w:t>
            </w:r>
            <w:r>
              <w:rPr>
                <w:rFonts w:ascii="Times New Roman" w:hAnsi="Times New Roman"/>
                <w:color w:val="000000"/>
                <w:sz w:val="24"/>
                <w:szCs w:val="24"/>
              </w:rPr>
              <w:t xml:space="preserve">. </w:t>
            </w:r>
            <w:r w:rsidRPr="0083704F">
              <w:rPr>
                <w:rFonts w:ascii="Times New Roman" w:hAnsi="Times New Roman"/>
                <w:color w:val="000000"/>
                <w:sz w:val="24"/>
                <w:szCs w:val="24"/>
              </w:rPr>
              <w:t>Комсомольская,22</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1,04</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20,1</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46,5</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26,5</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11,83</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641</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Комсомольская,20</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49</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7,8</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19,2</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47,1</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27,9</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13,03</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692</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Детское отд.</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1,07</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94,2</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70,9</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8,0</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18,6</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47,8</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29,2</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14,75</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735</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lastRenderedPageBreak/>
              <w:t>ул.</w:t>
            </w:r>
            <w:r>
              <w:rPr>
                <w:rFonts w:ascii="Times New Roman" w:hAnsi="Times New Roman"/>
                <w:color w:val="000000"/>
                <w:sz w:val="24"/>
                <w:szCs w:val="24"/>
              </w:rPr>
              <w:t xml:space="preserve"> </w:t>
            </w:r>
            <w:r w:rsidRPr="0083704F">
              <w:rPr>
                <w:rFonts w:ascii="Times New Roman" w:hAnsi="Times New Roman"/>
                <w:color w:val="000000"/>
                <w:sz w:val="24"/>
                <w:szCs w:val="24"/>
              </w:rPr>
              <w:t>Комсомольская,18</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0,0529</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93,8</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7,5</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18,3</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47,6</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29,3</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15,85</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757</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Гараж вв 1</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0,021</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0,92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1,09</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4,6</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18,8</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49,9</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31,1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16,41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762</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Больница</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40</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0,29</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94,4</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17,1</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17,9</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49,4</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31,5</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0,02</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15,29</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772</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Поликлиника</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40</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4,48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1,12</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18,4</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49,7</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31,3</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23,56</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865</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Гараж вв 2</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0,021</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0,96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1,15</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93,4</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50,7</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32,3</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24,26</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850</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 П. Морозова,2</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39</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2,92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1,16</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18,3</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52,6</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34,3</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26,12</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885</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П.Морозова,7</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0,062</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2,82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1,14</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93,5</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8,2</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18,3</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49,6</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31,4</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23,63</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875</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П.Морозова,5</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0,0522</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1,13</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93,6</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7,4</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18,7</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50,8</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32,1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24,32</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880</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П.Морозова,3</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0,062</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2,88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1,16</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52,7</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34,3</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27,69</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927</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П.Морозова,1</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0,062</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3,03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1,22</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92,7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72,3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8,5</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18,4</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54,7</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36,3</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33,43</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967</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Ленина,18</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0,0585</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94,4</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25,4</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47,2</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21,8</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7,39</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389</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Ленина,20</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80</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0,167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6,88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1,03</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12,4</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20,4</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42,7</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22,3</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9,37</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471</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Ленина,22</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0,167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6,82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1,02</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45,0</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9,13</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448</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Ленина,24</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0,167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6,89</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1,03</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12,6</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19,6</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43,3</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23,7</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9,46</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477</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Комсомольская,21</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0,167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6,86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1,03</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12,0</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23,6</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45,3</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21,7</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10,35</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505</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ул.Комсомольская,19</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0,167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6,94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1,04</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94,5</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12,1</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46,0</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11,56</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538</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Торговый центр</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0,08</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3,51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93,9</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8,6</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47,2</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23,7</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18,46</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582</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мастерская школы</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0,036</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93,9</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5,8</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22,9</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47,9</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18,91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679</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Школа</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81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1,09</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19,9</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47,4</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27,6</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0,02</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19,68</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743</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Ленина,26</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0,166</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6,83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1,03</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11,6</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25,9</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45,4</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19,6</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12,22</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478</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Потапова,15</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97</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0,183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7,92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1,08</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12,6</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25,2</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47,1</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21,9</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30,44</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705</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Комсомольская,23</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90</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0,166</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1,09</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12,1</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24,8</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45,9</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21,1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30,42</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712</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Сибновопрод.</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0,156</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6,94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1,11</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11,8</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47,3</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21,7</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33,68</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742</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ЖКО</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0,021</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1,57</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90,4</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74,6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5,2</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25,8</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47,4</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21,6</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42,83</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702</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Спорткомплекс</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1,054</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1,07</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94,1</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70,9</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35,3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13,8</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42,4</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28,6</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0,07</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0,004</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26,51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1400</w:t>
            </w:r>
          </w:p>
        </w:tc>
      </w:tr>
      <w:tr w:rsidR="00055A80" w:rsidRPr="0083704F" w:rsidTr="00055A80">
        <w:trPr>
          <w:trHeight w:val="253"/>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Октябрьск</w:t>
            </w:r>
            <w:r>
              <w:rPr>
                <w:rFonts w:ascii="Times New Roman" w:hAnsi="Times New Roman"/>
                <w:color w:val="000000"/>
                <w:sz w:val="24"/>
                <w:szCs w:val="24"/>
              </w:rPr>
              <w:t xml:space="preserve">ая </w:t>
            </w:r>
            <w:r w:rsidRPr="0083704F">
              <w:rPr>
                <w:rFonts w:ascii="Times New Roman" w:hAnsi="Times New Roman"/>
                <w:color w:val="000000"/>
                <w:sz w:val="24"/>
                <w:szCs w:val="24"/>
              </w:rPr>
              <w:t>ж.д. № 31 (106)</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0,383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17,1</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1,11</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22,8</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11,4</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45,2</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33,8</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0,03</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0,002</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36,9</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1702</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Потапова,4</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104</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0,34</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15,2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1,12</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21,5</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11,5</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45,2</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33,7</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0,02</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37,37</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1712</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Водонасосная</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0,071</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3,66</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1,29</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92,2</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72,8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13,6</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4,7</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42,8</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38,1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0,01</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41,63</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1855</w:t>
            </w:r>
          </w:p>
        </w:tc>
      </w:tr>
      <w:tr w:rsidR="00055A80" w:rsidRPr="0083704F" w:rsidTr="00055A80">
        <w:trPr>
          <w:trHeight w:val="312"/>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ул.</w:t>
            </w:r>
            <w:r>
              <w:rPr>
                <w:rFonts w:ascii="Times New Roman" w:hAnsi="Times New Roman"/>
                <w:color w:val="000000"/>
                <w:sz w:val="24"/>
                <w:szCs w:val="24"/>
              </w:rPr>
              <w:t xml:space="preserve"> </w:t>
            </w:r>
            <w:r w:rsidRPr="0083704F">
              <w:rPr>
                <w:rFonts w:ascii="Times New Roman" w:hAnsi="Times New Roman"/>
                <w:color w:val="000000"/>
                <w:sz w:val="24"/>
                <w:szCs w:val="24"/>
              </w:rPr>
              <w:t>Потапова,2</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100</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0,26</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1,17</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93,2</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20,5</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9,0</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46,0</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37,0</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0,02</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45,05</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1962</w:t>
            </w:r>
          </w:p>
        </w:tc>
      </w:tr>
      <w:tr w:rsidR="00055A80" w:rsidRPr="0083704F" w:rsidTr="00055A80">
        <w:trPr>
          <w:trHeight w:val="299"/>
        </w:trPr>
        <w:tc>
          <w:tcPr>
            <w:tcW w:w="3845" w:type="dxa"/>
            <w:tcBorders>
              <w:top w:val="nil"/>
              <w:left w:val="single" w:sz="4" w:space="0" w:color="000000"/>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 xml:space="preserve"> ул.</w:t>
            </w:r>
            <w:r>
              <w:rPr>
                <w:rFonts w:ascii="Times New Roman" w:hAnsi="Times New Roman"/>
                <w:color w:val="000000"/>
                <w:sz w:val="24"/>
                <w:szCs w:val="24"/>
              </w:rPr>
              <w:t xml:space="preserve"> </w:t>
            </w:r>
            <w:r w:rsidRPr="0083704F">
              <w:rPr>
                <w:rFonts w:ascii="Times New Roman" w:hAnsi="Times New Roman"/>
                <w:color w:val="000000"/>
                <w:sz w:val="24"/>
                <w:szCs w:val="24"/>
              </w:rPr>
              <w:t>Октябрьская ж.д.№29 (103)</w:t>
            </w:r>
          </w:p>
        </w:tc>
        <w:tc>
          <w:tcPr>
            <w:tcW w:w="1275"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103</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0,257</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12</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1,17</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93,2</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71,8</w:t>
            </w:r>
          </w:p>
        </w:tc>
        <w:tc>
          <w:tcPr>
            <w:tcW w:w="141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20,3</w:t>
            </w:r>
          </w:p>
        </w:tc>
        <w:tc>
          <w:tcPr>
            <w:tcW w:w="1417"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9,2</w:t>
            </w:r>
          </w:p>
        </w:tc>
        <w:tc>
          <w:tcPr>
            <w:tcW w:w="113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48,0</w:t>
            </w:r>
          </w:p>
        </w:tc>
        <w:tc>
          <w:tcPr>
            <w:tcW w:w="1276"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38,9</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0,02</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0,001</w:t>
            </w:r>
          </w:p>
        </w:tc>
        <w:tc>
          <w:tcPr>
            <w:tcW w:w="1358"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44,65</w:t>
            </w:r>
          </w:p>
        </w:tc>
        <w:tc>
          <w:tcPr>
            <w:tcW w:w="1074" w:type="dxa"/>
            <w:tcBorders>
              <w:top w:val="nil"/>
              <w:left w:val="nil"/>
              <w:bottom w:val="single" w:sz="4" w:space="0" w:color="000000"/>
              <w:right w:val="single" w:sz="4" w:space="0" w:color="000000"/>
            </w:tcBorders>
            <w:shd w:val="clear" w:color="000000" w:fill="FFFFFF"/>
            <w:vAlign w:val="bottom"/>
            <w:hideMark/>
          </w:tcPr>
          <w:p w:rsidR="00055A80" w:rsidRPr="0083704F" w:rsidRDefault="00055A80" w:rsidP="00055A80">
            <w:pPr>
              <w:spacing w:after="0" w:line="240" w:lineRule="auto"/>
              <w:jc w:val="center"/>
              <w:rPr>
                <w:rFonts w:ascii="Times New Roman" w:hAnsi="Times New Roman"/>
                <w:color w:val="000000"/>
                <w:sz w:val="24"/>
                <w:szCs w:val="24"/>
              </w:rPr>
            </w:pPr>
            <w:r w:rsidRPr="0083704F">
              <w:rPr>
                <w:rFonts w:ascii="Times New Roman" w:hAnsi="Times New Roman"/>
                <w:color w:val="000000"/>
                <w:sz w:val="24"/>
                <w:szCs w:val="24"/>
              </w:rPr>
              <w:t>1950</w:t>
            </w:r>
          </w:p>
        </w:tc>
      </w:tr>
    </w:tbl>
    <w:p w:rsidR="00055A80" w:rsidRDefault="00055A80" w:rsidP="00055A80">
      <w:pPr>
        <w:pStyle w:val="a7"/>
      </w:pPr>
    </w:p>
    <w:p w:rsidR="00055A80" w:rsidRDefault="00055A80" w:rsidP="00055A80">
      <w:pPr>
        <w:pStyle w:val="a7"/>
      </w:pPr>
    </w:p>
    <w:p w:rsidR="00055A80" w:rsidRDefault="00055A80" w:rsidP="00055A80">
      <w:pPr>
        <w:pStyle w:val="a7"/>
      </w:pPr>
    </w:p>
    <w:p w:rsidR="00055A80" w:rsidRDefault="00055A80" w:rsidP="00055A80">
      <w:pPr>
        <w:pStyle w:val="a7"/>
      </w:pPr>
    </w:p>
    <w:p w:rsidR="00055A80" w:rsidRDefault="00055A80" w:rsidP="00055A80">
      <w:pPr>
        <w:pStyle w:val="a7"/>
      </w:pPr>
    </w:p>
    <w:p w:rsidR="00055A80" w:rsidRDefault="00055A80" w:rsidP="00055A80">
      <w:pPr>
        <w:pStyle w:val="2ff1"/>
        <w:sectPr w:rsidR="00055A80" w:rsidSect="00055A80">
          <w:pgSz w:w="23814" w:h="16840" w:orient="landscape" w:code="8"/>
          <w:pgMar w:top="993" w:right="851" w:bottom="567" w:left="851" w:header="709" w:footer="425" w:gutter="0"/>
          <w:cols w:space="708"/>
          <w:docGrid w:linePitch="360"/>
        </w:sectPr>
      </w:pPr>
    </w:p>
    <w:p w:rsidR="00055A80" w:rsidRDefault="00055A80" w:rsidP="00055A80">
      <w:pPr>
        <w:pStyle w:val="2ff1"/>
      </w:pPr>
      <w:bookmarkStart w:id="80" w:name="_Toc407280657"/>
      <w:r w:rsidRPr="00B34111">
        <w:lastRenderedPageBreak/>
        <w:t xml:space="preserve">ПРИЛОЖЕНИЕ </w:t>
      </w:r>
      <w:r>
        <w:t>Г</w:t>
      </w:r>
      <w:bookmarkEnd w:id="80"/>
    </w:p>
    <w:p w:rsidR="00055A80" w:rsidRPr="00AD7995" w:rsidRDefault="00055A80" w:rsidP="00055A80">
      <w:pPr>
        <w:pStyle w:val="a7"/>
        <w:rPr>
          <w:sz w:val="28"/>
          <w:szCs w:val="28"/>
        </w:rPr>
      </w:pPr>
      <w:r>
        <w:rPr>
          <w:sz w:val="28"/>
          <w:szCs w:val="28"/>
        </w:rPr>
        <w:t>Пьезометрический график от котельной до ж. д. №29 ул. Октябрьская</w:t>
      </w:r>
    </w:p>
    <w:p w:rsidR="00055A80" w:rsidRDefault="00055A80" w:rsidP="00055A80">
      <w:pPr>
        <w:pStyle w:val="a7"/>
      </w:pPr>
    </w:p>
    <w:p w:rsidR="00055A80" w:rsidRPr="002D1965" w:rsidRDefault="00055A80" w:rsidP="00055A80"/>
    <w:p w:rsidR="00055A80" w:rsidRDefault="00F73309" w:rsidP="00055A80">
      <w:r>
        <w:rPr>
          <w:noProof/>
        </w:rPr>
        <w:pict>
          <v:shape id="Рисунок 1" o:spid="_x0000_i1030" type="#_x0000_t75" style="width:748.65pt;height:364.45pt;visibility:visible;mso-wrap-style:square">
            <v:imagedata r:id="rId32" o:title=""/>
          </v:shape>
        </w:pict>
      </w:r>
    </w:p>
    <w:p w:rsidR="00055A80" w:rsidRDefault="00055A80" w:rsidP="00055A80"/>
    <w:p w:rsidR="00055A80" w:rsidRDefault="00055A80" w:rsidP="00055A80">
      <w:pPr>
        <w:pStyle w:val="2ff1"/>
      </w:pPr>
      <w:bookmarkStart w:id="81" w:name="_Toc407280658"/>
      <w:r w:rsidRPr="00B34111">
        <w:lastRenderedPageBreak/>
        <w:t xml:space="preserve">ПРИЛОЖЕНИЕ </w:t>
      </w:r>
      <w:r>
        <w:t>Г-1</w:t>
      </w:r>
      <w:bookmarkEnd w:id="81"/>
    </w:p>
    <w:p w:rsidR="00055A80" w:rsidRDefault="00055A80" w:rsidP="00055A80">
      <w:pPr>
        <w:pStyle w:val="a7"/>
        <w:rPr>
          <w:sz w:val="28"/>
          <w:szCs w:val="28"/>
        </w:rPr>
      </w:pPr>
      <w:r>
        <w:rPr>
          <w:sz w:val="28"/>
          <w:szCs w:val="28"/>
        </w:rPr>
        <w:t>Пьезометрический график от котельной до Детского комбината</w:t>
      </w:r>
    </w:p>
    <w:p w:rsidR="00055A80" w:rsidRPr="00AD7995" w:rsidRDefault="00055A80" w:rsidP="00055A80">
      <w:pPr>
        <w:pStyle w:val="a7"/>
        <w:rPr>
          <w:sz w:val="28"/>
          <w:szCs w:val="28"/>
        </w:rPr>
      </w:pPr>
    </w:p>
    <w:p w:rsidR="00055A80" w:rsidRDefault="00055A80" w:rsidP="00055A80">
      <w:pPr>
        <w:tabs>
          <w:tab w:val="left" w:pos="9429"/>
        </w:tabs>
      </w:pPr>
      <w:r>
        <w:tab/>
      </w:r>
    </w:p>
    <w:p w:rsidR="00055A80" w:rsidRDefault="00055A80" w:rsidP="00055A80">
      <w:pPr>
        <w:tabs>
          <w:tab w:val="left" w:pos="9429"/>
        </w:tabs>
      </w:pPr>
    </w:p>
    <w:p w:rsidR="00055A80" w:rsidRDefault="00F73309" w:rsidP="00055A80">
      <w:pPr>
        <w:tabs>
          <w:tab w:val="left" w:pos="9429"/>
        </w:tabs>
      </w:pPr>
      <w:r>
        <w:rPr>
          <w:noProof/>
        </w:rPr>
        <w:pict>
          <v:shape id="Рисунок 2" o:spid="_x0000_i1031" type="#_x0000_t75" style="width:758.25pt;height:339.6pt;visibility:visible;mso-wrap-style:square">
            <v:imagedata r:id="rId33" o:title=""/>
          </v:shape>
        </w:pict>
      </w:r>
    </w:p>
    <w:p w:rsidR="00055A80" w:rsidRDefault="00055A80" w:rsidP="00055A80">
      <w:pPr>
        <w:tabs>
          <w:tab w:val="left" w:pos="9429"/>
        </w:tabs>
      </w:pPr>
    </w:p>
    <w:p w:rsidR="00055A80" w:rsidRDefault="00055A80" w:rsidP="00055A80">
      <w:pPr>
        <w:pStyle w:val="2ff1"/>
      </w:pPr>
      <w:bookmarkStart w:id="82" w:name="_Toc407280659"/>
      <w:r w:rsidRPr="00B34111">
        <w:lastRenderedPageBreak/>
        <w:t xml:space="preserve">ПРИЛОЖЕНИЕ </w:t>
      </w:r>
      <w:r>
        <w:t>Г-2</w:t>
      </w:r>
      <w:bookmarkEnd w:id="82"/>
    </w:p>
    <w:p w:rsidR="00055A80" w:rsidRDefault="00055A80" w:rsidP="00055A80">
      <w:pPr>
        <w:pStyle w:val="a7"/>
        <w:rPr>
          <w:sz w:val="28"/>
          <w:szCs w:val="28"/>
        </w:rPr>
      </w:pPr>
      <w:r>
        <w:rPr>
          <w:sz w:val="28"/>
          <w:szCs w:val="28"/>
        </w:rPr>
        <w:t>Пьезометрический график от котельной до ж.д. дома №2 по ул. П. Морозова</w:t>
      </w:r>
    </w:p>
    <w:p w:rsidR="00055A80" w:rsidRDefault="00055A80" w:rsidP="00055A80">
      <w:pPr>
        <w:pStyle w:val="a7"/>
        <w:rPr>
          <w:sz w:val="28"/>
          <w:szCs w:val="28"/>
        </w:rPr>
      </w:pPr>
    </w:p>
    <w:p w:rsidR="00055A80" w:rsidRDefault="00055A80" w:rsidP="00055A80">
      <w:pPr>
        <w:pStyle w:val="a7"/>
        <w:rPr>
          <w:sz w:val="28"/>
          <w:szCs w:val="28"/>
        </w:rPr>
      </w:pPr>
    </w:p>
    <w:p w:rsidR="00055A80" w:rsidRPr="00B739E1" w:rsidRDefault="00F73309" w:rsidP="00055A80">
      <w:pPr>
        <w:tabs>
          <w:tab w:val="left" w:pos="9429"/>
        </w:tabs>
      </w:pPr>
      <w:r>
        <w:rPr>
          <w:noProof/>
        </w:rPr>
        <w:pict>
          <v:shape id="Рисунок 3" o:spid="_x0000_i1032" type="#_x0000_t75" style="width:767.15pt;height:337.7pt;visibility:visible;mso-wrap-style:square">
            <v:imagedata r:id="rId34" o:title=""/>
          </v:shape>
        </w:pict>
      </w:r>
    </w:p>
    <w:p w:rsidR="00055A80" w:rsidRDefault="00055A80" w:rsidP="009A753D">
      <w:pPr>
        <w:spacing w:after="0" w:line="240" w:lineRule="auto"/>
        <w:jc w:val="both"/>
        <w:rPr>
          <w:rFonts w:ascii="Times New Roman" w:hAnsi="Times New Roman"/>
          <w:sz w:val="28"/>
          <w:szCs w:val="28"/>
        </w:rPr>
      </w:pPr>
    </w:p>
    <w:p w:rsidR="00055A80" w:rsidRDefault="00055A80" w:rsidP="008C21C4">
      <w:pPr>
        <w:spacing w:after="0" w:line="240" w:lineRule="auto"/>
        <w:jc w:val="center"/>
        <w:rPr>
          <w:rFonts w:ascii="Times New Roman" w:hAnsi="Times New Roman"/>
          <w:b/>
          <w:bCs/>
          <w:sz w:val="28"/>
          <w:szCs w:val="28"/>
        </w:rPr>
        <w:sectPr w:rsidR="00055A80" w:rsidSect="00055A80">
          <w:headerReference w:type="default" r:id="rId35"/>
          <w:pgSz w:w="16838" w:h="11906" w:orient="landscape"/>
          <w:pgMar w:top="1134" w:right="567" w:bottom="567" w:left="567" w:header="709" w:footer="709" w:gutter="0"/>
          <w:cols w:space="708"/>
          <w:docGrid w:linePitch="360"/>
        </w:sectPr>
      </w:pPr>
    </w:p>
    <w:p w:rsidR="00055A80" w:rsidRPr="00FE5F3A" w:rsidRDefault="00055A80" w:rsidP="00055A80">
      <w:pPr>
        <w:tabs>
          <w:tab w:val="left" w:pos="2880"/>
        </w:tabs>
        <w:spacing w:after="0" w:line="240" w:lineRule="auto"/>
        <w:jc w:val="right"/>
        <w:rPr>
          <w:rFonts w:ascii="Times New Roman" w:hAnsi="Times New Roman"/>
          <w:b/>
          <w:sz w:val="28"/>
          <w:szCs w:val="28"/>
        </w:rPr>
      </w:pPr>
      <w:r w:rsidRPr="0040152F">
        <w:rPr>
          <w:rFonts w:ascii="Times New Roman" w:hAnsi="Times New Roman"/>
          <w:b/>
          <w:sz w:val="28"/>
          <w:szCs w:val="28"/>
        </w:rPr>
        <w:lastRenderedPageBreak/>
        <w:t>Проект №:  СВ-15-1350-2014</w:t>
      </w:r>
    </w:p>
    <w:p w:rsidR="00055A80" w:rsidRPr="00271F03" w:rsidRDefault="001E4348" w:rsidP="00055A80">
      <w:pPr>
        <w:tabs>
          <w:tab w:val="left" w:pos="2880"/>
        </w:tabs>
        <w:spacing w:after="0" w:line="240" w:lineRule="auto"/>
        <w:jc w:val="right"/>
        <w:rPr>
          <w:rFonts w:ascii="Times New Roman" w:hAnsi="Times New Roman"/>
          <w:b/>
          <w:color w:val="FF0000"/>
          <w:sz w:val="28"/>
          <w:szCs w:val="28"/>
        </w:rPr>
      </w:pPr>
      <w:r>
        <w:rPr>
          <w:noProof/>
        </w:rPr>
        <w:pict>
          <v:shape id="_x0000_s1033" type="#_x0000_t75" style="position:absolute;left:0;text-align:left;margin-left:-34.1pt;margin-top:5.1pt;width:530.65pt;height:115.3pt;z-index:-5;visibility:visible;mso-wrap-style:square;mso-wrap-distance-left:9pt;mso-wrap-distance-top:0;mso-wrap-distance-right:9pt;mso-wrap-distance-bottom:0;mso-position-horizontal:absolute;mso-position-horizontal-relative:text;mso-position-vertical:absolute;mso-position-vertical-relative:text">
            <v:imagedata r:id="rId11" o:title=""/>
          </v:shape>
        </w:pict>
      </w:r>
    </w:p>
    <w:p w:rsidR="00055A80" w:rsidRPr="00271F03" w:rsidRDefault="00055A80" w:rsidP="00055A80">
      <w:pPr>
        <w:tabs>
          <w:tab w:val="left" w:pos="2880"/>
        </w:tabs>
        <w:spacing w:after="0" w:line="240" w:lineRule="auto"/>
        <w:jc w:val="right"/>
        <w:rPr>
          <w:rFonts w:ascii="Times New Roman" w:hAnsi="Times New Roman"/>
          <w:b/>
          <w:color w:val="FF0000"/>
          <w:sz w:val="28"/>
          <w:szCs w:val="28"/>
        </w:rPr>
      </w:pPr>
    </w:p>
    <w:p w:rsidR="00055A80" w:rsidRPr="00271F03" w:rsidRDefault="00055A80" w:rsidP="00055A80">
      <w:pPr>
        <w:tabs>
          <w:tab w:val="left" w:pos="2880"/>
        </w:tabs>
        <w:spacing w:after="0" w:line="240" w:lineRule="auto"/>
        <w:jc w:val="right"/>
        <w:rPr>
          <w:rFonts w:ascii="Times New Roman" w:hAnsi="Times New Roman"/>
          <w:color w:val="FF0000"/>
          <w:sz w:val="28"/>
          <w:szCs w:val="28"/>
        </w:rPr>
      </w:pPr>
    </w:p>
    <w:p w:rsidR="00055A80" w:rsidRPr="00271F03" w:rsidRDefault="00055A80" w:rsidP="00055A80">
      <w:pPr>
        <w:spacing w:after="0" w:line="240" w:lineRule="auto"/>
        <w:jc w:val="center"/>
        <w:rPr>
          <w:rFonts w:ascii="Times New Roman" w:hAnsi="Times New Roman"/>
          <w:color w:val="FF0000"/>
          <w:sz w:val="28"/>
          <w:szCs w:val="28"/>
        </w:rPr>
      </w:pPr>
    </w:p>
    <w:p w:rsidR="00055A80" w:rsidRPr="00271F03" w:rsidRDefault="00055A80" w:rsidP="00055A80">
      <w:pPr>
        <w:spacing w:after="0" w:line="240" w:lineRule="auto"/>
        <w:jc w:val="center"/>
        <w:rPr>
          <w:rFonts w:ascii="Times New Roman" w:hAnsi="Times New Roman"/>
          <w:color w:val="FF0000"/>
          <w:sz w:val="28"/>
          <w:szCs w:val="28"/>
        </w:rPr>
      </w:pPr>
    </w:p>
    <w:p w:rsidR="00055A80" w:rsidRPr="00271F03" w:rsidRDefault="00055A80" w:rsidP="00055A80">
      <w:pPr>
        <w:spacing w:after="0" w:line="240" w:lineRule="auto"/>
        <w:jc w:val="center"/>
        <w:rPr>
          <w:rFonts w:ascii="Times New Roman" w:hAnsi="Times New Roman"/>
          <w:color w:val="FF0000"/>
          <w:sz w:val="28"/>
          <w:szCs w:val="28"/>
        </w:rPr>
      </w:pPr>
    </w:p>
    <w:p w:rsidR="00055A80" w:rsidRPr="00271F03" w:rsidRDefault="00055A80" w:rsidP="00055A80">
      <w:pPr>
        <w:spacing w:after="0" w:line="240" w:lineRule="auto"/>
        <w:rPr>
          <w:rFonts w:ascii="Times New Roman" w:hAnsi="Times New Roman"/>
          <w:color w:val="FF0000"/>
          <w:sz w:val="28"/>
          <w:szCs w:val="28"/>
        </w:rPr>
      </w:pPr>
    </w:p>
    <w:p w:rsidR="00055A80" w:rsidRPr="00271F03" w:rsidRDefault="00055A80" w:rsidP="00055A80">
      <w:pPr>
        <w:tabs>
          <w:tab w:val="left" w:pos="2880"/>
        </w:tabs>
        <w:spacing w:after="0" w:line="360" w:lineRule="auto"/>
        <w:jc w:val="center"/>
        <w:rPr>
          <w:rFonts w:ascii="Times New Roman" w:hAnsi="Times New Roman"/>
          <w:b/>
          <w:color w:val="FF0000"/>
          <w:sz w:val="28"/>
          <w:szCs w:val="28"/>
        </w:rPr>
      </w:pPr>
    </w:p>
    <w:p w:rsidR="00055A80" w:rsidRPr="00271F03" w:rsidRDefault="00055A80" w:rsidP="00055A80">
      <w:pPr>
        <w:tabs>
          <w:tab w:val="left" w:pos="2880"/>
        </w:tabs>
        <w:spacing w:after="0" w:line="360" w:lineRule="auto"/>
        <w:jc w:val="center"/>
        <w:rPr>
          <w:rFonts w:ascii="Times New Roman" w:hAnsi="Times New Roman"/>
          <w:b/>
          <w:color w:val="FF0000"/>
          <w:sz w:val="28"/>
          <w:szCs w:val="28"/>
        </w:rPr>
      </w:pPr>
    </w:p>
    <w:p w:rsidR="00055A80" w:rsidRPr="003577BE" w:rsidRDefault="00055A80" w:rsidP="00055A80">
      <w:pPr>
        <w:tabs>
          <w:tab w:val="left" w:pos="2880"/>
        </w:tabs>
        <w:spacing w:after="0" w:line="360" w:lineRule="auto"/>
        <w:jc w:val="center"/>
        <w:rPr>
          <w:rFonts w:ascii="Times New Roman" w:hAnsi="Times New Roman"/>
          <w:b/>
          <w:sz w:val="28"/>
          <w:szCs w:val="28"/>
        </w:rPr>
      </w:pPr>
      <w:r w:rsidRPr="002440D4">
        <w:rPr>
          <w:rFonts w:ascii="Times New Roman" w:hAnsi="Times New Roman"/>
          <w:b/>
          <w:sz w:val="28"/>
          <w:szCs w:val="28"/>
        </w:rPr>
        <w:t xml:space="preserve">Заказчик: </w:t>
      </w:r>
      <w:r w:rsidRPr="003577BE">
        <w:rPr>
          <w:rFonts w:ascii="Times New Roman" w:hAnsi="Times New Roman"/>
          <w:b/>
          <w:sz w:val="28"/>
          <w:szCs w:val="28"/>
        </w:rPr>
        <w:t xml:space="preserve">администрация </w:t>
      </w:r>
      <w:r>
        <w:rPr>
          <w:rFonts w:ascii="Times New Roman" w:hAnsi="Times New Roman"/>
          <w:b/>
          <w:sz w:val="28"/>
          <w:szCs w:val="28"/>
        </w:rPr>
        <w:t>р. п. Чик</w:t>
      </w:r>
      <w:r w:rsidRPr="003577BE">
        <w:rPr>
          <w:rFonts w:ascii="Times New Roman" w:hAnsi="Times New Roman"/>
          <w:b/>
          <w:sz w:val="28"/>
          <w:szCs w:val="28"/>
        </w:rPr>
        <w:t xml:space="preserve"> </w:t>
      </w:r>
    </w:p>
    <w:p w:rsidR="00055A80" w:rsidRPr="003577BE" w:rsidRDefault="00055A80" w:rsidP="00055A80">
      <w:pPr>
        <w:tabs>
          <w:tab w:val="left" w:pos="2880"/>
        </w:tabs>
        <w:spacing w:after="0" w:line="360" w:lineRule="auto"/>
        <w:jc w:val="center"/>
        <w:rPr>
          <w:rFonts w:ascii="Times New Roman" w:hAnsi="Times New Roman"/>
          <w:b/>
          <w:sz w:val="32"/>
          <w:szCs w:val="32"/>
          <w:shd w:val="clear" w:color="auto" w:fill="C0C0C0"/>
        </w:rPr>
      </w:pPr>
      <w:r w:rsidRPr="0040152F">
        <w:rPr>
          <w:rFonts w:ascii="Times New Roman" w:hAnsi="Times New Roman"/>
          <w:b/>
          <w:sz w:val="28"/>
          <w:szCs w:val="28"/>
        </w:rPr>
        <w:t>Кочен</w:t>
      </w:r>
      <w:r>
        <w:rPr>
          <w:rFonts w:ascii="Times New Roman" w:hAnsi="Times New Roman"/>
          <w:b/>
          <w:sz w:val="28"/>
          <w:szCs w:val="28"/>
        </w:rPr>
        <w:t>ё</w:t>
      </w:r>
      <w:r w:rsidRPr="0040152F">
        <w:rPr>
          <w:rFonts w:ascii="Times New Roman" w:hAnsi="Times New Roman"/>
          <w:b/>
          <w:sz w:val="28"/>
          <w:szCs w:val="28"/>
        </w:rPr>
        <w:t>вского района Новосибирской</w:t>
      </w:r>
      <w:r w:rsidRPr="003577BE">
        <w:rPr>
          <w:rFonts w:ascii="Times New Roman" w:hAnsi="Times New Roman"/>
          <w:b/>
          <w:sz w:val="28"/>
          <w:szCs w:val="28"/>
        </w:rPr>
        <w:t xml:space="preserve"> области</w:t>
      </w:r>
    </w:p>
    <w:p w:rsidR="00055A80" w:rsidRPr="001E4348" w:rsidRDefault="00055A80" w:rsidP="00055A80">
      <w:pPr>
        <w:spacing w:after="0" w:line="240" w:lineRule="auto"/>
        <w:jc w:val="center"/>
        <w:rPr>
          <w:rFonts w:ascii="Times New Roman" w:hAnsi="Times New Roman"/>
          <w:b/>
          <w:color w:val="FF0000"/>
          <w:sz w:val="32"/>
          <w:szCs w:val="32"/>
          <w:highlight w:val="lightGray"/>
        </w:rPr>
      </w:pPr>
    </w:p>
    <w:p w:rsidR="00055A80" w:rsidRPr="001E4348" w:rsidRDefault="00055A80" w:rsidP="00055A80">
      <w:pPr>
        <w:spacing w:after="0" w:line="240" w:lineRule="auto"/>
        <w:jc w:val="center"/>
        <w:rPr>
          <w:rFonts w:ascii="Times New Roman" w:hAnsi="Times New Roman"/>
          <w:b/>
          <w:color w:val="FF0000"/>
          <w:sz w:val="32"/>
          <w:szCs w:val="32"/>
          <w:highlight w:val="lightGray"/>
        </w:rPr>
      </w:pPr>
    </w:p>
    <w:p w:rsidR="00055A80" w:rsidRPr="008F1EC3" w:rsidRDefault="00055A80" w:rsidP="00055A80">
      <w:pPr>
        <w:spacing w:after="0" w:line="240" w:lineRule="auto"/>
        <w:jc w:val="center"/>
        <w:rPr>
          <w:rFonts w:ascii="Times New Roman" w:hAnsi="Times New Roman"/>
          <w:b/>
          <w:color w:val="FF0000"/>
          <w:sz w:val="32"/>
          <w:szCs w:val="32"/>
        </w:rPr>
      </w:pPr>
    </w:p>
    <w:p w:rsidR="00055A80" w:rsidRPr="008F1EC3" w:rsidRDefault="00055A80" w:rsidP="00055A80">
      <w:pPr>
        <w:spacing w:after="0" w:line="240" w:lineRule="auto"/>
        <w:jc w:val="center"/>
        <w:rPr>
          <w:rFonts w:ascii="Times New Roman" w:hAnsi="Times New Roman"/>
          <w:b/>
          <w:color w:val="FF0000"/>
          <w:sz w:val="32"/>
          <w:szCs w:val="32"/>
        </w:rPr>
      </w:pPr>
    </w:p>
    <w:p w:rsidR="00055A80" w:rsidRPr="008F1EC3" w:rsidRDefault="00055A80" w:rsidP="00055A80">
      <w:pPr>
        <w:spacing w:after="0" w:line="240" w:lineRule="auto"/>
        <w:jc w:val="center"/>
        <w:rPr>
          <w:rFonts w:ascii="Times New Roman" w:hAnsi="Times New Roman"/>
          <w:b/>
          <w:color w:val="FF0000"/>
          <w:sz w:val="32"/>
          <w:szCs w:val="32"/>
        </w:rPr>
      </w:pPr>
    </w:p>
    <w:p w:rsidR="00055A80" w:rsidRPr="008F1EC3" w:rsidRDefault="00055A80" w:rsidP="00055A80">
      <w:pPr>
        <w:spacing w:after="0" w:line="240" w:lineRule="auto"/>
        <w:jc w:val="center"/>
        <w:rPr>
          <w:rFonts w:ascii="Times New Roman" w:hAnsi="Times New Roman"/>
          <w:b/>
          <w:color w:val="FF0000"/>
          <w:sz w:val="32"/>
          <w:szCs w:val="32"/>
        </w:rPr>
      </w:pPr>
    </w:p>
    <w:p w:rsidR="00055A80" w:rsidRPr="008F1EC3" w:rsidRDefault="00055A80" w:rsidP="00055A80">
      <w:pPr>
        <w:spacing w:after="0" w:line="240" w:lineRule="auto"/>
        <w:jc w:val="center"/>
        <w:rPr>
          <w:rFonts w:ascii="Times New Roman" w:hAnsi="Times New Roman"/>
          <w:b/>
          <w:color w:val="FF0000"/>
          <w:sz w:val="32"/>
          <w:szCs w:val="32"/>
        </w:rPr>
      </w:pPr>
    </w:p>
    <w:p w:rsidR="00055A80" w:rsidRPr="008F1EC3" w:rsidRDefault="00055A80" w:rsidP="00055A80">
      <w:pPr>
        <w:spacing w:after="0" w:line="240" w:lineRule="auto"/>
        <w:jc w:val="center"/>
        <w:rPr>
          <w:rFonts w:ascii="Times New Roman" w:hAnsi="Times New Roman"/>
          <w:b/>
          <w:sz w:val="32"/>
          <w:szCs w:val="32"/>
        </w:rPr>
      </w:pPr>
      <w:r w:rsidRPr="008F1EC3">
        <w:rPr>
          <w:rFonts w:ascii="Times New Roman" w:hAnsi="Times New Roman"/>
          <w:b/>
          <w:sz w:val="32"/>
          <w:szCs w:val="32"/>
        </w:rPr>
        <w:t xml:space="preserve">СХЕМА ВОДОСНАБЖЕНИЯ </w:t>
      </w:r>
      <w:r>
        <w:rPr>
          <w:rFonts w:ascii="Times New Roman" w:hAnsi="Times New Roman"/>
          <w:b/>
          <w:sz w:val="32"/>
          <w:szCs w:val="32"/>
        </w:rPr>
        <w:t>Р.П. ЧИК</w:t>
      </w:r>
    </w:p>
    <w:p w:rsidR="00055A80" w:rsidRDefault="00055A80" w:rsidP="00055A80">
      <w:pPr>
        <w:spacing w:after="0" w:line="240" w:lineRule="auto"/>
        <w:jc w:val="center"/>
        <w:rPr>
          <w:rFonts w:ascii="Times New Roman" w:hAnsi="Times New Roman"/>
          <w:b/>
          <w:sz w:val="32"/>
          <w:szCs w:val="32"/>
        </w:rPr>
      </w:pPr>
      <w:r w:rsidRPr="0040152F">
        <w:rPr>
          <w:rFonts w:ascii="Times New Roman" w:hAnsi="Times New Roman"/>
          <w:b/>
          <w:sz w:val="32"/>
          <w:szCs w:val="32"/>
        </w:rPr>
        <w:t>КОЧЕНЕВСКОГО РАЙОНА</w:t>
      </w:r>
      <w:r w:rsidRPr="008F1EC3">
        <w:rPr>
          <w:rFonts w:ascii="Times New Roman" w:hAnsi="Times New Roman"/>
          <w:b/>
          <w:sz w:val="32"/>
          <w:szCs w:val="32"/>
        </w:rPr>
        <w:t xml:space="preserve"> </w:t>
      </w:r>
    </w:p>
    <w:p w:rsidR="00055A80" w:rsidRPr="008F1EC3" w:rsidRDefault="00055A80" w:rsidP="00055A80">
      <w:pPr>
        <w:spacing w:after="0" w:line="240" w:lineRule="auto"/>
        <w:jc w:val="center"/>
        <w:rPr>
          <w:rFonts w:ascii="Times New Roman" w:hAnsi="Times New Roman"/>
          <w:b/>
          <w:sz w:val="32"/>
          <w:szCs w:val="32"/>
        </w:rPr>
      </w:pPr>
      <w:r w:rsidRPr="008F1EC3">
        <w:rPr>
          <w:rFonts w:ascii="Times New Roman" w:hAnsi="Times New Roman"/>
          <w:b/>
          <w:sz w:val="32"/>
          <w:szCs w:val="32"/>
        </w:rPr>
        <w:t>НОВОСИБИРСКОЙ ОБЛАСТИ</w:t>
      </w:r>
    </w:p>
    <w:p w:rsidR="00055A80" w:rsidRPr="008F1EC3" w:rsidRDefault="00055A80" w:rsidP="00055A80">
      <w:pPr>
        <w:spacing w:after="0" w:line="240" w:lineRule="auto"/>
        <w:jc w:val="center"/>
        <w:rPr>
          <w:rFonts w:ascii="Times New Roman" w:hAnsi="Times New Roman"/>
          <w:b/>
          <w:color w:val="FF0000"/>
          <w:sz w:val="32"/>
          <w:szCs w:val="32"/>
        </w:rPr>
      </w:pPr>
      <w:r w:rsidRPr="008F1EC3">
        <w:rPr>
          <w:rFonts w:ascii="Times New Roman" w:hAnsi="Times New Roman"/>
          <w:b/>
          <w:sz w:val="32"/>
          <w:szCs w:val="32"/>
        </w:rPr>
        <w:t>НА 201</w:t>
      </w:r>
      <w:r>
        <w:rPr>
          <w:rFonts w:ascii="Times New Roman" w:hAnsi="Times New Roman"/>
          <w:b/>
          <w:sz w:val="32"/>
          <w:szCs w:val="32"/>
        </w:rPr>
        <w:t>4</w:t>
      </w:r>
      <w:r w:rsidRPr="008F1EC3">
        <w:rPr>
          <w:rFonts w:ascii="Times New Roman" w:hAnsi="Times New Roman"/>
          <w:b/>
          <w:sz w:val="32"/>
          <w:szCs w:val="32"/>
        </w:rPr>
        <w:t>-2017 Г.Г. И НА ПЕРИОД ДО 2023 Г.</w:t>
      </w:r>
    </w:p>
    <w:p w:rsidR="00055A80" w:rsidRPr="008F1EC3" w:rsidRDefault="00055A80" w:rsidP="00055A80">
      <w:pPr>
        <w:spacing w:after="0" w:line="240" w:lineRule="auto"/>
        <w:jc w:val="center"/>
        <w:rPr>
          <w:rFonts w:ascii="Times New Roman" w:hAnsi="Times New Roman"/>
          <w:b/>
          <w:color w:val="FF0000"/>
          <w:sz w:val="32"/>
          <w:szCs w:val="32"/>
        </w:rPr>
      </w:pPr>
    </w:p>
    <w:p w:rsidR="00055A80" w:rsidRPr="008F1EC3" w:rsidRDefault="00055A80" w:rsidP="00055A80">
      <w:pPr>
        <w:spacing w:after="0" w:line="240" w:lineRule="auto"/>
        <w:jc w:val="center"/>
        <w:rPr>
          <w:rFonts w:ascii="Times New Roman" w:hAnsi="Times New Roman"/>
          <w:b/>
          <w:color w:val="FF0000"/>
          <w:sz w:val="36"/>
          <w:szCs w:val="36"/>
        </w:rPr>
      </w:pPr>
    </w:p>
    <w:p w:rsidR="00055A80" w:rsidRPr="008F1EC3" w:rsidRDefault="00055A80" w:rsidP="00055A80">
      <w:pPr>
        <w:tabs>
          <w:tab w:val="left" w:pos="2880"/>
        </w:tabs>
        <w:spacing w:after="0" w:line="360" w:lineRule="auto"/>
        <w:jc w:val="center"/>
        <w:rPr>
          <w:rFonts w:ascii="Times New Roman" w:hAnsi="Times New Roman"/>
          <w:b/>
          <w:color w:val="FF0000"/>
          <w:sz w:val="24"/>
          <w:szCs w:val="24"/>
        </w:rPr>
      </w:pPr>
    </w:p>
    <w:p w:rsidR="00055A80" w:rsidRPr="008F1EC3" w:rsidRDefault="00055A80" w:rsidP="00055A80">
      <w:pPr>
        <w:spacing w:after="0" w:line="240" w:lineRule="auto"/>
        <w:rPr>
          <w:rFonts w:ascii="Times New Roman" w:hAnsi="Times New Roman"/>
          <w:noProof/>
          <w:color w:val="FF0000"/>
          <w:sz w:val="28"/>
          <w:szCs w:val="28"/>
        </w:rPr>
      </w:pPr>
    </w:p>
    <w:p w:rsidR="00055A80" w:rsidRPr="008F1EC3" w:rsidRDefault="00055A80" w:rsidP="00055A80">
      <w:pPr>
        <w:spacing w:after="0" w:line="240" w:lineRule="auto"/>
        <w:jc w:val="center"/>
        <w:rPr>
          <w:rFonts w:ascii="Times New Roman" w:hAnsi="Times New Roman"/>
          <w:noProof/>
          <w:color w:val="FF0000"/>
          <w:sz w:val="28"/>
          <w:szCs w:val="28"/>
        </w:rPr>
      </w:pPr>
    </w:p>
    <w:p w:rsidR="00055A80" w:rsidRPr="001E4348" w:rsidRDefault="00055A80" w:rsidP="00055A80">
      <w:pPr>
        <w:spacing w:after="0" w:line="240" w:lineRule="auto"/>
        <w:rPr>
          <w:rFonts w:ascii="Times New Roman" w:hAnsi="Times New Roman"/>
          <w:noProof/>
          <w:color w:val="FF0000"/>
          <w:sz w:val="28"/>
          <w:szCs w:val="28"/>
          <w:highlight w:val="lightGray"/>
        </w:rPr>
      </w:pPr>
    </w:p>
    <w:p w:rsidR="00055A80" w:rsidRPr="001E4348" w:rsidRDefault="00055A80" w:rsidP="00055A80">
      <w:pPr>
        <w:spacing w:after="0" w:line="240" w:lineRule="auto"/>
        <w:rPr>
          <w:rFonts w:ascii="Times New Roman" w:hAnsi="Times New Roman"/>
          <w:color w:val="FF0000"/>
          <w:sz w:val="28"/>
          <w:szCs w:val="28"/>
          <w:highlight w:val="lightGray"/>
        </w:rPr>
      </w:pPr>
    </w:p>
    <w:p w:rsidR="00055A80" w:rsidRPr="001E4348" w:rsidRDefault="00055A80" w:rsidP="00055A80">
      <w:pPr>
        <w:spacing w:after="0" w:line="240" w:lineRule="auto"/>
        <w:rPr>
          <w:rFonts w:ascii="Times New Roman" w:hAnsi="Times New Roman"/>
          <w:color w:val="FF0000"/>
          <w:sz w:val="28"/>
          <w:szCs w:val="28"/>
          <w:highlight w:val="lightGray"/>
        </w:rPr>
      </w:pPr>
    </w:p>
    <w:tbl>
      <w:tblPr>
        <w:tblW w:w="0" w:type="auto"/>
        <w:tblLook w:val="04A0" w:firstRow="1" w:lastRow="0" w:firstColumn="1" w:lastColumn="0" w:noHBand="0" w:noVBand="1"/>
      </w:tblPr>
      <w:tblGrid>
        <w:gridCol w:w="4786"/>
        <w:gridCol w:w="5352"/>
      </w:tblGrid>
      <w:tr w:rsidR="00055A80" w:rsidRPr="00EA1186" w:rsidTr="00055A80">
        <w:tc>
          <w:tcPr>
            <w:tcW w:w="4786" w:type="dxa"/>
          </w:tcPr>
          <w:p w:rsidR="00055A80" w:rsidRPr="00EA1186" w:rsidRDefault="00055A80" w:rsidP="00055A80">
            <w:pPr>
              <w:spacing w:after="0" w:line="240" w:lineRule="auto"/>
              <w:rPr>
                <w:rFonts w:ascii="Times New Roman" w:hAnsi="Times New Roman"/>
                <w:b/>
                <w:sz w:val="28"/>
                <w:szCs w:val="28"/>
              </w:rPr>
            </w:pPr>
            <w:r w:rsidRPr="00EA1186">
              <w:rPr>
                <w:rFonts w:ascii="Times New Roman" w:hAnsi="Times New Roman"/>
                <w:b/>
                <w:sz w:val="28"/>
                <w:szCs w:val="28"/>
              </w:rPr>
              <w:t>Директор</w:t>
            </w:r>
          </w:p>
          <w:p w:rsidR="00055A80" w:rsidRPr="00EA1186" w:rsidRDefault="00055A80" w:rsidP="00055A80">
            <w:pPr>
              <w:spacing w:after="0" w:line="240" w:lineRule="auto"/>
              <w:rPr>
                <w:rFonts w:ascii="Times New Roman" w:hAnsi="Times New Roman"/>
                <w:b/>
                <w:sz w:val="28"/>
                <w:szCs w:val="28"/>
              </w:rPr>
            </w:pPr>
          </w:p>
        </w:tc>
        <w:tc>
          <w:tcPr>
            <w:tcW w:w="5352" w:type="dxa"/>
          </w:tcPr>
          <w:p w:rsidR="00055A80" w:rsidRPr="00EA1186" w:rsidRDefault="00055A80" w:rsidP="00055A80">
            <w:pPr>
              <w:spacing w:after="0" w:line="240" w:lineRule="auto"/>
              <w:jc w:val="right"/>
              <w:rPr>
                <w:rFonts w:ascii="Times New Roman" w:hAnsi="Times New Roman"/>
                <w:b/>
                <w:sz w:val="28"/>
                <w:szCs w:val="28"/>
              </w:rPr>
            </w:pPr>
            <w:r w:rsidRPr="00EA1186">
              <w:rPr>
                <w:rFonts w:ascii="Times New Roman" w:hAnsi="Times New Roman"/>
                <w:b/>
                <w:sz w:val="28"/>
                <w:szCs w:val="28"/>
              </w:rPr>
              <w:t>С. А. Заусаев</w:t>
            </w:r>
          </w:p>
        </w:tc>
      </w:tr>
      <w:tr w:rsidR="00055A80" w:rsidRPr="00EA1186" w:rsidTr="00055A80">
        <w:tc>
          <w:tcPr>
            <w:tcW w:w="4786" w:type="dxa"/>
          </w:tcPr>
          <w:p w:rsidR="00055A80" w:rsidRPr="00EA1186" w:rsidRDefault="00055A80" w:rsidP="00055A80">
            <w:pPr>
              <w:spacing w:after="0" w:line="240" w:lineRule="auto"/>
              <w:rPr>
                <w:rFonts w:ascii="Times New Roman" w:hAnsi="Times New Roman"/>
                <w:b/>
                <w:sz w:val="28"/>
                <w:szCs w:val="28"/>
              </w:rPr>
            </w:pPr>
            <w:r w:rsidRPr="00EA1186">
              <w:rPr>
                <w:rFonts w:ascii="Times New Roman" w:hAnsi="Times New Roman"/>
                <w:b/>
                <w:sz w:val="28"/>
                <w:szCs w:val="28"/>
              </w:rPr>
              <w:t>Начальник отдела инженерных коммуникаций</w:t>
            </w:r>
          </w:p>
        </w:tc>
        <w:tc>
          <w:tcPr>
            <w:tcW w:w="5352" w:type="dxa"/>
          </w:tcPr>
          <w:p w:rsidR="00055A80" w:rsidRPr="00EA1186" w:rsidRDefault="00055A80" w:rsidP="00055A80">
            <w:pPr>
              <w:spacing w:after="0" w:line="240" w:lineRule="auto"/>
              <w:jc w:val="right"/>
              <w:rPr>
                <w:rFonts w:ascii="Times New Roman" w:hAnsi="Times New Roman"/>
                <w:b/>
                <w:sz w:val="28"/>
                <w:szCs w:val="28"/>
              </w:rPr>
            </w:pPr>
            <w:r w:rsidRPr="00EA1186">
              <w:rPr>
                <w:rFonts w:ascii="Times New Roman" w:hAnsi="Times New Roman"/>
                <w:b/>
                <w:sz w:val="28"/>
                <w:szCs w:val="28"/>
              </w:rPr>
              <w:t>Н. А. Трофимова</w:t>
            </w:r>
          </w:p>
        </w:tc>
      </w:tr>
    </w:tbl>
    <w:p w:rsidR="00055A80" w:rsidRPr="00271F03" w:rsidRDefault="00055A80" w:rsidP="00055A80">
      <w:pPr>
        <w:spacing w:after="0" w:line="240" w:lineRule="auto"/>
        <w:rPr>
          <w:rFonts w:ascii="Times New Roman" w:hAnsi="Times New Roman"/>
          <w:b/>
          <w:color w:val="FF0000"/>
          <w:sz w:val="28"/>
          <w:szCs w:val="28"/>
        </w:rPr>
      </w:pPr>
    </w:p>
    <w:p w:rsidR="00055A80" w:rsidRDefault="00055A80" w:rsidP="00055A80">
      <w:pPr>
        <w:spacing w:after="0" w:line="240" w:lineRule="auto"/>
        <w:rPr>
          <w:rFonts w:ascii="Times New Roman" w:hAnsi="Times New Roman"/>
          <w:b/>
          <w:color w:val="FF0000"/>
          <w:sz w:val="28"/>
          <w:szCs w:val="28"/>
        </w:rPr>
      </w:pPr>
    </w:p>
    <w:p w:rsidR="00055A80" w:rsidRPr="00271F03" w:rsidRDefault="00055A80" w:rsidP="00055A80">
      <w:pPr>
        <w:spacing w:after="0" w:line="240" w:lineRule="auto"/>
        <w:rPr>
          <w:rFonts w:ascii="Times New Roman" w:hAnsi="Times New Roman"/>
          <w:b/>
          <w:color w:val="FF0000"/>
          <w:sz w:val="28"/>
          <w:szCs w:val="28"/>
        </w:rPr>
      </w:pPr>
    </w:p>
    <w:p w:rsidR="00055A80" w:rsidRPr="00271F03" w:rsidRDefault="00055A80" w:rsidP="00055A80">
      <w:pPr>
        <w:spacing w:after="0" w:line="240" w:lineRule="auto"/>
        <w:jc w:val="center"/>
        <w:rPr>
          <w:rFonts w:ascii="Times New Roman" w:hAnsi="Times New Roman"/>
          <w:sz w:val="28"/>
          <w:szCs w:val="28"/>
        </w:rPr>
      </w:pPr>
      <w:r w:rsidRPr="00271F03">
        <w:rPr>
          <w:rFonts w:ascii="Times New Roman" w:hAnsi="Times New Roman"/>
          <w:sz w:val="28"/>
          <w:szCs w:val="28"/>
        </w:rPr>
        <w:t xml:space="preserve">Новосибирск </w:t>
      </w:r>
    </w:p>
    <w:p w:rsidR="00055A80" w:rsidRPr="00271F03" w:rsidRDefault="00055A80" w:rsidP="00055A80">
      <w:pPr>
        <w:spacing w:after="0" w:line="240" w:lineRule="auto"/>
        <w:jc w:val="center"/>
        <w:rPr>
          <w:rFonts w:ascii="Times New Roman" w:hAnsi="Times New Roman"/>
          <w:sz w:val="28"/>
          <w:szCs w:val="28"/>
        </w:rPr>
      </w:pPr>
      <w:r w:rsidRPr="00271F03">
        <w:rPr>
          <w:rFonts w:ascii="Times New Roman" w:hAnsi="Times New Roman"/>
          <w:sz w:val="28"/>
          <w:szCs w:val="28"/>
        </w:rPr>
        <w:t>201</w:t>
      </w:r>
      <w:r>
        <w:rPr>
          <w:rFonts w:ascii="Times New Roman" w:hAnsi="Times New Roman"/>
          <w:sz w:val="28"/>
          <w:szCs w:val="28"/>
        </w:rPr>
        <w:t>4</w:t>
      </w:r>
    </w:p>
    <w:p w:rsidR="00055A80" w:rsidRPr="00271F03" w:rsidRDefault="00055A80" w:rsidP="00055A80">
      <w:pPr>
        <w:spacing w:after="0" w:line="240" w:lineRule="auto"/>
        <w:jc w:val="center"/>
        <w:rPr>
          <w:rFonts w:ascii="Times New Roman" w:hAnsi="Times New Roman"/>
          <w:color w:val="FF0000"/>
          <w:sz w:val="28"/>
          <w:szCs w:val="28"/>
        </w:rPr>
        <w:sectPr w:rsidR="00055A80" w:rsidRPr="00271F03" w:rsidSect="00055A80">
          <w:headerReference w:type="default" r:id="rId36"/>
          <w:footerReference w:type="default" r:id="rId37"/>
          <w:pgSz w:w="11906" w:h="16838"/>
          <w:pgMar w:top="709" w:right="566" w:bottom="284" w:left="1418" w:header="708" w:footer="708" w:gutter="0"/>
          <w:pgNumType w:start="1"/>
          <w:cols w:space="708"/>
          <w:titlePg/>
          <w:docGrid w:linePitch="360"/>
        </w:sectPr>
      </w:pPr>
    </w:p>
    <w:p w:rsidR="00055A80" w:rsidRPr="00271F03" w:rsidRDefault="00055A80" w:rsidP="00055A80">
      <w:pPr>
        <w:spacing w:after="0" w:line="240" w:lineRule="auto"/>
        <w:jc w:val="center"/>
        <w:rPr>
          <w:rFonts w:ascii="Times New Roman" w:hAnsi="Times New Roman"/>
          <w:b/>
          <w:sz w:val="28"/>
          <w:szCs w:val="28"/>
        </w:rPr>
      </w:pPr>
      <w:r w:rsidRPr="00271F03">
        <w:rPr>
          <w:rFonts w:ascii="Times New Roman" w:hAnsi="Times New Roman"/>
          <w:b/>
          <w:sz w:val="28"/>
          <w:szCs w:val="28"/>
        </w:rPr>
        <w:lastRenderedPageBreak/>
        <w:t>Список основных исполнителей</w:t>
      </w:r>
    </w:p>
    <w:p w:rsidR="00055A80" w:rsidRPr="00271F03" w:rsidRDefault="00055A80" w:rsidP="00055A80"/>
    <w:tbl>
      <w:tblPr>
        <w:tblW w:w="0" w:type="auto"/>
        <w:tblLook w:val="04A0" w:firstRow="1" w:lastRow="0" w:firstColumn="1" w:lastColumn="0" w:noHBand="0" w:noVBand="1"/>
      </w:tblPr>
      <w:tblGrid>
        <w:gridCol w:w="6062"/>
        <w:gridCol w:w="4076"/>
      </w:tblGrid>
      <w:tr w:rsidR="00055A80" w:rsidRPr="00271F03" w:rsidTr="00055A80">
        <w:trPr>
          <w:trHeight w:val="710"/>
        </w:trPr>
        <w:tc>
          <w:tcPr>
            <w:tcW w:w="6062" w:type="dxa"/>
          </w:tcPr>
          <w:p w:rsidR="00055A80" w:rsidRPr="00271F03" w:rsidRDefault="00055A80" w:rsidP="00055A80">
            <w:pPr>
              <w:spacing w:after="0" w:line="240" w:lineRule="auto"/>
              <w:rPr>
                <w:rFonts w:ascii="Times New Roman" w:hAnsi="Times New Roman"/>
                <w:sz w:val="28"/>
                <w:szCs w:val="28"/>
              </w:rPr>
            </w:pPr>
            <w:r w:rsidRPr="00271F03">
              <w:rPr>
                <w:rFonts w:ascii="Times New Roman" w:hAnsi="Times New Roman"/>
                <w:sz w:val="28"/>
                <w:szCs w:val="28"/>
              </w:rPr>
              <w:t>Начальник отдела инженерных коммуникаций</w:t>
            </w:r>
          </w:p>
        </w:tc>
        <w:tc>
          <w:tcPr>
            <w:tcW w:w="4076" w:type="dxa"/>
          </w:tcPr>
          <w:p w:rsidR="00055A80" w:rsidRPr="00271F03" w:rsidRDefault="00055A80" w:rsidP="00055A80">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271F03">
              <w:rPr>
                <w:rFonts w:ascii="Times New Roman" w:hAnsi="Times New Roman"/>
                <w:sz w:val="28"/>
                <w:szCs w:val="28"/>
              </w:rPr>
              <w:t>Трофимова Н.А.</w:t>
            </w:r>
          </w:p>
        </w:tc>
      </w:tr>
      <w:tr w:rsidR="00055A80" w:rsidRPr="00271F03" w:rsidTr="00055A80">
        <w:trPr>
          <w:trHeight w:val="575"/>
        </w:trPr>
        <w:tc>
          <w:tcPr>
            <w:tcW w:w="6062" w:type="dxa"/>
          </w:tcPr>
          <w:p w:rsidR="00055A80" w:rsidRPr="00271F03" w:rsidRDefault="00055A80" w:rsidP="00055A80">
            <w:pPr>
              <w:spacing w:after="0" w:line="240" w:lineRule="auto"/>
              <w:rPr>
                <w:rFonts w:ascii="Times New Roman" w:hAnsi="Times New Roman"/>
                <w:sz w:val="28"/>
                <w:szCs w:val="28"/>
              </w:rPr>
            </w:pPr>
            <w:r w:rsidRPr="00271F03">
              <w:rPr>
                <w:rFonts w:ascii="Times New Roman" w:hAnsi="Times New Roman"/>
                <w:sz w:val="28"/>
                <w:szCs w:val="28"/>
              </w:rPr>
              <w:t>Инженер</w:t>
            </w:r>
          </w:p>
        </w:tc>
        <w:tc>
          <w:tcPr>
            <w:tcW w:w="4076" w:type="dxa"/>
          </w:tcPr>
          <w:p w:rsidR="00055A80" w:rsidRPr="00271F03" w:rsidRDefault="00055A80" w:rsidP="00055A80">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271F03">
              <w:rPr>
                <w:rFonts w:ascii="Times New Roman" w:hAnsi="Times New Roman"/>
                <w:sz w:val="28"/>
                <w:szCs w:val="28"/>
              </w:rPr>
              <w:t>Хабарова Ю.</w:t>
            </w:r>
            <w:r>
              <w:rPr>
                <w:rFonts w:ascii="Times New Roman" w:hAnsi="Times New Roman"/>
                <w:sz w:val="28"/>
                <w:szCs w:val="28"/>
              </w:rPr>
              <w:t xml:space="preserve"> В.</w:t>
            </w:r>
          </w:p>
        </w:tc>
      </w:tr>
      <w:tr w:rsidR="00055A80" w:rsidRPr="00271F03" w:rsidTr="00055A80">
        <w:trPr>
          <w:trHeight w:val="543"/>
        </w:trPr>
        <w:tc>
          <w:tcPr>
            <w:tcW w:w="6062" w:type="dxa"/>
          </w:tcPr>
          <w:p w:rsidR="00055A80" w:rsidRPr="00271F03" w:rsidRDefault="00055A80" w:rsidP="00055A80">
            <w:pPr>
              <w:spacing w:after="0" w:line="240" w:lineRule="auto"/>
              <w:rPr>
                <w:rFonts w:ascii="Times New Roman" w:hAnsi="Times New Roman"/>
                <w:sz w:val="28"/>
                <w:szCs w:val="28"/>
              </w:rPr>
            </w:pPr>
            <w:r w:rsidRPr="00271F03">
              <w:rPr>
                <w:rFonts w:ascii="Times New Roman" w:hAnsi="Times New Roman"/>
                <w:sz w:val="28"/>
                <w:szCs w:val="28"/>
              </w:rPr>
              <w:t>Экономист</w:t>
            </w:r>
          </w:p>
        </w:tc>
        <w:tc>
          <w:tcPr>
            <w:tcW w:w="4076" w:type="dxa"/>
          </w:tcPr>
          <w:p w:rsidR="00055A80" w:rsidRPr="00271F03" w:rsidRDefault="00055A80" w:rsidP="00055A80">
            <w:pPr>
              <w:spacing w:after="0" w:line="240" w:lineRule="auto"/>
              <w:jc w:val="center"/>
              <w:rPr>
                <w:rFonts w:ascii="Times New Roman" w:hAnsi="Times New Roman"/>
                <w:sz w:val="28"/>
                <w:szCs w:val="28"/>
              </w:rPr>
            </w:pPr>
            <w:r>
              <w:rPr>
                <w:rFonts w:ascii="Times New Roman" w:hAnsi="Times New Roman"/>
                <w:sz w:val="28"/>
                <w:szCs w:val="28"/>
              </w:rPr>
              <w:t xml:space="preserve">     Томилина Т. Н.</w:t>
            </w:r>
          </w:p>
        </w:tc>
      </w:tr>
      <w:tr w:rsidR="00055A80" w:rsidRPr="00271F03" w:rsidTr="00055A80">
        <w:trPr>
          <w:trHeight w:val="565"/>
        </w:trPr>
        <w:tc>
          <w:tcPr>
            <w:tcW w:w="6062" w:type="dxa"/>
          </w:tcPr>
          <w:p w:rsidR="00055A80" w:rsidRPr="00271F03" w:rsidRDefault="00055A80" w:rsidP="00055A80">
            <w:pPr>
              <w:spacing w:after="0" w:line="240" w:lineRule="auto"/>
              <w:rPr>
                <w:rFonts w:ascii="Times New Roman" w:hAnsi="Times New Roman"/>
                <w:sz w:val="28"/>
                <w:szCs w:val="28"/>
              </w:rPr>
            </w:pPr>
          </w:p>
        </w:tc>
        <w:tc>
          <w:tcPr>
            <w:tcW w:w="4076" w:type="dxa"/>
          </w:tcPr>
          <w:p w:rsidR="00055A80" w:rsidRPr="00271F03" w:rsidRDefault="00055A80" w:rsidP="00055A80">
            <w:pPr>
              <w:spacing w:after="0" w:line="240" w:lineRule="auto"/>
              <w:jc w:val="center"/>
              <w:rPr>
                <w:rFonts w:ascii="Times New Roman" w:hAnsi="Times New Roman"/>
                <w:sz w:val="28"/>
                <w:szCs w:val="28"/>
              </w:rPr>
            </w:pPr>
          </w:p>
        </w:tc>
      </w:tr>
      <w:tr w:rsidR="00055A80" w:rsidRPr="00271F03" w:rsidTr="00055A80">
        <w:trPr>
          <w:trHeight w:val="545"/>
        </w:trPr>
        <w:tc>
          <w:tcPr>
            <w:tcW w:w="6062" w:type="dxa"/>
          </w:tcPr>
          <w:p w:rsidR="00055A80" w:rsidRPr="00271F03" w:rsidRDefault="00055A80" w:rsidP="00055A80">
            <w:pPr>
              <w:spacing w:after="0" w:line="240" w:lineRule="auto"/>
              <w:rPr>
                <w:rFonts w:ascii="Times New Roman" w:hAnsi="Times New Roman"/>
                <w:sz w:val="28"/>
                <w:szCs w:val="28"/>
              </w:rPr>
            </w:pPr>
          </w:p>
        </w:tc>
        <w:tc>
          <w:tcPr>
            <w:tcW w:w="4076" w:type="dxa"/>
          </w:tcPr>
          <w:p w:rsidR="00055A80" w:rsidRPr="00271F03" w:rsidRDefault="00055A80" w:rsidP="00055A80">
            <w:pPr>
              <w:spacing w:after="0" w:line="240" w:lineRule="auto"/>
              <w:ind w:left="1451" w:hanging="1451"/>
              <w:jc w:val="center"/>
              <w:rPr>
                <w:rFonts w:ascii="Times New Roman" w:hAnsi="Times New Roman"/>
                <w:sz w:val="28"/>
                <w:szCs w:val="28"/>
              </w:rPr>
            </w:pPr>
          </w:p>
        </w:tc>
      </w:tr>
    </w:tbl>
    <w:p w:rsidR="00055A80" w:rsidRPr="00271F03" w:rsidRDefault="00055A80" w:rsidP="00055A80">
      <w:pPr>
        <w:spacing w:after="0" w:line="240" w:lineRule="auto"/>
        <w:jc w:val="center"/>
        <w:rPr>
          <w:rFonts w:ascii="Times New Roman" w:hAnsi="Times New Roman"/>
          <w:b/>
          <w:color w:val="FF0000"/>
          <w:sz w:val="28"/>
          <w:szCs w:val="28"/>
        </w:rPr>
        <w:sectPr w:rsidR="00055A80" w:rsidRPr="00271F03" w:rsidSect="00055A80">
          <w:pgSz w:w="11906" w:h="16838"/>
          <w:pgMar w:top="1134" w:right="566" w:bottom="1134" w:left="1418" w:header="708" w:footer="708" w:gutter="0"/>
          <w:cols w:space="708"/>
          <w:titlePg/>
          <w:docGrid w:linePitch="360"/>
        </w:sectPr>
      </w:pPr>
    </w:p>
    <w:p w:rsidR="00055A80" w:rsidRPr="00271F03" w:rsidRDefault="00055A80" w:rsidP="00055A80">
      <w:pPr>
        <w:spacing w:after="0" w:line="240" w:lineRule="auto"/>
        <w:jc w:val="center"/>
        <w:rPr>
          <w:rFonts w:ascii="Times New Roman" w:hAnsi="Times New Roman"/>
          <w:b/>
          <w:color w:val="FF0000"/>
          <w:sz w:val="28"/>
          <w:szCs w:val="28"/>
        </w:rPr>
      </w:pPr>
    </w:p>
    <w:p w:rsidR="00055A80" w:rsidRPr="00271F03" w:rsidRDefault="00055A80" w:rsidP="00055A80">
      <w:pPr>
        <w:spacing w:after="0" w:line="240" w:lineRule="auto"/>
        <w:jc w:val="center"/>
        <w:rPr>
          <w:rFonts w:ascii="Times New Roman" w:hAnsi="Times New Roman"/>
          <w:b/>
          <w:color w:val="FF0000"/>
          <w:sz w:val="28"/>
          <w:szCs w:val="28"/>
        </w:rPr>
      </w:pPr>
    </w:p>
    <w:p w:rsidR="00055A80" w:rsidRPr="00271F03" w:rsidRDefault="00055A80" w:rsidP="00055A80">
      <w:pPr>
        <w:spacing w:after="0" w:line="240" w:lineRule="auto"/>
        <w:jc w:val="center"/>
        <w:rPr>
          <w:rFonts w:ascii="Times New Roman" w:hAnsi="Times New Roman"/>
          <w:b/>
          <w:color w:val="FF0000"/>
          <w:sz w:val="28"/>
          <w:szCs w:val="28"/>
        </w:rPr>
      </w:pPr>
    </w:p>
    <w:p w:rsidR="00055A80" w:rsidRPr="00271F03" w:rsidRDefault="00055A80" w:rsidP="00055A80">
      <w:pPr>
        <w:spacing w:after="0" w:line="240" w:lineRule="auto"/>
        <w:jc w:val="center"/>
        <w:rPr>
          <w:rFonts w:ascii="Times New Roman" w:hAnsi="Times New Roman"/>
          <w:b/>
          <w:color w:val="FF0000"/>
          <w:sz w:val="28"/>
          <w:szCs w:val="28"/>
        </w:rPr>
      </w:pPr>
    </w:p>
    <w:p w:rsidR="00055A80" w:rsidRPr="00271F03" w:rsidRDefault="00055A80" w:rsidP="00055A80">
      <w:pPr>
        <w:spacing w:after="0" w:line="240" w:lineRule="auto"/>
        <w:jc w:val="center"/>
        <w:rPr>
          <w:rFonts w:ascii="Times New Roman" w:hAnsi="Times New Roman"/>
          <w:b/>
          <w:color w:val="FF0000"/>
          <w:sz w:val="28"/>
          <w:szCs w:val="28"/>
        </w:rPr>
      </w:pPr>
    </w:p>
    <w:p w:rsidR="00055A80" w:rsidRPr="00271F03" w:rsidRDefault="00055A80" w:rsidP="00055A80">
      <w:pPr>
        <w:spacing w:after="0" w:line="240" w:lineRule="auto"/>
        <w:jc w:val="center"/>
        <w:rPr>
          <w:rFonts w:ascii="Times New Roman" w:hAnsi="Times New Roman"/>
          <w:b/>
          <w:color w:val="FF0000"/>
          <w:sz w:val="28"/>
          <w:szCs w:val="28"/>
        </w:rPr>
      </w:pPr>
    </w:p>
    <w:p w:rsidR="00055A80" w:rsidRPr="00271F03" w:rsidRDefault="00055A80" w:rsidP="00055A80">
      <w:pPr>
        <w:spacing w:after="0" w:line="240" w:lineRule="auto"/>
        <w:jc w:val="center"/>
        <w:rPr>
          <w:rFonts w:ascii="Times New Roman" w:hAnsi="Times New Roman"/>
          <w:b/>
          <w:color w:val="FF0000"/>
          <w:sz w:val="28"/>
          <w:szCs w:val="28"/>
        </w:rPr>
      </w:pPr>
    </w:p>
    <w:p w:rsidR="00055A80" w:rsidRPr="00271F03" w:rsidRDefault="00055A80" w:rsidP="00055A80">
      <w:pPr>
        <w:spacing w:after="0" w:line="240" w:lineRule="auto"/>
        <w:jc w:val="center"/>
        <w:rPr>
          <w:rFonts w:ascii="Times New Roman" w:hAnsi="Times New Roman"/>
          <w:b/>
          <w:color w:val="FF0000"/>
          <w:sz w:val="28"/>
          <w:szCs w:val="28"/>
        </w:rPr>
      </w:pPr>
    </w:p>
    <w:p w:rsidR="00055A80" w:rsidRPr="00271F03" w:rsidRDefault="00055A80" w:rsidP="00055A80">
      <w:pPr>
        <w:tabs>
          <w:tab w:val="left" w:pos="2932"/>
        </w:tabs>
        <w:spacing w:after="0" w:line="240" w:lineRule="auto"/>
        <w:rPr>
          <w:rFonts w:ascii="Times New Roman" w:hAnsi="Times New Roman"/>
          <w:b/>
          <w:color w:val="FF0000"/>
          <w:sz w:val="28"/>
          <w:szCs w:val="28"/>
        </w:rPr>
      </w:pPr>
      <w:r w:rsidRPr="00271F03">
        <w:rPr>
          <w:rFonts w:ascii="Times New Roman" w:hAnsi="Times New Roman"/>
          <w:b/>
          <w:color w:val="FF0000"/>
          <w:sz w:val="28"/>
          <w:szCs w:val="28"/>
        </w:rPr>
        <w:tab/>
      </w:r>
    </w:p>
    <w:p w:rsidR="00055A80" w:rsidRPr="00271F03" w:rsidRDefault="00055A80" w:rsidP="00055A80">
      <w:pPr>
        <w:spacing w:after="0" w:line="240" w:lineRule="auto"/>
        <w:jc w:val="center"/>
        <w:rPr>
          <w:rFonts w:ascii="Times New Roman" w:hAnsi="Times New Roman"/>
          <w:b/>
          <w:color w:val="FF0000"/>
          <w:sz w:val="28"/>
          <w:szCs w:val="28"/>
        </w:rPr>
      </w:pPr>
    </w:p>
    <w:p w:rsidR="00055A80" w:rsidRPr="00271F03" w:rsidRDefault="00055A80" w:rsidP="00055A80">
      <w:pPr>
        <w:spacing w:after="0" w:line="240" w:lineRule="auto"/>
        <w:jc w:val="center"/>
        <w:rPr>
          <w:rFonts w:ascii="Times New Roman" w:hAnsi="Times New Roman"/>
          <w:b/>
          <w:color w:val="FF0000"/>
          <w:sz w:val="28"/>
          <w:szCs w:val="28"/>
        </w:rPr>
      </w:pPr>
    </w:p>
    <w:p w:rsidR="00055A80" w:rsidRPr="00271F03" w:rsidRDefault="00055A80" w:rsidP="00055A80">
      <w:pPr>
        <w:spacing w:after="0" w:line="240" w:lineRule="auto"/>
        <w:jc w:val="center"/>
        <w:rPr>
          <w:rFonts w:ascii="Times New Roman" w:hAnsi="Times New Roman"/>
          <w:b/>
          <w:color w:val="FF0000"/>
          <w:sz w:val="28"/>
          <w:szCs w:val="28"/>
        </w:rPr>
      </w:pPr>
    </w:p>
    <w:p w:rsidR="00055A80" w:rsidRPr="00271F03" w:rsidRDefault="00055A80" w:rsidP="00055A80">
      <w:pPr>
        <w:spacing w:after="0" w:line="240" w:lineRule="auto"/>
        <w:jc w:val="center"/>
        <w:rPr>
          <w:rFonts w:ascii="Times New Roman" w:hAnsi="Times New Roman"/>
          <w:b/>
          <w:color w:val="FF0000"/>
          <w:sz w:val="28"/>
          <w:szCs w:val="28"/>
        </w:rPr>
      </w:pPr>
    </w:p>
    <w:p w:rsidR="00055A80" w:rsidRPr="00271F03" w:rsidRDefault="00055A80" w:rsidP="00055A80">
      <w:pPr>
        <w:spacing w:after="0" w:line="240" w:lineRule="auto"/>
        <w:jc w:val="center"/>
        <w:rPr>
          <w:rFonts w:ascii="Times New Roman" w:hAnsi="Times New Roman"/>
          <w:b/>
          <w:color w:val="FF0000"/>
          <w:sz w:val="28"/>
          <w:szCs w:val="28"/>
        </w:rPr>
      </w:pPr>
    </w:p>
    <w:p w:rsidR="00055A80" w:rsidRPr="00271F03" w:rsidRDefault="00055A80" w:rsidP="00055A80">
      <w:pPr>
        <w:spacing w:after="0" w:line="240" w:lineRule="auto"/>
        <w:jc w:val="center"/>
        <w:rPr>
          <w:rFonts w:ascii="Times New Roman" w:hAnsi="Times New Roman"/>
          <w:b/>
          <w:color w:val="FF0000"/>
          <w:sz w:val="28"/>
          <w:szCs w:val="28"/>
        </w:rPr>
      </w:pPr>
    </w:p>
    <w:p w:rsidR="00055A80" w:rsidRPr="00271F03" w:rsidRDefault="00055A80" w:rsidP="00055A80">
      <w:pPr>
        <w:spacing w:after="0" w:line="240" w:lineRule="auto"/>
        <w:jc w:val="center"/>
        <w:rPr>
          <w:rFonts w:ascii="Times New Roman" w:hAnsi="Times New Roman"/>
          <w:b/>
          <w:color w:val="FF0000"/>
          <w:sz w:val="28"/>
          <w:szCs w:val="28"/>
        </w:rPr>
      </w:pPr>
    </w:p>
    <w:p w:rsidR="00055A80" w:rsidRPr="00271F03" w:rsidRDefault="00055A80" w:rsidP="00055A80">
      <w:pPr>
        <w:spacing w:after="0" w:line="240" w:lineRule="auto"/>
        <w:jc w:val="center"/>
        <w:rPr>
          <w:rFonts w:ascii="Times New Roman" w:hAnsi="Times New Roman"/>
          <w:b/>
          <w:color w:val="FF0000"/>
          <w:sz w:val="28"/>
          <w:szCs w:val="28"/>
        </w:rPr>
      </w:pPr>
    </w:p>
    <w:p w:rsidR="00055A80" w:rsidRPr="00CB34EA" w:rsidRDefault="00055A80" w:rsidP="00055A80">
      <w:pPr>
        <w:spacing w:after="0" w:line="240" w:lineRule="auto"/>
        <w:jc w:val="center"/>
        <w:rPr>
          <w:rFonts w:ascii="Times New Roman" w:hAnsi="Times New Roman"/>
          <w:b/>
          <w:sz w:val="40"/>
          <w:szCs w:val="40"/>
        </w:rPr>
        <w:sectPr w:rsidR="00055A80" w:rsidRPr="00CB34EA" w:rsidSect="00055A80">
          <w:pgSz w:w="11906" w:h="16838"/>
          <w:pgMar w:top="1134" w:right="566" w:bottom="1276" w:left="1418" w:header="425" w:footer="425" w:gutter="0"/>
          <w:pgNumType w:start="1"/>
          <w:cols w:space="708"/>
          <w:titlePg/>
          <w:docGrid w:linePitch="360"/>
        </w:sectPr>
      </w:pPr>
      <w:r w:rsidRPr="00CB34EA">
        <w:rPr>
          <w:rFonts w:ascii="Times New Roman" w:hAnsi="Times New Roman"/>
          <w:b/>
          <w:sz w:val="40"/>
          <w:szCs w:val="40"/>
        </w:rPr>
        <w:t>ПОЯСНИТЕЛЬНАЯ ЗАПИСКА</w:t>
      </w:r>
    </w:p>
    <w:p w:rsidR="00055A80" w:rsidRPr="00ED1F1A" w:rsidRDefault="00055A80" w:rsidP="00055A80">
      <w:pPr>
        <w:pStyle w:val="S"/>
        <w:jc w:val="center"/>
        <w:rPr>
          <w:rFonts w:eastAsia="Calibri"/>
          <w:b/>
          <w:szCs w:val="28"/>
          <w:lang w:eastAsia="en-US"/>
        </w:rPr>
      </w:pPr>
      <w:r w:rsidRPr="00ED1F1A">
        <w:rPr>
          <w:rFonts w:eastAsia="Calibri"/>
          <w:b/>
          <w:szCs w:val="28"/>
          <w:lang w:eastAsia="en-US"/>
        </w:rPr>
        <w:lastRenderedPageBreak/>
        <w:t>СОДЕРЖАНИЕ</w:t>
      </w:r>
    </w:p>
    <w:p w:rsidR="00055A80" w:rsidRPr="00452177" w:rsidRDefault="00055A80" w:rsidP="00055A80">
      <w:pPr>
        <w:pStyle w:val="S"/>
        <w:jc w:val="center"/>
        <w:rPr>
          <w:caps/>
          <w:color w:val="FF0000"/>
          <w:szCs w:val="28"/>
          <w:shd w:val="clear" w:color="auto" w:fill="FFFF00"/>
        </w:rPr>
      </w:pPr>
    </w:p>
    <w:p w:rsidR="00055A80" w:rsidRPr="00055A80" w:rsidRDefault="00055A80" w:rsidP="00055A80">
      <w:pPr>
        <w:pStyle w:val="1fd"/>
        <w:tabs>
          <w:tab w:val="clear" w:pos="9345"/>
          <w:tab w:val="left" w:pos="1100"/>
          <w:tab w:val="right" w:leader="dot" w:pos="9344"/>
        </w:tabs>
        <w:rPr>
          <w:rFonts w:ascii="Calibri" w:hAnsi="Calibri"/>
          <w:b w:val="0"/>
          <w:bCs/>
          <w:sz w:val="22"/>
          <w:szCs w:val="22"/>
        </w:rPr>
      </w:pPr>
      <w:r w:rsidRPr="00452177">
        <w:rPr>
          <w:b w:val="0"/>
          <w:szCs w:val="28"/>
        </w:rPr>
        <w:fldChar w:fldCharType="begin"/>
      </w:r>
      <w:r w:rsidRPr="00452177">
        <w:rPr>
          <w:b w:val="0"/>
          <w:szCs w:val="28"/>
        </w:rPr>
        <w:instrText xml:space="preserve"> TOC \o "1-3" \u </w:instrText>
      </w:r>
      <w:r w:rsidRPr="00452177">
        <w:rPr>
          <w:b w:val="0"/>
          <w:szCs w:val="28"/>
        </w:rPr>
        <w:fldChar w:fldCharType="separate"/>
      </w:r>
      <w:r>
        <w:t>1.</w:t>
      </w:r>
      <w:r w:rsidRPr="00055A80">
        <w:rPr>
          <w:rFonts w:ascii="Calibri" w:hAnsi="Calibri"/>
          <w:b w:val="0"/>
          <w:sz w:val="22"/>
          <w:szCs w:val="22"/>
        </w:rPr>
        <w:tab/>
      </w:r>
      <w:r>
        <w:t>Существующее положение в сфере водоснабжения</w:t>
      </w:r>
      <w:r>
        <w:tab/>
      </w:r>
      <w:r>
        <w:fldChar w:fldCharType="begin"/>
      </w:r>
      <w:r>
        <w:instrText xml:space="preserve"> PAGEREF _Toc407272673 \h </w:instrText>
      </w:r>
      <w:r>
        <w:fldChar w:fldCharType="separate"/>
      </w:r>
      <w:r w:rsidR="00542F39">
        <w:t>3</w:t>
      </w:r>
      <w:r>
        <w:fldChar w:fldCharType="end"/>
      </w:r>
    </w:p>
    <w:p w:rsidR="00055A80" w:rsidRPr="00055A80" w:rsidRDefault="00055A80" w:rsidP="00055A80">
      <w:pPr>
        <w:pStyle w:val="1fd"/>
        <w:tabs>
          <w:tab w:val="clear" w:pos="9345"/>
          <w:tab w:val="left" w:pos="1100"/>
          <w:tab w:val="right" w:leader="dot" w:pos="9344"/>
        </w:tabs>
        <w:rPr>
          <w:rFonts w:ascii="Calibri" w:hAnsi="Calibri"/>
          <w:b w:val="0"/>
          <w:bCs/>
          <w:sz w:val="22"/>
          <w:szCs w:val="22"/>
        </w:rPr>
      </w:pPr>
      <w:r>
        <w:t>2.</w:t>
      </w:r>
      <w:r w:rsidRPr="00055A80">
        <w:rPr>
          <w:rFonts w:ascii="Calibri" w:hAnsi="Calibri"/>
          <w:b w:val="0"/>
          <w:sz w:val="22"/>
          <w:szCs w:val="22"/>
        </w:rPr>
        <w:tab/>
      </w:r>
      <w:r>
        <w:t>Существующие балансы производительности сооружений системы водоснабжения и потребление воды</w:t>
      </w:r>
      <w:r>
        <w:tab/>
      </w:r>
      <w:r>
        <w:fldChar w:fldCharType="begin"/>
      </w:r>
      <w:r>
        <w:instrText xml:space="preserve"> PAGEREF _Toc407272674 \h </w:instrText>
      </w:r>
      <w:r>
        <w:fldChar w:fldCharType="separate"/>
      </w:r>
      <w:r w:rsidR="00542F39">
        <w:t>5</w:t>
      </w:r>
      <w:r>
        <w:fldChar w:fldCharType="end"/>
      </w:r>
    </w:p>
    <w:p w:rsidR="00055A80" w:rsidRPr="00055A80" w:rsidRDefault="00055A80" w:rsidP="00055A80">
      <w:pPr>
        <w:pStyle w:val="1fd"/>
        <w:tabs>
          <w:tab w:val="clear" w:pos="9345"/>
          <w:tab w:val="left" w:pos="1100"/>
          <w:tab w:val="right" w:leader="dot" w:pos="9344"/>
        </w:tabs>
        <w:rPr>
          <w:rFonts w:ascii="Calibri" w:hAnsi="Calibri"/>
          <w:b w:val="0"/>
          <w:bCs/>
          <w:sz w:val="22"/>
          <w:szCs w:val="22"/>
        </w:rPr>
      </w:pPr>
      <w:r>
        <w:t>3.</w:t>
      </w:r>
      <w:r w:rsidRPr="00055A80">
        <w:rPr>
          <w:rFonts w:ascii="Calibri" w:hAnsi="Calibri"/>
          <w:b w:val="0"/>
          <w:sz w:val="22"/>
          <w:szCs w:val="22"/>
        </w:rPr>
        <w:tab/>
      </w:r>
      <w:r>
        <w:t>Перспективное потребление коммунальных ресурсов в сфере водоснабжения</w:t>
      </w:r>
      <w:r>
        <w:tab/>
      </w:r>
      <w:r>
        <w:fldChar w:fldCharType="begin"/>
      </w:r>
      <w:r>
        <w:instrText xml:space="preserve"> PAGEREF _Toc407272675 \h </w:instrText>
      </w:r>
      <w:r>
        <w:fldChar w:fldCharType="separate"/>
      </w:r>
      <w:r w:rsidR="00542F39">
        <w:t>10</w:t>
      </w:r>
      <w:r>
        <w:fldChar w:fldCharType="end"/>
      </w:r>
    </w:p>
    <w:p w:rsidR="00055A80" w:rsidRPr="00055A80" w:rsidRDefault="00055A80" w:rsidP="00055A80">
      <w:pPr>
        <w:pStyle w:val="1fd"/>
        <w:tabs>
          <w:tab w:val="clear" w:pos="9345"/>
          <w:tab w:val="left" w:pos="1100"/>
          <w:tab w:val="right" w:leader="dot" w:pos="9344"/>
        </w:tabs>
        <w:rPr>
          <w:rFonts w:ascii="Calibri" w:hAnsi="Calibri"/>
          <w:b w:val="0"/>
          <w:bCs/>
          <w:sz w:val="22"/>
          <w:szCs w:val="22"/>
        </w:rPr>
      </w:pPr>
      <w:r>
        <w:t>4.</w:t>
      </w:r>
      <w:r w:rsidRPr="00055A80">
        <w:rPr>
          <w:rFonts w:ascii="Calibri" w:hAnsi="Calibri"/>
          <w:b w:val="0"/>
          <w:sz w:val="22"/>
          <w:szCs w:val="22"/>
        </w:rPr>
        <w:tab/>
      </w:r>
      <w:r>
        <w:t>Предложения по строительству, реконструкции и модернизации объектов централизованной системы водоснабжения.</w:t>
      </w:r>
      <w:r>
        <w:tab/>
      </w:r>
      <w:r>
        <w:fldChar w:fldCharType="begin"/>
      </w:r>
      <w:r>
        <w:instrText xml:space="preserve"> PAGEREF _Toc407272676 \h </w:instrText>
      </w:r>
      <w:r>
        <w:fldChar w:fldCharType="separate"/>
      </w:r>
      <w:r w:rsidR="00542F39">
        <w:t>21</w:t>
      </w:r>
      <w:r>
        <w:fldChar w:fldCharType="end"/>
      </w:r>
    </w:p>
    <w:p w:rsidR="00055A80" w:rsidRPr="00055A80" w:rsidRDefault="00055A80" w:rsidP="00055A80">
      <w:pPr>
        <w:pStyle w:val="1fd"/>
        <w:tabs>
          <w:tab w:val="clear" w:pos="9345"/>
          <w:tab w:val="left" w:pos="1100"/>
          <w:tab w:val="right" w:leader="dot" w:pos="9344"/>
        </w:tabs>
        <w:rPr>
          <w:rFonts w:ascii="Calibri" w:hAnsi="Calibri"/>
          <w:b w:val="0"/>
          <w:bCs/>
          <w:sz w:val="22"/>
          <w:szCs w:val="22"/>
        </w:rPr>
      </w:pPr>
      <w:r>
        <w:t>5.</w:t>
      </w:r>
      <w:r w:rsidRPr="00055A80">
        <w:rPr>
          <w:rFonts w:ascii="Calibri" w:hAnsi="Calibri"/>
          <w:b w:val="0"/>
          <w:sz w:val="22"/>
          <w:szCs w:val="22"/>
        </w:rPr>
        <w:tab/>
      </w:r>
      <w:r>
        <w:t>Предложения по строительству, реконструкции и модернизации линейных объектов централизованной системы водоснабжения</w:t>
      </w:r>
      <w:r>
        <w:tab/>
      </w:r>
      <w:r>
        <w:fldChar w:fldCharType="begin"/>
      </w:r>
      <w:r>
        <w:instrText xml:space="preserve"> PAGEREF _Toc407272677 \h </w:instrText>
      </w:r>
      <w:r>
        <w:fldChar w:fldCharType="separate"/>
      </w:r>
      <w:r w:rsidR="00542F39">
        <w:t>22</w:t>
      </w:r>
      <w:r>
        <w:fldChar w:fldCharType="end"/>
      </w:r>
    </w:p>
    <w:p w:rsidR="00055A80" w:rsidRPr="00055A80" w:rsidRDefault="00055A80" w:rsidP="00055A80">
      <w:pPr>
        <w:pStyle w:val="1fd"/>
        <w:tabs>
          <w:tab w:val="clear" w:pos="9345"/>
          <w:tab w:val="left" w:pos="1100"/>
          <w:tab w:val="right" w:leader="dot" w:pos="9344"/>
        </w:tabs>
        <w:rPr>
          <w:rFonts w:ascii="Calibri" w:hAnsi="Calibri"/>
          <w:b w:val="0"/>
          <w:bCs/>
          <w:sz w:val="22"/>
          <w:szCs w:val="22"/>
        </w:rPr>
      </w:pPr>
      <w:r>
        <w:t>6.</w:t>
      </w:r>
      <w:r w:rsidRPr="00055A80">
        <w:rPr>
          <w:rFonts w:ascii="Calibri" w:hAnsi="Calibri"/>
          <w:b w:val="0"/>
          <w:sz w:val="22"/>
          <w:szCs w:val="22"/>
        </w:rPr>
        <w:tab/>
      </w:r>
      <w:r>
        <w:t>Экологические аспекты мероприятий по строительству, реконструкции объектов централизованной системы водоснабжения</w:t>
      </w:r>
      <w:r>
        <w:tab/>
      </w:r>
      <w:r>
        <w:fldChar w:fldCharType="begin"/>
      </w:r>
      <w:r>
        <w:instrText xml:space="preserve"> PAGEREF _Toc407272678 \h </w:instrText>
      </w:r>
      <w:r>
        <w:fldChar w:fldCharType="separate"/>
      </w:r>
      <w:r w:rsidR="00542F39">
        <w:t>22</w:t>
      </w:r>
      <w:r>
        <w:fldChar w:fldCharType="end"/>
      </w:r>
    </w:p>
    <w:p w:rsidR="00055A80" w:rsidRPr="00055A80" w:rsidRDefault="00055A80" w:rsidP="00055A80">
      <w:pPr>
        <w:pStyle w:val="1fd"/>
        <w:tabs>
          <w:tab w:val="clear" w:pos="9345"/>
          <w:tab w:val="left" w:pos="1100"/>
          <w:tab w:val="right" w:leader="dot" w:pos="9344"/>
        </w:tabs>
        <w:rPr>
          <w:rFonts w:ascii="Calibri" w:hAnsi="Calibri"/>
          <w:b w:val="0"/>
          <w:bCs/>
          <w:sz w:val="22"/>
          <w:szCs w:val="22"/>
        </w:rPr>
      </w:pPr>
      <w:r>
        <w:t>7.</w:t>
      </w:r>
      <w:r w:rsidRPr="00055A80">
        <w:rPr>
          <w:rFonts w:ascii="Calibri" w:hAnsi="Calibri"/>
          <w:b w:val="0"/>
          <w:sz w:val="22"/>
          <w:szCs w:val="22"/>
        </w:rPr>
        <w:tab/>
      </w:r>
      <w:r>
        <w:t>Оценка капитальных вложений в новое строительство, реконструкцию и модернизацию объектов централизованной системы водоснабжения</w:t>
      </w:r>
      <w:r>
        <w:tab/>
      </w:r>
      <w:r>
        <w:fldChar w:fldCharType="begin"/>
      </w:r>
      <w:r>
        <w:instrText xml:space="preserve"> PAGEREF _Toc407272679 \h </w:instrText>
      </w:r>
      <w:r>
        <w:fldChar w:fldCharType="separate"/>
      </w:r>
      <w:r w:rsidR="00542F39">
        <w:t>23</w:t>
      </w:r>
      <w:r>
        <w:fldChar w:fldCharType="end"/>
      </w:r>
    </w:p>
    <w:p w:rsidR="00055A80" w:rsidRPr="00055A80" w:rsidRDefault="00055A80" w:rsidP="00055A80">
      <w:pPr>
        <w:pStyle w:val="1fd"/>
        <w:tabs>
          <w:tab w:val="clear" w:pos="9345"/>
          <w:tab w:val="right" w:leader="dot" w:pos="9344"/>
        </w:tabs>
        <w:rPr>
          <w:rFonts w:ascii="Calibri" w:hAnsi="Calibri"/>
          <w:b w:val="0"/>
          <w:bCs/>
          <w:sz w:val="22"/>
          <w:szCs w:val="22"/>
        </w:rPr>
      </w:pPr>
      <w:r w:rsidRPr="00D100EF">
        <w:t>Список используемой литературы</w:t>
      </w:r>
      <w:r>
        <w:tab/>
      </w:r>
      <w:r>
        <w:fldChar w:fldCharType="begin"/>
      </w:r>
      <w:r>
        <w:instrText xml:space="preserve"> PAGEREF _Toc407272680 \h </w:instrText>
      </w:r>
      <w:r>
        <w:fldChar w:fldCharType="separate"/>
      </w:r>
      <w:r w:rsidR="00542F39">
        <w:t>25</w:t>
      </w:r>
      <w:r>
        <w:fldChar w:fldCharType="end"/>
      </w:r>
    </w:p>
    <w:p w:rsidR="00055A80" w:rsidRPr="00055A80" w:rsidRDefault="00055A80" w:rsidP="00055A80">
      <w:pPr>
        <w:pStyle w:val="1fd"/>
        <w:tabs>
          <w:tab w:val="clear" w:pos="9345"/>
          <w:tab w:val="right" w:leader="dot" w:pos="9344"/>
        </w:tabs>
        <w:rPr>
          <w:rFonts w:ascii="Calibri" w:hAnsi="Calibri"/>
          <w:b w:val="0"/>
          <w:bCs/>
          <w:sz w:val="22"/>
          <w:szCs w:val="22"/>
        </w:rPr>
      </w:pPr>
      <w:r w:rsidRPr="00D100EF">
        <w:t>ПРИЛОЖЕНИЕ А</w:t>
      </w:r>
      <w:r>
        <w:tab/>
      </w:r>
      <w:r>
        <w:fldChar w:fldCharType="begin"/>
      </w:r>
      <w:r>
        <w:instrText xml:space="preserve"> PAGEREF _Toc407272681 \h </w:instrText>
      </w:r>
      <w:r>
        <w:fldChar w:fldCharType="separate"/>
      </w:r>
      <w:r w:rsidR="00542F39">
        <w:t>28</w:t>
      </w:r>
      <w:r>
        <w:fldChar w:fldCharType="end"/>
      </w:r>
    </w:p>
    <w:p w:rsidR="00055A80" w:rsidRPr="00055A80" w:rsidRDefault="00055A80" w:rsidP="00055A80">
      <w:pPr>
        <w:pStyle w:val="1fd"/>
        <w:tabs>
          <w:tab w:val="clear" w:pos="9345"/>
          <w:tab w:val="right" w:leader="dot" w:pos="9344"/>
        </w:tabs>
        <w:rPr>
          <w:rFonts w:ascii="Calibri" w:hAnsi="Calibri"/>
          <w:b w:val="0"/>
          <w:bCs/>
          <w:sz w:val="22"/>
          <w:szCs w:val="22"/>
        </w:rPr>
      </w:pPr>
      <w:r w:rsidRPr="00D100EF">
        <w:t>ПРИЛОЖЕНИЕ Б</w:t>
      </w:r>
      <w:r>
        <w:tab/>
      </w:r>
      <w:r>
        <w:fldChar w:fldCharType="begin"/>
      </w:r>
      <w:r>
        <w:instrText xml:space="preserve"> PAGEREF _Toc407272682 \h </w:instrText>
      </w:r>
      <w:r>
        <w:fldChar w:fldCharType="separate"/>
      </w:r>
      <w:r w:rsidR="00542F39">
        <w:t>29</w:t>
      </w:r>
      <w:r>
        <w:fldChar w:fldCharType="end"/>
      </w:r>
    </w:p>
    <w:p w:rsidR="00055A80" w:rsidRPr="00055A80" w:rsidRDefault="00055A80" w:rsidP="00055A80">
      <w:pPr>
        <w:pStyle w:val="1fd"/>
        <w:tabs>
          <w:tab w:val="clear" w:pos="9345"/>
          <w:tab w:val="right" w:leader="dot" w:pos="9344"/>
        </w:tabs>
        <w:rPr>
          <w:rFonts w:ascii="Calibri" w:hAnsi="Calibri"/>
          <w:b w:val="0"/>
          <w:bCs/>
          <w:sz w:val="22"/>
          <w:szCs w:val="22"/>
        </w:rPr>
      </w:pPr>
      <w:r w:rsidRPr="00055A80">
        <w:rPr>
          <w:rFonts w:eastAsia="Calibri"/>
        </w:rPr>
        <w:t>ПРИЛОЖЕНИЕ В</w:t>
      </w:r>
      <w:r>
        <w:tab/>
      </w:r>
      <w:r>
        <w:fldChar w:fldCharType="begin"/>
      </w:r>
      <w:r>
        <w:instrText xml:space="preserve"> PAGEREF _Toc407272683 \h </w:instrText>
      </w:r>
      <w:r>
        <w:fldChar w:fldCharType="separate"/>
      </w:r>
      <w:r w:rsidR="00542F39">
        <w:t>30</w:t>
      </w:r>
      <w:r>
        <w:fldChar w:fldCharType="end"/>
      </w:r>
    </w:p>
    <w:p w:rsidR="00055A80" w:rsidRDefault="00055A80" w:rsidP="00055A80">
      <w:pPr>
        <w:pStyle w:val="1fd"/>
        <w:tabs>
          <w:tab w:val="right" w:leader="dot" w:pos="9912"/>
        </w:tabs>
      </w:pPr>
      <w:r w:rsidRPr="00452177">
        <w:rPr>
          <w:b w:val="0"/>
          <w:szCs w:val="28"/>
        </w:rPr>
        <w:fldChar w:fldCharType="end"/>
      </w:r>
    </w:p>
    <w:p w:rsidR="00055A80" w:rsidRDefault="00055A80" w:rsidP="00055A80"/>
    <w:p w:rsidR="00055A80" w:rsidRDefault="00055A80" w:rsidP="00055A80">
      <w:pPr>
        <w:pStyle w:val="a6"/>
        <w:ind w:left="1429"/>
        <w:contextualSpacing w:val="0"/>
        <w:jc w:val="both"/>
        <w:rPr>
          <w:b/>
          <w:sz w:val="28"/>
          <w:szCs w:val="28"/>
        </w:rPr>
      </w:pPr>
    </w:p>
    <w:p w:rsidR="00055A80" w:rsidRDefault="00055A80" w:rsidP="00055A80">
      <w:pPr>
        <w:pStyle w:val="a6"/>
        <w:ind w:left="1429"/>
        <w:contextualSpacing w:val="0"/>
        <w:jc w:val="both"/>
        <w:rPr>
          <w:b/>
          <w:sz w:val="28"/>
          <w:szCs w:val="28"/>
        </w:rPr>
      </w:pPr>
    </w:p>
    <w:p w:rsidR="00055A80" w:rsidRDefault="00055A80" w:rsidP="00055A80">
      <w:pPr>
        <w:pStyle w:val="a6"/>
        <w:ind w:left="1429"/>
        <w:contextualSpacing w:val="0"/>
        <w:jc w:val="both"/>
        <w:rPr>
          <w:b/>
          <w:sz w:val="28"/>
          <w:szCs w:val="28"/>
        </w:rPr>
      </w:pPr>
    </w:p>
    <w:p w:rsidR="00055A80" w:rsidRDefault="00055A80" w:rsidP="00055A80">
      <w:pPr>
        <w:rPr>
          <w:rFonts w:ascii="Times New Roman" w:hAnsi="Times New Roman"/>
          <w:b/>
          <w:sz w:val="28"/>
          <w:szCs w:val="28"/>
        </w:rPr>
      </w:pPr>
    </w:p>
    <w:p w:rsidR="00150B87" w:rsidRDefault="00150B87" w:rsidP="00055A80">
      <w:pPr>
        <w:rPr>
          <w:rFonts w:ascii="Times New Roman" w:hAnsi="Times New Roman"/>
          <w:b/>
          <w:sz w:val="28"/>
          <w:szCs w:val="28"/>
        </w:rPr>
      </w:pPr>
    </w:p>
    <w:p w:rsidR="00150B87" w:rsidRDefault="00150B87" w:rsidP="00055A80">
      <w:pPr>
        <w:rPr>
          <w:rFonts w:ascii="Times New Roman" w:hAnsi="Times New Roman"/>
          <w:b/>
          <w:sz w:val="28"/>
          <w:szCs w:val="28"/>
        </w:rPr>
      </w:pPr>
    </w:p>
    <w:p w:rsidR="00150B87" w:rsidRDefault="00150B87" w:rsidP="00055A80">
      <w:pPr>
        <w:rPr>
          <w:rFonts w:ascii="Times New Roman" w:hAnsi="Times New Roman"/>
          <w:b/>
          <w:sz w:val="28"/>
          <w:szCs w:val="28"/>
        </w:rPr>
      </w:pPr>
    </w:p>
    <w:p w:rsidR="00150B87" w:rsidRDefault="00150B87" w:rsidP="00055A80">
      <w:pPr>
        <w:rPr>
          <w:rFonts w:ascii="Times New Roman" w:hAnsi="Times New Roman"/>
          <w:b/>
          <w:sz w:val="28"/>
          <w:szCs w:val="28"/>
        </w:rPr>
      </w:pPr>
    </w:p>
    <w:p w:rsidR="00150B87" w:rsidRDefault="00150B87" w:rsidP="00055A80">
      <w:pPr>
        <w:rPr>
          <w:rFonts w:ascii="Times New Roman" w:hAnsi="Times New Roman"/>
          <w:b/>
          <w:sz w:val="28"/>
          <w:szCs w:val="28"/>
        </w:rPr>
      </w:pPr>
    </w:p>
    <w:p w:rsidR="00150B87" w:rsidRDefault="00150B87" w:rsidP="00055A80">
      <w:pPr>
        <w:rPr>
          <w:rFonts w:ascii="Times New Roman" w:hAnsi="Times New Roman"/>
          <w:b/>
          <w:sz w:val="28"/>
          <w:szCs w:val="28"/>
        </w:rPr>
      </w:pPr>
    </w:p>
    <w:p w:rsidR="00150B87" w:rsidRDefault="00150B87" w:rsidP="00055A80">
      <w:pPr>
        <w:rPr>
          <w:rFonts w:ascii="Times New Roman" w:hAnsi="Times New Roman"/>
          <w:b/>
          <w:sz w:val="28"/>
          <w:szCs w:val="28"/>
        </w:rPr>
      </w:pPr>
    </w:p>
    <w:p w:rsidR="00150B87" w:rsidRDefault="00150B87" w:rsidP="00055A80">
      <w:pPr>
        <w:rPr>
          <w:rFonts w:ascii="Times New Roman" w:hAnsi="Times New Roman"/>
          <w:b/>
          <w:sz w:val="28"/>
          <w:szCs w:val="28"/>
        </w:rPr>
      </w:pPr>
    </w:p>
    <w:p w:rsidR="00150B87" w:rsidRDefault="00150B87" w:rsidP="00055A80">
      <w:pPr>
        <w:rPr>
          <w:rFonts w:ascii="Times New Roman" w:hAnsi="Times New Roman"/>
          <w:b/>
          <w:sz w:val="28"/>
          <w:szCs w:val="28"/>
        </w:rPr>
      </w:pPr>
    </w:p>
    <w:p w:rsidR="00150B87" w:rsidRDefault="00150B87" w:rsidP="00055A80">
      <w:pPr>
        <w:rPr>
          <w:rFonts w:ascii="Times New Roman" w:hAnsi="Times New Roman"/>
          <w:b/>
          <w:sz w:val="28"/>
          <w:szCs w:val="28"/>
        </w:rPr>
      </w:pPr>
    </w:p>
    <w:p w:rsidR="00150B87" w:rsidRDefault="00150B87" w:rsidP="00055A80">
      <w:pPr>
        <w:rPr>
          <w:rFonts w:ascii="Times New Roman" w:hAnsi="Times New Roman"/>
          <w:b/>
          <w:sz w:val="28"/>
          <w:szCs w:val="28"/>
        </w:rPr>
      </w:pPr>
    </w:p>
    <w:p w:rsidR="00150B87" w:rsidRDefault="00150B87" w:rsidP="00055A80">
      <w:pPr>
        <w:rPr>
          <w:rFonts w:ascii="Times New Roman" w:hAnsi="Times New Roman"/>
          <w:b/>
          <w:sz w:val="28"/>
          <w:szCs w:val="28"/>
        </w:rPr>
      </w:pPr>
    </w:p>
    <w:p w:rsidR="00055A80" w:rsidRPr="00765675" w:rsidRDefault="00055A80" w:rsidP="0024520C">
      <w:pPr>
        <w:pStyle w:val="2ff1"/>
        <w:numPr>
          <w:ilvl w:val="0"/>
          <w:numId w:val="24"/>
        </w:numPr>
      </w:pPr>
      <w:bookmarkStart w:id="83" w:name="_Toc407272673"/>
      <w:r w:rsidRPr="00765675">
        <w:lastRenderedPageBreak/>
        <w:t>Существующее положение в сфере водоснабжения</w:t>
      </w:r>
      <w:bookmarkEnd w:id="83"/>
    </w:p>
    <w:p w:rsidR="00055A80" w:rsidRPr="00765675" w:rsidRDefault="00055A80" w:rsidP="0024520C">
      <w:pPr>
        <w:pStyle w:val="HTML"/>
        <w:numPr>
          <w:ilvl w:val="0"/>
          <w:numId w:val="6"/>
        </w:numPr>
        <w:tabs>
          <w:tab w:val="clear" w:pos="432"/>
          <w:tab w:val="num" w:pos="0"/>
        </w:tabs>
        <w:ind w:left="0" w:firstLine="709"/>
        <w:rPr>
          <w:rFonts w:ascii="Times New Roman" w:hAnsi="Times New Roman" w:cs="Times New Roman"/>
          <w:sz w:val="28"/>
          <w:szCs w:val="24"/>
        </w:rPr>
      </w:pPr>
    </w:p>
    <w:p w:rsidR="00055A80" w:rsidRPr="00765675" w:rsidRDefault="00055A80" w:rsidP="0024520C">
      <w:pPr>
        <w:pStyle w:val="HTML"/>
        <w:numPr>
          <w:ilvl w:val="0"/>
          <w:numId w:val="6"/>
        </w:numPr>
        <w:tabs>
          <w:tab w:val="clear" w:pos="432"/>
          <w:tab w:val="num" w:pos="0"/>
        </w:tabs>
        <w:ind w:left="0" w:firstLine="709"/>
        <w:rPr>
          <w:rFonts w:ascii="Times New Roman" w:hAnsi="Times New Roman" w:cs="Times New Roman"/>
          <w:sz w:val="28"/>
          <w:szCs w:val="24"/>
        </w:rPr>
      </w:pPr>
      <w:r w:rsidRPr="00765675">
        <w:rPr>
          <w:rFonts w:ascii="Times New Roman" w:hAnsi="Times New Roman" w:cs="Times New Roman"/>
          <w:sz w:val="28"/>
          <w:szCs w:val="24"/>
        </w:rPr>
        <w:t xml:space="preserve">В р.п. Чик водоснабжение  осуществляется по муниципальным водопроводным сетям - поставщик МУП «Чикское ППЖКХ». </w:t>
      </w:r>
    </w:p>
    <w:p w:rsidR="00055A80" w:rsidRPr="00765675" w:rsidRDefault="00055A80" w:rsidP="0024520C">
      <w:pPr>
        <w:pStyle w:val="HTML"/>
        <w:numPr>
          <w:ilvl w:val="0"/>
          <w:numId w:val="6"/>
        </w:numPr>
        <w:tabs>
          <w:tab w:val="clear" w:pos="432"/>
          <w:tab w:val="num" w:pos="0"/>
        </w:tabs>
        <w:ind w:left="0" w:firstLine="709"/>
        <w:rPr>
          <w:rFonts w:ascii="Times New Roman" w:hAnsi="Times New Roman" w:cs="Times New Roman"/>
          <w:sz w:val="28"/>
          <w:szCs w:val="24"/>
        </w:rPr>
      </w:pPr>
      <w:r w:rsidRPr="00765675">
        <w:rPr>
          <w:rFonts w:ascii="Times New Roman" w:hAnsi="Times New Roman" w:cs="Times New Roman"/>
          <w:sz w:val="28"/>
          <w:szCs w:val="24"/>
        </w:rPr>
        <w:t>Водоснабжение осуществляется их единой сети, в которую вода поступает с насосной станции второго подъема. Оказанием эксплуатирующих услуг по водоснабжению занимается специализированное предприятие:</w:t>
      </w:r>
    </w:p>
    <w:p w:rsidR="00055A80" w:rsidRPr="00765675" w:rsidRDefault="00055A80" w:rsidP="0024520C">
      <w:pPr>
        <w:pStyle w:val="HTML"/>
        <w:numPr>
          <w:ilvl w:val="1"/>
          <w:numId w:val="6"/>
        </w:numPr>
        <w:ind w:left="0" w:firstLine="709"/>
        <w:rPr>
          <w:rFonts w:ascii="Times New Roman" w:hAnsi="Times New Roman" w:cs="Times New Roman"/>
          <w:sz w:val="28"/>
          <w:szCs w:val="24"/>
        </w:rPr>
      </w:pPr>
      <w:r w:rsidRPr="00765675">
        <w:rPr>
          <w:rFonts w:ascii="Times New Roman" w:hAnsi="Times New Roman" w:cs="Times New Roman"/>
          <w:sz w:val="28"/>
          <w:szCs w:val="24"/>
        </w:rPr>
        <w:t>-МУП «Чикское ППЖКХ».</w:t>
      </w:r>
    </w:p>
    <w:p w:rsidR="00055A80" w:rsidRPr="00765675" w:rsidRDefault="00055A80" w:rsidP="0024520C">
      <w:pPr>
        <w:pStyle w:val="HTML"/>
        <w:numPr>
          <w:ilvl w:val="0"/>
          <w:numId w:val="6"/>
        </w:numPr>
        <w:tabs>
          <w:tab w:val="clear" w:pos="432"/>
          <w:tab w:val="num" w:pos="0"/>
        </w:tabs>
        <w:ind w:left="0" w:firstLine="709"/>
        <w:rPr>
          <w:rFonts w:ascii="Times New Roman" w:hAnsi="Times New Roman" w:cs="Times New Roman"/>
          <w:i/>
          <w:sz w:val="28"/>
          <w:szCs w:val="24"/>
        </w:rPr>
      </w:pPr>
      <w:r w:rsidRPr="00765675">
        <w:rPr>
          <w:rFonts w:ascii="Times New Roman" w:hAnsi="Times New Roman" w:cs="Times New Roman"/>
          <w:sz w:val="28"/>
          <w:szCs w:val="24"/>
        </w:rPr>
        <w:t xml:space="preserve">Источником водоснабжения является вода из подземных источников – скважин. В р.п. Чик имеется 11 скважин, расположенных в разных частях поселка. Такое расположение источников ведет к частым порывам сети, так как столкновение потоков воды приводит к механическому повреждению материала труб. Также на сети имеется водонапорная башня. Система водоснабжения состоит из центрального водозабора, который состоит из 8 скважин, очистных сооружений, насосной станции второго подъема и резервуаров чистой воды,  а также из трех скважин, вода из которых поступает непосредственно в сеть. </w:t>
      </w:r>
    </w:p>
    <w:p w:rsidR="00055A80" w:rsidRPr="00765675" w:rsidRDefault="00055A80" w:rsidP="0024520C">
      <w:pPr>
        <w:pStyle w:val="HTML"/>
        <w:numPr>
          <w:ilvl w:val="0"/>
          <w:numId w:val="6"/>
        </w:numPr>
        <w:tabs>
          <w:tab w:val="clear" w:pos="432"/>
          <w:tab w:val="num" w:pos="0"/>
        </w:tabs>
        <w:ind w:left="0" w:firstLine="709"/>
        <w:jc w:val="right"/>
        <w:rPr>
          <w:rFonts w:ascii="Times New Roman" w:hAnsi="Times New Roman" w:cs="Times New Roman"/>
          <w:i/>
          <w:sz w:val="28"/>
          <w:szCs w:val="24"/>
        </w:rPr>
      </w:pPr>
      <w:r w:rsidRPr="00765675">
        <w:rPr>
          <w:rFonts w:ascii="Times New Roman" w:hAnsi="Times New Roman" w:cs="Times New Roman"/>
          <w:i/>
          <w:sz w:val="28"/>
          <w:szCs w:val="24"/>
        </w:rPr>
        <w:t>Таблица 1-1</w:t>
      </w:r>
    </w:p>
    <w:p w:rsidR="00055A80" w:rsidRPr="00765675" w:rsidRDefault="00055A80" w:rsidP="0024520C">
      <w:pPr>
        <w:pStyle w:val="HTML"/>
        <w:numPr>
          <w:ilvl w:val="0"/>
          <w:numId w:val="6"/>
        </w:numPr>
        <w:tabs>
          <w:tab w:val="clear" w:pos="432"/>
          <w:tab w:val="num" w:pos="0"/>
        </w:tabs>
        <w:ind w:left="0" w:firstLine="709"/>
        <w:jc w:val="center"/>
        <w:rPr>
          <w:rFonts w:ascii="Times New Roman" w:hAnsi="Times New Roman" w:cs="Times New Roman"/>
          <w:i/>
          <w:sz w:val="28"/>
          <w:szCs w:val="24"/>
        </w:rPr>
      </w:pPr>
      <w:r w:rsidRPr="00765675">
        <w:rPr>
          <w:rFonts w:ascii="Times New Roman" w:hAnsi="Times New Roman" w:cs="Times New Roman"/>
          <w:i/>
          <w:sz w:val="28"/>
          <w:szCs w:val="24"/>
        </w:rPr>
        <w:t>Характеристика существующих скважин</w:t>
      </w:r>
    </w:p>
    <w:p w:rsidR="00055A80" w:rsidRPr="00765675" w:rsidRDefault="00055A80" w:rsidP="0024520C">
      <w:pPr>
        <w:pStyle w:val="HTML"/>
        <w:numPr>
          <w:ilvl w:val="0"/>
          <w:numId w:val="6"/>
        </w:numPr>
        <w:tabs>
          <w:tab w:val="clear" w:pos="432"/>
          <w:tab w:val="num" w:pos="0"/>
        </w:tabs>
        <w:ind w:left="0" w:firstLine="709"/>
        <w:jc w:val="center"/>
        <w:rPr>
          <w:rFonts w:ascii="Times New Roman" w:hAnsi="Times New Roman" w:cs="Times New Roman"/>
          <w:i/>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349"/>
        <w:gridCol w:w="3194"/>
        <w:gridCol w:w="1448"/>
        <w:gridCol w:w="1202"/>
        <w:gridCol w:w="1400"/>
      </w:tblGrid>
      <w:tr w:rsidR="00055A80" w:rsidRPr="00765675" w:rsidTr="00055A80">
        <w:trPr>
          <w:jc w:val="center"/>
        </w:trPr>
        <w:tc>
          <w:tcPr>
            <w:tcW w:w="681" w:type="dxa"/>
            <w:vMerge w:val="restart"/>
            <w:tcBorders>
              <w:top w:val="single" w:sz="4" w:space="0" w:color="auto"/>
              <w:left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b/>
                <w:sz w:val="24"/>
                <w:szCs w:val="24"/>
              </w:rPr>
            </w:pPr>
            <w:r w:rsidRPr="00765675">
              <w:rPr>
                <w:rFonts w:ascii="Times New Roman" w:hAnsi="Times New Roman"/>
                <w:b/>
                <w:sz w:val="24"/>
                <w:szCs w:val="24"/>
              </w:rPr>
              <w:t>№ п./п.</w:t>
            </w:r>
          </w:p>
        </w:tc>
        <w:tc>
          <w:tcPr>
            <w:tcW w:w="1349" w:type="dxa"/>
            <w:tcBorders>
              <w:top w:val="single" w:sz="4" w:space="0" w:color="auto"/>
              <w:left w:val="single" w:sz="4" w:space="0" w:color="auto"/>
              <w:right w:val="single" w:sz="4" w:space="0" w:color="auto"/>
            </w:tcBorders>
          </w:tcPr>
          <w:p w:rsidR="00055A80" w:rsidRPr="00765675" w:rsidRDefault="00055A80" w:rsidP="00055A80">
            <w:pPr>
              <w:spacing w:after="0" w:line="240" w:lineRule="auto"/>
              <w:jc w:val="center"/>
              <w:rPr>
                <w:rFonts w:ascii="Times New Roman" w:hAnsi="Times New Roman"/>
                <w:b/>
                <w:sz w:val="24"/>
                <w:szCs w:val="24"/>
              </w:rPr>
            </w:pPr>
            <w:r w:rsidRPr="00765675">
              <w:rPr>
                <w:rFonts w:ascii="Times New Roman" w:hAnsi="Times New Roman"/>
                <w:b/>
                <w:sz w:val="24"/>
                <w:szCs w:val="24"/>
              </w:rPr>
              <w:t>Наиме-нование</w:t>
            </w:r>
          </w:p>
        </w:tc>
        <w:tc>
          <w:tcPr>
            <w:tcW w:w="3194"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b/>
                <w:sz w:val="24"/>
                <w:szCs w:val="24"/>
              </w:rPr>
            </w:pPr>
            <w:r w:rsidRPr="00765675">
              <w:rPr>
                <w:rFonts w:ascii="Times New Roman" w:hAnsi="Times New Roman"/>
                <w:b/>
                <w:sz w:val="24"/>
                <w:szCs w:val="24"/>
              </w:rPr>
              <w:t>Положение на плане (улица)</w:t>
            </w:r>
          </w:p>
        </w:tc>
        <w:tc>
          <w:tcPr>
            <w:tcW w:w="1448"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b/>
                <w:sz w:val="24"/>
                <w:szCs w:val="24"/>
              </w:rPr>
            </w:pPr>
            <w:r w:rsidRPr="00765675">
              <w:rPr>
                <w:rFonts w:ascii="Times New Roman" w:hAnsi="Times New Roman"/>
                <w:b/>
                <w:sz w:val="24"/>
                <w:szCs w:val="24"/>
              </w:rPr>
              <w:t>Дебит, куб.м/час</w:t>
            </w:r>
          </w:p>
        </w:tc>
        <w:tc>
          <w:tcPr>
            <w:tcW w:w="1202"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b/>
                <w:sz w:val="24"/>
                <w:szCs w:val="24"/>
              </w:rPr>
            </w:pPr>
            <w:r w:rsidRPr="00765675">
              <w:rPr>
                <w:rFonts w:ascii="Times New Roman" w:hAnsi="Times New Roman"/>
                <w:b/>
                <w:sz w:val="24"/>
                <w:szCs w:val="24"/>
              </w:rPr>
              <w:t xml:space="preserve">Глубина, </w:t>
            </w:r>
          </w:p>
          <w:p w:rsidR="00055A80" w:rsidRPr="00765675" w:rsidRDefault="00055A80" w:rsidP="00055A80">
            <w:pPr>
              <w:spacing w:after="0" w:line="240" w:lineRule="auto"/>
              <w:jc w:val="center"/>
              <w:rPr>
                <w:rFonts w:ascii="Times New Roman" w:hAnsi="Times New Roman"/>
                <w:b/>
                <w:sz w:val="24"/>
                <w:szCs w:val="24"/>
              </w:rPr>
            </w:pPr>
            <w:r w:rsidRPr="00765675">
              <w:rPr>
                <w:rFonts w:ascii="Times New Roman" w:hAnsi="Times New Roman"/>
                <w:b/>
                <w:sz w:val="24"/>
                <w:szCs w:val="24"/>
              </w:rPr>
              <w:t>м</w:t>
            </w:r>
          </w:p>
        </w:tc>
        <w:tc>
          <w:tcPr>
            <w:tcW w:w="1400"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b/>
                <w:sz w:val="24"/>
                <w:szCs w:val="24"/>
              </w:rPr>
            </w:pPr>
            <w:r w:rsidRPr="00765675">
              <w:rPr>
                <w:rFonts w:ascii="Times New Roman" w:hAnsi="Times New Roman"/>
                <w:b/>
                <w:sz w:val="24"/>
                <w:szCs w:val="24"/>
              </w:rPr>
              <w:t>Год</w:t>
            </w:r>
          </w:p>
          <w:p w:rsidR="00055A80" w:rsidRPr="00765675" w:rsidRDefault="00055A80" w:rsidP="00055A80">
            <w:pPr>
              <w:spacing w:after="0" w:line="240" w:lineRule="auto"/>
              <w:jc w:val="center"/>
              <w:rPr>
                <w:rFonts w:ascii="Times New Roman" w:hAnsi="Times New Roman"/>
                <w:b/>
                <w:sz w:val="24"/>
                <w:szCs w:val="24"/>
                <w:vertAlign w:val="superscript"/>
              </w:rPr>
            </w:pPr>
            <w:r w:rsidRPr="00765675">
              <w:rPr>
                <w:rFonts w:ascii="Times New Roman" w:hAnsi="Times New Roman"/>
                <w:b/>
                <w:sz w:val="24"/>
                <w:szCs w:val="24"/>
              </w:rPr>
              <w:t xml:space="preserve"> ввода</w:t>
            </w:r>
          </w:p>
        </w:tc>
      </w:tr>
      <w:tr w:rsidR="00055A80" w:rsidRPr="00765675" w:rsidTr="00055A80">
        <w:trPr>
          <w:trHeight w:val="285"/>
          <w:jc w:val="center"/>
        </w:trPr>
        <w:tc>
          <w:tcPr>
            <w:tcW w:w="681" w:type="dxa"/>
            <w:vMerge/>
            <w:tcBorders>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p>
        </w:tc>
        <w:tc>
          <w:tcPr>
            <w:tcW w:w="1349" w:type="dxa"/>
            <w:tcBorders>
              <w:left w:val="single" w:sz="4" w:space="0" w:color="auto"/>
              <w:bottom w:val="single" w:sz="4" w:space="0" w:color="auto"/>
              <w:right w:val="single" w:sz="4" w:space="0" w:color="auto"/>
            </w:tcBorders>
          </w:tcPr>
          <w:p w:rsidR="00055A80" w:rsidRPr="00765675" w:rsidRDefault="00055A80" w:rsidP="00055A80">
            <w:pPr>
              <w:spacing w:after="0" w:line="240" w:lineRule="auto"/>
              <w:jc w:val="center"/>
              <w:rPr>
                <w:rFonts w:ascii="Times New Roman" w:hAnsi="Times New Roman"/>
                <w:b/>
                <w:sz w:val="24"/>
                <w:szCs w:val="24"/>
              </w:rPr>
            </w:pPr>
            <w:r w:rsidRPr="00765675">
              <w:rPr>
                <w:rFonts w:ascii="Times New Roman" w:hAnsi="Times New Roman"/>
                <w:b/>
                <w:sz w:val="24"/>
                <w:szCs w:val="24"/>
              </w:rPr>
              <w:t>1</w:t>
            </w:r>
          </w:p>
        </w:tc>
        <w:tc>
          <w:tcPr>
            <w:tcW w:w="3194"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b/>
                <w:sz w:val="24"/>
                <w:szCs w:val="24"/>
              </w:rPr>
            </w:pPr>
            <w:r w:rsidRPr="00765675">
              <w:rPr>
                <w:rFonts w:ascii="Times New Roman" w:hAnsi="Times New Roman"/>
                <w:b/>
                <w:sz w:val="24"/>
                <w:szCs w:val="24"/>
              </w:rPr>
              <w:t>2</w:t>
            </w:r>
          </w:p>
        </w:tc>
        <w:tc>
          <w:tcPr>
            <w:tcW w:w="1448"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b/>
                <w:sz w:val="24"/>
                <w:szCs w:val="24"/>
              </w:rPr>
            </w:pPr>
            <w:r w:rsidRPr="00765675">
              <w:rPr>
                <w:rFonts w:ascii="Times New Roman" w:hAnsi="Times New Roman"/>
                <w:b/>
                <w:sz w:val="24"/>
                <w:szCs w:val="24"/>
              </w:rPr>
              <w:t>3</w:t>
            </w:r>
          </w:p>
        </w:tc>
        <w:tc>
          <w:tcPr>
            <w:tcW w:w="1202"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b/>
                <w:sz w:val="24"/>
                <w:szCs w:val="24"/>
              </w:rPr>
            </w:pPr>
            <w:r w:rsidRPr="00765675">
              <w:rPr>
                <w:rFonts w:ascii="Times New Roman" w:hAnsi="Times New Roman"/>
                <w:b/>
                <w:sz w:val="24"/>
                <w:szCs w:val="24"/>
              </w:rPr>
              <w:t>4</w:t>
            </w:r>
          </w:p>
        </w:tc>
        <w:tc>
          <w:tcPr>
            <w:tcW w:w="1400"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b/>
                <w:sz w:val="24"/>
                <w:szCs w:val="24"/>
              </w:rPr>
            </w:pPr>
            <w:r w:rsidRPr="00765675">
              <w:rPr>
                <w:rFonts w:ascii="Times New Roman" w:hAnsi="Times New Roman"/>
                <w:b/>
                <w:sz w:val="24"/>
                <w:szCs w:val="24"/>
              </w:rPr>
              <w:t>5</w:t>
            </w:r>
          </w:p>
        </w:tc>
      </w:tr>
      <w:tr w:rsidR="00055A80" w:rsidRPr="00765675" w:rsidTr="00055A80">
        <w:trPr>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НВ-294</w:t>
            </w:r>
          </w:p>
        </w:tc>
        <w:tc>
          <w:tcPr>
            <w:tcW w:w="3194" w:type="dxa"/>
            <w:vMerge w:val="restart"/>
            <w:tcBorders>
              <w:top w:val="single" w:sz="4" w:space="0" w:color="auto"/>
              <w:left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Центральный водозабор</w:t>
            </w:r>
          </w:p>
        </w:tc>
        <w:tc>
          <w:tcPr>
            <w:tcW w:w="1448"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10</w:t>
            </w:r>
          </w:p>
        </w:tc>
        <w:tc>
          <w:tcPr>
            <w:tcW w:w="1202"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95</w:t>
            </w:r>
          </w:p>
        </w:tc>
        <w:tc>
          <w:tcPr>
            <w:tcW w:w="1400"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1990</w:t>
            </w:r>
          </w:p>
        </w:tc>
      </w:tr>
      <w:tr w:rsidR="00055A80" w:rsidRPr="00765675" w:rsidTr="00055A80">
        <w:trPr>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2</w:t>
            </w:r>
          </w:p>
        </w:tc>
        <w:tc>
          <w:tcPr>
            <w:tcW w:w="1349" w:type="dxa"/>
            <w:tcBorders>
              <w:top w:val="single" w:sz="4" w:space="0" w:color="auto"/>
              <w:left w:val="single" w:sz="4" w:space="0" w:color="auto"/>
              <w:bottom w:val="single" w:sz="4" w:space="0" w:color="auto"/>
              <w:right w:val="single" w:sz="4" w:space="0" w:color="auto"/>
            </w:tcBorders>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Н-1405</w:t>
            </w:r>
          </w:p>
        </w:tc>
        <w:tc>
          <w:tcPr>
            <w:tcW w:w="3194" w:type="dxa"/>
            <w:vMerge/>
            <w:tcBorders>
              <w:left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p>
        </w:tc>
        <w:tc>
          <w:tcPr>
            <w:tcW w:w="1448"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9</w:t>
            </w:r>
          </w:p>
        </w:tc>
        <w:tc>
          <w:tcPr>
            <w:tcW w:w="1202"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110</w:t>
            </w:r>
          </w:p>
        </w:tc>
        <w:tc>
          <w:tcPr>
            <w:tcW w:w="1400"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1971</w:t>
            </w:r>
          </w:p>
        </w:tc>
      </w:tr>
      <w:tr w:rsidR="00055A80" w:rsidRPr="00765675" w:rsidTr="00055A80">
        <w:trPr>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3</w:t>
            </w:r>
          </w:p>
        </w:tc>
        <w:tc>
          <w:tcPr>
            <w:tcW w:w="1349" w:type="dxa"/>
            <w:tcBorders>
              <w:top w:val="single" w:sz="4" w:space="0" w:color="auto"/>
              <w:left w:val="single" w:sz="4" w:space="0" w:color="auto"/>
              <w:bottom w:val="single" w:sz="4" w:space="0" w:color="auto"/>
              <w:right w:val="single" w:sz="4" w:space="0" w:color="auto"/>
            </w:tcBorders>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НВ-253</w:t>
            </w:r>
          </w:p>
        </w:tc>
        <w:tc>
          <w:tcPr>
            <w:tcW w:w="3194" w:type="dxa"/>
            <w:vMerge/>
            <w:tcBorders>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p>
        </w:tc>
        <w:tc>
          <w:tcPr>
            <w:tcW w:w="1448"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w:t>
            </w:r>
          </w:p>
        </w:tc>
        <w:tc>
          <w:tcPr>
            <w:tcW w:w="1202"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95</w:t>
            </w:r>
          </w:p>
        </w:tc>
        <w:tc>
          <w:tcPr>
            <w:tcW w:w="1400"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1990</w:t>
            </w:r>
          </w:p>
        </w:tc>
      </w:tr>
      <w:tr w:rsidR="00055A80" w:rsidRPr="00765675" w:rsidTr="00055A80">
        <w:trPr>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4</w:t>
            </w:r>
          </w:p>
        </w:tc>
        <w:tc>
          <w:tcPr>
            <w:tcW w:w="1349" w:type="dxa"/>
            <w:tcBorders>
              <w:top w:val="single" w:sz="4" w:space="0" w:color="auto"/>
              <w:left w:val="single" w:sz="4" w:space="0" w:color="auto"/>
              <w:bottom w:val="single" w:sz="4" w:space="0" w:color="auto"/>
              <w:right w:val="single" w:sz="4" w:space="0" w:color="auto"/>
            </w:tcBorders>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2076</w:t>
            </w:r>
          </w:p>
        </w:tc>
        <w:tc>
          <w:tcPr>
            <w:tcW w:w="3194"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Неподалеку от пересечения улиц Линейная и Шоссейная</w:t>
            </w:r>
          </w:p>
        </w:tc>
        <w:tc>
          <w:tcPr>
            <w:tcW w:w="1448"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9</w:t>
            </w:r>
          </w:p>
        </w:tc>
        <w:tc>
          <w:tcPr>
            <w:tcW w:w="1202"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68</w:t>
            </w:r>
          </w:p>
        </w:tc>
        <w:tc>
          <w:tcPr>
            <w:tcW w:w="1400"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2005</w:t>
            </w:r>
          </w:p>
        </w:tc>
      </w:tr>
      <w:tr w:rsidR="00055A80" w:rsidRPr="00765675" w:rsidTr="00055A80">
        <w:trPr>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5</w:t>
            </w:r>
          </w:p>
        </w:tc>
        <w:tc>
          <w:tcPr>
            <w:tcW w:w="1349" w:type="dxa"/>
            <w:tcBorders>
              <w:top w:val="single" w:sz="4" w:space="0" w:color="auto"/>
              <w:left w:val="single" w:sz="4" w:space="0" w:color="auto"/>
              <w:bottom w:val="single" w:sz="4" w:space="0" w:color="auto"/>
              <w:right w:val="single" w:sz="4" w:space="0" w:color="auto"/>
            </w:tcBorders>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НВ-252</w:t>
            </w:r>
          </w:p>
        </w:tc>
        <w:tc>
          <w:tcPr>
            <w:tcW w:w="3194" w:type="dxa"/>
            <w:vMerge w:val="restart"/>
            <w:tcBorders>
              <w:top w:val="single" w:sz="4" w:space="0" w:color="auto"/>
              <w:left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Центральный водозабор</w:t>
            </w:r>
          </w:p>
        </w:tc>
        <w:tc>
          <w:tcPr>
            <w:tcW w:w="1448"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9</w:t>
            </w:r>
          </w:p>
        </w:tc>
        <w:tc>
          <w:tcPr>
            <w:tcW w:w="1202"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95</w:t>
            </w:r>
          </w:p>
        </w:tc>
        <w:tc>
          <w:tcPr>
            <w:tcW w:w="1400"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1990</w:t>
            </w:r>
          </w:p>
        </w:tc>
      </w:tr>
      <w:tr w:rsidR="00055A80" w:rsidRPr="00765675" w:rsidTr="00055A80">
        <w:trPr>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6</w:t>
            </w:r>
          </w:p>
        </w:tc>
        <w:tc>
          <w:tcPr>
            <w:tcW w:w="1349" w:type="dxa"/>
            <w:tcBorders>
              <w:top w:val="single" w:sz="4" w:space="0" w:color="auto"/>
              <w:left w:val="single" w:sz="4" w:space="0" w:color="auto"/>
              <w:bottom w:val="single" w:sz="4" w:space="0" w:color="auto"/>
              <w:right w:val="single" w:sz="4" w:space="0" w:color="auto"/>
            </w:tcBorders>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Н-01421</w:t>
            </w:r>
          </w:p>
        </w:tc>
        <w:tc>
          <w:tcPr>
            <w:tcW w:w="3194" w:type="dxa"/>
            <w:vMerge/>
            <w:tcBorders>
              <w:left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p>
        </w:tc>
        <w:tc>
          <w:tcPr>
            <w:tcW w:w="1448"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10</w:t>
            </w:r>
          </w:p>
        </w:tc>
        <w:tc>
          <w:tcPr>
            <w:tcW w:w="1202"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113</w:t>
            </w:r>
          </w:p>
        </w:tc>
        <w:tc>
          <w:tcPr>
            <w:tcW w:w="1400"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1975</w:t>
            </w:r>
          </w:p>
        </w:tc>
      </w:tr>
      <w:tr w:rsidR="00055A80" w:rsidRPr="00765675" w:rsidTr="00055A80">
        <w:trPr>
          <w:jc w:val="center"/>
        </w:trPr>
        <w:tc>
          <w:tcPr>
            <w:tcW w:w="681" w:type="dxa"/>
            <w:tcBorders>
              <w:top w:val="single" w:sz="4" w:space="0" w:color="auto"/>
              <w:left w:val="single" w:sz="4" w:space="0" w:color="auto"/>
              <w:bottom w:val="single" w:sz="4" w:space="0" w:color="auto"/>
              <w:right w:val="single" w:sz="4" w:space="0" w:color="auto"/>
            </w:tcBorders>
            <w:vAlign w:val="center"/>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7</w:t>
            </w:r>
          </w:p>
        </w:tc>
        <w:tc>
          <w:tcPr>
            <w:tcW w:w="1349" w:type="dxa"/>
            <w:tcBorders>
              <w:top w:val="single" w:sz="4" w:space="0" w:color="auto"/>
              <w:left w:val="single" w:sz="4" w:space="0" w:color="auto"/>
              <w:bottom w:val="single" w:sz="4" w:space="0" w:color="auto"/>
              <w:right w:val="single" w:sz="4" w:space="0" w:color="auto"/>
            </w:tcBorders>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Н-01422</w:t>
            </w:r>
          </w:p>
        </w:tc>
        <w:tc>
          <w:tcPr>
            <w:tcW w:w="3194" w:type="dxa"/>
            <w:vMerge/>
            <w:tcBorders>
              <w:left w:val="single" w:sz="4" w:space="0" w:color="auto"/>
              <w:right w:val="single" w:sz="4" w:space="0" w:color="auto"/>
            </w:tcBorders>
            <w:vAlign w:val="center"/>
          </w:tcPr>
          <w:p w:rsidR="00055A80" w:rsidRPr="00765675" w:rsidRDefault="00055A80" w:rsidP="00055A80">
            <w:pPr>
              <w:spacing w:after="0" w:line="240" w:lineRule="auto"/>
              <w:jc w:val="center"/>
              <w:rPr>
                <w:rFonts w:ascii="Times New Roman" w:hAnsi="Times New Roman"/>
                <w:sz w:val="24"/>
                <w:szCs w:val="24"/>
              </w:rPr>
            </w:pPr>
          </w:p>
        </w:tc>
        <w:tc>
          <w:tcPr>
            <w:tcW w:w="1448"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10</w:t>
            </w:r>
          </w:p>
        </w:tc>
        <w:tc>
          <w:tcPr>
            <w:tcW w:w="1202"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113</w:t>
            </w:r>
          </w:p>
        </w:tc>
        <w:tc>
          <w:tcPr>
            <w:tcW w:w="1400"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1975</w:t>
            </w:r>
          </w:p>
        </w:tc>
      </w:tr>
      <w:tr w:rsidR="00055A80" w:rsidRPr="00765675" w:rsidTr="00055A80">
        <w:trPr>
          <w:jc w:val="center"/>
        </w:trPr>
        <w:tc>
          <w:tcPr>
            <w:tcW w:w="681" w:type="dxa"/>
            <w:tcBorders>
              <w:top w:val="single" w:sz="4" w:space="0" w:color="auto"/>
              <w:left w:val="single" w:sz="4" w:space="0" w:color="auto"/>
              <w:bottom w:val="single" w:sz="4" w:space="0" w:color="auto"/>
              <w:right w:val="single" w:sz="4" w:space="0" w:color="auto"/>
            </w:tcBorders>
            <w:vAlign w:val="center"/>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8</w:t>
            </w:r>
          </w:p>
        </w:tc>
        <w:tc>
          <w:tcPr>
            <w:tcW w:w="1349" w:type="dxa"/>
            <w:tcBorders>
              <w:top w:val="single" w:sz="4" w:space="0" w:color="auto"/>
              <w:left w:val="single" w:sz="4" w:space="0" w:color="auto"/>
              <w:bottom w:val="single" w:sz="4" w:space="0" w:color="auto"/>
              <w:right w:val="single" w:sz="4" w:space="0" w:color="auto"/>
            </w:tcBorders>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12-Г</w:t>
            </w:r>
          </w:p>
        </w:tc>
        <w:tc>
          <w:tcPr>
            <w:tcW w:w="3194" w:type="dxa"/>
            <w:vMerge/>
            <w:tcBorders>
              <w:left w:val="single" w:sz="4" w:space="0" w:color="auto"/>
              <w:bottom w:val="single" w:sz="4" w:space="0" w:color="auto"/>
              <w:right w:val="single" w:sz="4" w:space="0" w:color="auto"/>
            </w:tcBorders>
            <w:vAlign w:val="center"/>
          </w:tcPr>
          <w:p w:rsidR="00055A80" w:rsidRPr="00765675" w:rsidRDefault="00055A80" w:rsidP="00055A80">
            <w:pPr>
              <w:spacing w:after="0" w:line="240" w:lineRule="auto"/>
              <w:jc w:val="center"/>
              <w:rPr>
                <w:rFonts w:ascii="Times New Roman" w:hAnsi="Times New Roman"/>
                <w:sz w:val="24"/>
                <w:szCs w:val="24"/>
              </w:rPr>
            </w:pPr>
          </w:p>
        </w:tc>
        <w:tc>
          <w:tcPr>
            <w:tcW w:w="1448"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9</w:t>
            </w:r>
          </w:p>
        </w:tc>
        <w:tc>
          <w:tcPr>
            <w:tcW w:w="1202"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70</w:t>
            </w:r>
          </w:p>
        </w:tc>
        <w:tc>
          <w:tcPr>
            <w:tcW w:w="1400" w:type="dxa"/>
            <w:tcBorders>
              <w:top w:val="single" w:sz="4" w:space="0" w:color="auto"/>
              <w:left w:val="single" w:sz="4" w:space="0" w:color="auto"/>
              <w:bottom w:val="single" w:sz="4" w:space="0" w:color="auto"/>
              <w:right w:val="single" w:sz="4" w:space="0" w:color="auto"/>
            </w:tcBorders>
            <w:vAlign w:val="center"/>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1976</w:t>
            </w:r>
          </w:p>
        </w:tc>
      </w:tr>
      <w:tr w:rsidR="00055A80" w:rsidRPr="00765675" w:rsidTr="00055A80">
        <w:trPr>
          <w:jc w:val="center"/>
        </w:trPr>
        <w:tc>
          <w:tcPr>
            <w:tcW w:w="681" w:type="dxa"/>
            <w:tcBorders>
              <w:top w:val="single" w:sz="4" w:space="0" w:color="auto"/>
              <w:left w:val="single" w:sz="4" w:space="0" w:color="auto"/>
              <w:bottom w:val="single" w:sz="4" w:space="0" w:color="auto"/>
              <w:right w:val="single" w:sz="4" w:space="0" w:color="auto"/>
            </w:tcBorders>
            <w:vAlign w:val="center"/>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9</w:t>
            </w:r>
          </w:p>
        </w:tc>
        <w:tc>
          <w:tcPr>
            <w:tcW w:w="1349" w:type="dxa"/>
            <w:tcBorders>
              <w:top w:val="single" w:sz="4" w:space="0" w:color="auto"/>
              <w:left w:val="single" w:sz="4" w:space="0" w:color="auto"/>
              <w:bottom w:val="single" w:sz="4" w:space="0" w:color="auto"/>
              <w:right w:val="single" w:sz="4" w:space="0" w:color="auto"/>
            </w:tcBorders>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6(ж/д)</w:t>
            </w:r>
          </w:p>
        </w:tc>
        <w:tc>
          <w:tcPr>
            <w:tcW w:w="3194" w:type="dxa"/>
            <w:tcBorders>
              <w:top w:val="single" w:sz="4" w:space="0" w:color="auto"/>
              <w:left w:val="single" w:sz="4" w:space="0" w:color="auto"/>
              <w:bottom w:val="single" w:sz="4" w:space="0" w:color="auto"/>
              <w:right w:val="single" w:sz="4" w:space="0" w:color="auto"/>
            </w:tcBorders>
            <w:vAlign w:val="center"/>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Возле железной дороги</w:t>
            </w:r>
          </w:p>
        </w:tc>
        <w:tc>
          <w:tcPr>
            <w:tcW w:w="1448"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10</w:t>
            </w:r>
          </w:p>
        </w:tc>
        <w:tc>
          <w:tcPr>
            <w:tcW w:w="1202"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50</w:t>
            </w:r>
          </w:p>
        </w:tc>
        <w:tc>
          <w:tcPr>
            <w:tcW w:w="1400" w:type="dxa"/>
            <w:tcBorders>
              <w:top w:val="single" w:sz="4" w:space="0" w:color="auto"/>
              <w:left w:val="single" w:sz="4" w:space="0" w:color="auto"/>
              <w:bottom w:val="single" w:sz="4" w:space="0" w:color="auto"/>
              <w:right w:val="single" w:sz="4" w:space="0" w:color="auto"/>
            </w:tcBorders>
            <w:vAlign w:val="center"/>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1978</w:t>
            </w:r>
          </w:p>
        </w:tc>
      </w:tr>
      <w:tr w:rsidR="00055A80" w:rsidRPr="00765675" w:rsidTr="00055A80">
        <w:trPr>
          <w:jc w:val="center"/>
        </w:trPr>
        <w:tc>
          <w:tcPr>
            <w:tcW w:w="681" w:type="dxa"/>
            <w:tcBorders>
              <w:top w:val="single" w:sz="4" w:space="0" w:color="auto"/>
              <w:left w:val="single" w:sz="4" w:space="0" w:color="auto"/>
              <w:bottom w:val="single" w:sz="4" w:space="0" w:color="auto"/>
              <w:right w:val="single" w:sz="4" w:space="0" w:color="auto"/>
            </w:tcBorders>
            <w:vAlign w:val="center"/>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10</w:t>
            </w:r>
          </w:p>
        </w:tc>
        <w:tc>
          <w:tcPr>
            <w:tcW w:w="1349" w:type="dxa"/>
            <w:tcBorders>
              <w:top w:val="single" w:sz="4" w:space="0" w:color="auto"/>
              <w:left w:val="single" w:sz="4" w:space="0" w:color="auto"/>
              <w:bottom w:val="single" w:sz="4" w:space="0" w:color="auto"/>
              <w:right w:val="single" w:sz="4" w:space="0" w:color="auto"/>
            </w:tcBorders>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106</w:t>
            </w:r>
          </w:p>
        </w:tc>
        <w:tc>
          <w:tcPr>
            <w:tcW w:w="3194" w:type="dxa"/>
            <w:tcBorders>
              <w:top w:val="single" w:sz="4" w:space="0" w:color="auto"/>
              <w:left w:val="single" w:sz="4" w:space="0" w:color="auto"/>
              <w:bottom w:val="single" w:sz="4" w:space="0" w:color="auto"/>
              <w:right w:val="single" w:sz="4" w:space="0" w:color="auto"/>
            </w:tcBorders>
            <w:vAlign w:val="center"/>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В конце улицы Линейная</w:t>
            </w:r>
          </w:p>
        </w:tc>
        <w:tc>
          <w:tcPr>
            <w:tcW w:w="1448"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9</w:t>
            </w:r>
          </w:p>
        </w:tc>
        <w:tc>
          <w:tcPr>
            <w:tcW w:w="1202"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55</w:t>
            </w:r>
          </w:p>
        </w:tc>
        <w:tc>
          <w:tcPr>
            <w:tcW w:w="1400" w:type="dxa"/>
            <w:tcBorders>
              <w:top w:val="single" w:sz="4" w:space="0" w:color="auto"/>
              <w:left w:val="single" w:sz="4" w:space="0" w:color="auto"/>
              <w:bottom w:val="single" w:sz="4" w:space="0" w:color="auto"/>
              <w:right w:val="single" w:sz="4" w:space="0" w:color="auto"/>
            </w:tcBorders>
            <w:vAlign w:val="center"/>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1949</w:t>
            </w:r>
          </w:p>
        </w:tc>
      </w:tr>
      <w:tr w:rsidR="00055A80" w:rsidRPr="00765675" w:rsidTr="00055A80">
        <w:trPr>
          <w:jc w:val="center"/>
        </w:trPr>
        <w:tc>
          <w:tcPr>
            <w:tcW w:w="681" w:type="dxa"/>
            <w:tcBorders>
              <w:top w:val="single" w:sz="4" w:space="0" w:color="auto"/>
              <w:left w:val="single" w:sz="4" w:space="0" w:color="auto"/>
              <w:bottom w:val="single" w:sz="4" w:space="0" w:color="auto"/>
              <w:right w:val="single" w:sz="4" w:space="0" w:color="auto"/>
            </w:tcBorders>
            <w:vAlign w:val="center"/>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11</w:t>
            </w:r>
          </w:p>
        </w:tc>
        <w:tc>
          <w:tcPr>
            <w:tcW w:w="1349" w:type="dxa"/>
            <w:tcBorders>
              <w:top w:val="single" w:sz="4" w:space="0" w:color="auto"/>
              <w:left w:val="single" w:sz="4" w:space="0" w:color="auto"/>
              <w:bottom w:val="single" w:sz="4" w:space="0" w:color="auto"/>
              <w:right w:val="single" w:sz="4" w:space="0" w:color="auto"/>
            </w:tcBorders>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14/2012</w:t>
            </w:r>
          </w:p>
        </w:tc>
        <w:tc>
          <w:tcPr>
            <w:tcW w:w="3194" w:type="dxa"/>
            <w:tcBorders>
              <w:top w:val="single" w:sz="4" w:space="0" w:color="auto"/>
              <w:left w:val="single" w:sz="4" w:space="0" w:color="auto"/>
              <w:bottom w:val="single" w:sz="4" w:space="0" w:color="auto"/>
              <w:right w:val="single" w:sz="4" w:space="0" w:color="auto"/>
            </w:tcBorders>
            <w:vAlign w:val="center"/>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Центральный водозабор</w:t>
            </w:r>
          </w:p>
        </w:tc>
        <w:tc>
          <w:tcPr>
            <w:tcW w:w="1448"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15</w:t>
            </w:r>
          </w:p>
        </w:tc>
        <w:tc>
          <w:tcPr>
            <w:tcW w:w="1202" w:type="dxa"/>
            <w:tcBorders>
              <w:top w:val="single" w:sz="4" w:space="0" w:color="auto"/>
              <w:left w:val="single" w:sz="4" w:space="0" w:color="auto"/>
              <w:bottom w:val="single" w:sz="4" w:space="0" w:color="auto"/>
              <w:right w:val="single" w:sz="4" w:space="0" w:color="auto"/>
            </w:tcBorders>
            <w:vAlign w:val="center"/>
            <w:hideMark/>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105</w:t>
            </w:r>
          </w:p>
        </w:tc>
        <w:tc>
          <w:tcPr>
            <w:tcW w:w="1400" w:type="dxa"/>
            <w:tcBorders>
              <w:top w:val="single" w:sz="4" w:space="0" w:color="auto"/>
              <w:left w:val="single" w:sz="4" w:space="0" w:color="auto"/>
              <w:bottom w:val="single" w:sz="4" w:space="0" w:color="auto"/>
              <w:right w:val="single" w:sz="4" w:space="0" w:color="auto"/>
            </w:tcBorders>
            <w:vAlign w:val="center"/>
          </w:tcPr>
          <w:p w:rsidR="00055A80" w:rsidRPr="00765675" w:rsidRDefault="00055A80" w:rsidP="00055A80">
            <w:pPr>
              <w:spacing w:after="0" w:line="240" w:lineRule="auto"/>
              <w:jc w:val="center"/>
              <w:rPr>
                <w:rFonts w:ascii="Times New Roman" w:hAnsi="Times New Roman"/>
                <w:sz w:val="24"/>
                <w:szCs w:val="24"/>
              </w:rPr>
            </w:pPr>
            <w:r w:rsidRPr="00765675">
              <w:rPr>
                <w:rFonts w:ascii="Times New Roman" w:hAnsi="Times New Roman"/>
                <w:sz w:val="24"/>
                <w:szCs w:val="24"/>
              </w:rPr>
              <w:t>2012</w:t>
            </w:r>
          </w:p>
        </w:tc>
      </w:tr>
    </w:tbl>
    <w:p w:rsidR="00055A80" w:rsidRPr="00765675" w:rsidRDefault="00055A80" w:rsidP="0024520C">
      <w:pPr>
        <w:pStyle w:val="HTML"/>
        <w:numPr>
          <w:ilvl w:val="0"/>
          <w:numId w:val="6"/>
        </w:numPr>
        <w:tabs>
          <w:tab w:val="clear" w:pos="432"/>
          <w:tab w:val="num" w:pos="0"/>
        </w:tabs>
        <w:ind w:left="0" w:firstLine="709"/>
        <w:rPr>
          <w:rFonts w:ascii="Times New Roman" w:hAnsi="Times New Roman" w:cs="Times New Roman"/>
          <w:sz w:val="28"/>
          <w:szCs w:val="24"/>
        </w:rPr>
      </w:pPr>
    </w:p>
    <w:p w:rsidR="00055A80" w:rsidRPr="00765675" w:rsidRDefault="00055A80" w:rsidP="0024520C">
      <w:pPr>
        <w:pStyle w:val="HTML"/>
        <w:numPr>
          <w:ilvl w:val="0"/>
          <w:numId w:val="6"/>
        </w:numPr>
        <w:tabs>
          <w:tab w:val="clear" w:pos="432"/>
          <w:tab w:val="num" w:pos="0"/>
        </w:tabs>
        <w:ind w:left="0" w:firstLine="709"/>
        <w:rPr>
          <w:rFonts w:ascii="Times New Roman" w:hAnsi="Times New Roman" w:cs="Times New Roman"/>
          <w:sz w:val="28"/>
          <w:szCs w:val="28"/>
        </w:rPr>
      </w:pPr>
      <w:r w:rsidRPr="00765675">
        <w:rPr>
          <w:rFonts w:ascii="Times New Roman" w:hAnsi="Times New Roman" w:cs="Times New Roman"/>
          <w:sz w:val="28"/>
          <w:szCs w:val="24"/>
        </w:rPr>
        <w:t>Работы по очистке воды ведутся на центральном водозаборе. В состав очистных сооружений входят: фильтры напорные марки ФОВ-1,4-6 (загрузка щебень сепарированный, песок)  Ду 1400мм, 5 штук.</w:t>
      </w:r>
    </w:p>
    <w:p w:rsidR="00055A80" w:rsidRPr="00765675" w:rsidRDefault="00055A80" w:rsidP="0024520C">
      <w:pPr>
        <w:pStyle w:val="HTML"/>
        <w:numPr>
          <w:ilvl w:val="0"/>
          <w:numId w:val="6"/>
        </w:numPr>
        <w:tabs>
          <w:tab w:val="clear" w:pos="432"/>
          <w:tab w:val="num" w:pos="0"/>
        </w:tabs>
        <w:ind w:left="0" w:firstLine="709"/>
        <w:rPr>
          <w:rFonts w:ascii="Times New Roman" w:hAnsi="Times New Roman" w:cs="Times New Roman"/>
          <w:sz w:val="28"/>
          <w:szCs w:val="28"/>
        </w:rPr>
      </w:pPr>
      <w:r w:rsidRPr="00765675">
        <w:rPr>
          <w:rFonts w:ascii="Times New Roman" w:hAnsi="Times New Roman" w:cs="Times New Roman"/>
          <w:sz w:val="28"/>
          <w:szCs w:val="24"/>
        </w:rPr>
        <w:t>После очистных сооружений вода попадает в резервуары чистой воды, объемом 500 куб.м каждый (сталь), а далее с помощью насосной станции второго подъема вода доставляется потребителю. Производительность насосной станции – 2000 куб.м/сут.</w:t>
      </w:r>
    </w:p>
    <w:p w:rsidR="00055A80" w:rsidRPr="00765675" w:rsidRDefault="00055A80" w:rsidP="0024520C">
      <w:pPr>
        <w:pStyle w:val="HTML"/>
        <w:numPr>
          <w:ilvl w:val="0"/>
          <w:numId w:val="6"/>
        </w:numPr>
        <w:tabs>
          <w:tab w:val="clear" w:pos="432"/>
          <w:tab w:val="num" w:pos="0"/>
        </w:tabs>
        <w:ind w:left="0" w:firstLine="709"/>
        <w:rPr>
          <w:rFonts w:ascii="Times New Roman" w:hAnsi="Times New Roman" w:cs="Times New Roman"/>
          <w:sz w:val="28"/>
          <w:szCs w:val="28"/>
        </w:rPr>
      </w:pPr>
      <w:r w:rsidRPr="00765675">
        <w:rPr>
          <w:rFonts w:ascii="Times New Roman" w:hAnsi="Times New Roman" w:cs="Times New Roman"/>
          <w:sz w:val="28"/>
          <w:szCs w:val="28"/>
        </w:rPr>
        <w:t>Материал исполнения сети – стальные, чугунные, асбестоцементные трубы диаметром от 65 до 110 мм.</w:t>
      </w:r>
    </w:p>
    <w:p w:rsidR="00055A80" w:rsidRPr="00765675" w:rsidRDefault="00055A80" w:rsidP="0024520C">
      <w:pPr>
        <w:pStyle w:val="HTML"/>
        <w:numPr>
          <w:ilvl w:val="0"/>
          <w:numId w:val="6"/>
        </w:numPr>
        <w:tabs>
          <w:tab w:val="clear" w:pos="432"/>
          <w:tab w:val="num" w:pos="0"/>
        </w:tabs>
        <w:ind w:left="0" w:firstLine="709"/>
        <w:rPr>
          <w:rFonts w:ascii="Times New Roman" w:hAnsi="Times New Roman" w:cs="Times New Roman"/>
          <w:sz w:val="28"/>
          <w:szCs w:val="24"/>
        </w:rPr>
      </w:pPr>
      <w:r w:rsidRPr="00765675">
        <w:rPr>
          <w:rFonts w:ascii="Times New Roman" w:hAnsi="Times New Roman" w:cs="Times New Roman"/>
          <w:sz w:val="28"/>
          <w:szCs w:val="24"/>
        </w:rPr>
        <w:lastRenderedPageBreak/>
        <w:t xml:space="preserve">Острой проблемой действующего комплекса системы водоснабжения </w:t>
      </w:r>
      <w:r w:rsidRPr="00765675">
        <w:rPr>
          <w:rFonts w:ascii="Times New Roman" w:hAnsi="Times New Roman" w:cs="Times New Roman"/>
          <w:sz w:val="28"/>
          <w:szCs w:val="28"/>
        </w:rPr>
        <w:t xml:space="preserve">р.п. Чик </w:t>
      </w:r>
      <w:r w:rsidRPr="00765675">
        <w:rPr>
          <w:rFonts w:ascii="Times New Roman" w:hAnsi="Times New Roman" w:cs="Times New Roman"/>
          <w:sz w:val="28"/>
          <w:szCs w:val="24"/>
        </w:rPr>
        <w:t>является изношенность практически всех её сооружений и оборудования.</w:t>
      </w:r>
    </w:p>
    <w:p w:rsidR="00055A80" w:rsidRPr="00765675" w:rsidRDefault="00055A80" w:rsidP="0024520C">
      <w:pPr>
        <w:pStyle w:val="HTML"/>
        <w:numPr>
          <w:ilvl w:val="0"/>
          <w:numId w:val="6"/>
        </w:numPr>
        <w:tabs>
          <w:tab w:val="clear" w:pos="432"/>
          <w:tab w:val="num" w:pos="0"/>
        </w:tabs>
        <w:ind w:left="0" w:firstLine="709"/>
        <w:rPr>
          <w:rFonts w:ascii="Times New Roman" w:hAnsi="Times New Roman" w:cs="Times New Roman"/>
          <w:sz w:val="28"/>
          <w:szCs w:val="24"/>
        </w:rPr>
      </w:pPr>
      <w:r w:rsidRPr="00765675">
        <w:rPr>
          <w:rFonts w:ascii="Times New Roman" w:hAnsi="Times New Roman" w:cs="Times New Roman"/>
          <w:sz w:val="28"/>
          <w:szCs w:val="24"/>
        </w:rPr>
        <w:t xml:space="preserve">В связи с высокой изношенностью сетей в </w:t>
      </w:r>
      <w:r w:rsidRPr="00765675">
        <w:rPr>
          <w:rFonts w:ascii="Times New Roman" w:hAnsi="Times New Roman" w:cs="Times New Roman"/>
          <w:sz w:val="28"/>
          <w:szCs w:val="28"/>
        </w:rPr>
        <w:t xml:space="preserve">р.п. Чик </w:t>
      </w:r>
      <w:r w:rsidRPr="00765675">
        <w:rPr>
          <w:rFonts w:ascii="Times New Roman" w:hAnsi="Times New Roman" w:cs="Times New Roman"/>
          <w:sz w:val="28"/>
          <w:szCs w:val="24"/>
        </w:rPr>
        <w:t>периодически происходят порывы на трассе. Количество аварий составляет в среднем по 1-й аварии на 1 км сетей в год. Трубопроводы заросли отложениями, проржавели и существенно уменьшили свою пропускную способность. Износ водопровода составляет - 90%.</w:t>
      </w:r>
    </w:p>
    <w:p w:rsidR="00055A80" w:rsidRPr="00765675" w:rsidRDefault="00055A80" w:rsidP="0024520C">
      <w:pPr>
        <w:pStyle w:val="HTML"/>
        <w:numPr>
          <w:ilvl w:val="0"/>
          <w:numId w:val="6"/>
        </w:numPr>
        <w:tabs>
          <w:tab w:val="clear" w:pos="432"/>
          <w:tab w:val="num" w:pos="0"/>
        </w:tabs>
        <w:ind w:left="0" w:firstLine="709"/>
        <w:rPr>
          <w:rFonts w:ascii="Times New Roman" w:hAnsi="Times New Roman" w:cs="Times New Roman"/>
          <w:sz w:val="28"/>
          <w:szCs w:val="28"/>
        </w:rPr>
      </w:pPr>
      <w:r w:rsidRPr="00765675">
        <w:rPr>
          <w:rFonts w:ascii="Times New Roman" w:hAnsi="Times New Roman" w:cs="Times New Roman"/>
          <w:sz w:val="28"/>
          <w:szCs w:val="28"/>
        </w:rPr>
        <w:t>Концентрация химических веществ, встречающихся в природных водах или добавляемых к воде в процессе ее обработки не должны превышать</w:t>
      </w:r>
      <w:r w:rsidRPr="00765675">
        <w:rPr>
          <w:rFonts w:ascii="Times New Roman" w:hAnsi="Times New Roman" w:cs="Times New Roman"/>
          <w:sz w:val="28"/>
          <w:szCs w:val="24"/>
        </w:rPr>
        <w:t xml:space="preserve"> нормативов, анализируя результаты санитарно-гигиенических </w:t>
      </w:r>
      <w:r w:rsidRPr="00765675">
        <w:rPr>
          <w:rFonts w:ascii="Times New Roman" w:hAnsi="Times New Roman" w:cs="Times New Roman"/>
          <w:sz w:val="28"/>
          <w:szCs w:val="28"/>
        </w:rPr>
        <w:t>исследований воды из источников, наблюдается превышение концентрации по показателям – общая жесткость и железо.</w:t>
      </w:r>
    </w:p>
    <w:p w:rsidR="00055A80" w:rsidRPr="00765675" w:rsidRDefault="00055A80" w:rsidP="0024520C">
      <w:pPr>
        <w:pStyle w:val="HTML"/>
        <w:numPr>
          <w:ilvl w:val="0"/>
          <w:numId w:val="6"/>
        </w:numPr>
        <w:tabs>
          <w:tab w:val="clear" w:pos="432"/>
          <w:tab w:val="num" w:pos="0"/>
        </w:tabs>
        <w:ind w:left="0" w:firstLine="709"/>
        <w:rPr>
          <w:rFonts w:ascii="Times New Roman" w:hAnsi="Times New Roman" w:cs="Times New Roman"/>
          <w:sz w:val="28"/>
          <w:szCs w:val="28"/>
        </w:rPr>
      </w:pPr>
      <w:r w:rsidRPr="00765675">
        <w:rPr>
          <w:rFonts w:ascii="Times New Roman" w:hAnsi="Times New Roman" w:cs="Times New Roman"/>
          <w:color w:val="000000"/>
          <w:sz w:val="28"/>
          <w:szCs w:val="28"/>
          <w:shd w:val="clear" w:color="auto" w:fill="FFFFFF"/>
        </w:rPr>
        <w:t>Воздействие длительного употребления воды с повышенным содержанием железа отрицательно сказывается на состоянии кожных покровов человека, почек, печени и пищеварительной системы и может приводить к серьёзным проблемам со здоровьем, например, способствовать развитию аллергических реакций, изменять морфологический состав крови.</w:t>
      </w:r>
    </w:p>
    <w:p w:rsidR="00055A80" w:rsidRPr="00765675" w:rsidRDefault="00055A80" w:rsidP="0024520C">
      <w:pPr>
        <w:pStyle w:val="aff5"/>
        <w:numPr>
          <w:ilvl w:val="0"/>
          <w:numId w:val="6"/>
        </w:numPr>
        <w:shd w:val="clear" w:color="auto" w:fill="FFFFFF"/>
        <w:tabs>
          <w:tab w:val="clear" w:pos="432"/>
          <w:tab w:val="num" w:pos="0"/>
        </w:tabs>
        <w:spacing w:before="0" w:beforeAutospacing="0" w:after="0" w:afterAutospacing="0"/>
        <w:ind w:left="0" w:firstLine="709"/>
        <w:jc w:val="both"/>
        <w:rPr>
          <w:color w:val="000000"/>
          <w:sz w:val="28"/>
          <w:szCs w:val="28"/>
        </w:rPr>
      </w:pPr>
      <w:r w:rsidRPr="00765675">
        <w:rPr>
          <w:color w:val="000000"/>
          <w:sz w:val="28"/>
          <w:szCs w:val="28"/>
        </w:rPr>
        <w:t>Загрязнение воды соединениями железа вредно не только для человека, но и для других живых организмов (рыбы умирают в ржавой воде), и для техники: железобактерии практически питаются железом, разъедая его, что приводит к снижению эффективности работы систем теплоснабжения и водоснабжения. Сами по себе эти бактерии не представляют опасности для человека, однако, продукты их жизнедеятельности канцерогены. При малом протоке воды через шесть месяцев эксплуатации водопровода на внутренней поверхности труб железобактерии образуют обрастания в виде бугров высотой до 10 мм, под которыми начинают разрушаться трубы. В дальнейшем трубы настолько зарастают, что напор воды становится слабее. В отложениях, образованных железобактериями, находят благоприятные условия для жизнедеятельности и другие бактерии – кишечные палочки, гнилостные бактерии, различные черви и другие. Таким образом, происходит вторичное загрязнение воды продуктами жизнедеятельности и разложения железобактерий, которых существует более двадцати видов.</w:t>
      </w:r>
    </w:p>
    <w:p w:rsidR="00055A80" w:rsidRPr="00765675" w:rsidRDefault="00055A80" w:rsidP="00055A80">
      <w:pPr>
        <w:pStyle w:val="HTML"/>
        <w:rPr>
          <w:rFonts w:ascii="Times New Roman" w:hAnsi="Times New Roman" w:cs="Times New Roman"/>
          <w:sz w:val="28"/>
          <w:szCs w:val="28"/>
        </w:rPr>
      </w:pPr>
    </w:p>
    <w:p w:rsidR="00055A80" w:rsidRPr="00765675" w:rsidRDefault="00055A80" w:rsidP="0024520C">
      <w:pPr>
        <w:pStyle w:val="2ff1"/>
        <w:numPr>
          <w:ilvl w:val="0"/>
          <w:numId w:val="24"/>
        </w:numPr>
      </w:pPr>
      <w:bookmarkStart w:id="84" w:name="_Toc407272674"/>
      <w:r w:rsidRPr="00765675">
        <w:t>Существующие балансы производительности сооружений системы водоснабжения и потребление воды</w:t>
      </w:r>
      <w:bookmarkEnd w:id="84"/>
    </w:p>
    <w:p w:rsidR="00055A80" w:rsidRPr="00765675" w:rsidRDefault="00055A80" w:rsidP="00055A80">
      <w:pPr>
        <w:spacing w:after="0" w:line="240" w:lineRule="auto"/>
        <w:ind w:firstLine="709"/>
        <w:jc w:val="both"/>
        <w:rPr>
          <w:rFonts w:ascii="Times New Roman" w:hAnsi="Times New Roman"/>
          <w:sz w:val="28"/>
          <w:szCs w:val="28"/>
        </w:rPr>
      </w:pPr>
    </w:p>
    <w:p w:rsidR="00055A80" w:rsidRPr="00765675" w:rsidRDefault="00055A80" w:rsidP="00055A80">
      <w:pPr>
        <w:spacing w:after="0" w:line="240" w:lineRule="auto"/>
        <w:ind w:firstLine="709"/>
        <w:jc w:val="both"/>
        <w:rPr>
          <w:rFonts w:ascii="Times New Roman" w:hAnsi="Times New Roman"/>
          <w:sz w:val="28"/>
          <w:szCs w:val="28"/>
        </w:rPr>
      </w:pPr>
      <w:r w:rsidRPr="00765675">
        <w:rPr>
          <w:rFonts w:ascii="Times New Roman" w:hAnsi="Times New Roman"/>
          <w:sz w:val="28"/>
          <w:szCs w:val="28"/>
        </w:rPr>
        <w:t xml:space="preserve">В настоящее время централизованная система водоснабжения охватывает  100%  потребителей. Численность р.п. Чик  составляет 4928  человек. </w:t>
      </w:r>
    </w:p>
    <w:p w:rsidR="00055A80" w:rsidRPr="00765675" w:rsidRDefault="00055A80" w:rsidP="00055A80">
      <w:pPr>
        <w:spacing w:after="0" w:line="240" w:lineRule="auto"/>
        <w:ind w:firstLine="709"/>
        <w:jc w:val="both"/>
        <w:rPr>
          <w:rFonts w:ascii="Times New Roman" w:hAnsi="Times New Roman"/>
          <w:sz w:val="28"/>
          <w:szCs w:val="28"/>
        </w:rPr>
      </w:pPr>
      <w:r w:rsidRPr="00765675">
        <w:rPr>
          <w:rFonts w:ascii="Times New Roman" w:hAnsi="Times New Roman"/>
          <w:sz w:val="28"/>
          <w:szCs w:val="28"/>
        </w:rPr>
        <w:t xml:space="preserve">Нормы водопотребления и расход воды представлен в </w:t>
      </w:r>
      <w:r w:rsidRPr="00765675">
        <w:rPr>
          <w:rFonts w:ascii="Times New Roman" w:hAnsi="Times New Roman"/>
          <w:i/>
          <w:sz w:val="28"/>
          <w:szCs w:val="28"/>
        </w:rPr>
        <w:t>таблице 2-1.</w:t>
      </w:r>
    </w:p>
    <w:p w:rsidR="00055A80" w:rsidRPr="0096171D" w:rsidRDefault="00055A80" w:rsidP="00765675">
      <w:pPr>
        <w:rPr>
          <w:rFonts w:ascii="Times New Roman" w:hAnsi="Times New Roman"/>
          <w:i/>
          <w:sz w:val="28"/>
          <w:szCs w:val="28"/>
        </w:rPr>
      </w:pPr>
    </w:p>
    <w:p w:rsidR="00055A80" w:rsidRPr="0096171D" w:rsidRDefault="00055A80" w:rsidP="00055A80">
      <w:pPr>
        <w:ind w:left="360" w:firstLine="348"/>
        <w:jc w:val="right"/>
        <w:rPr>
          <w:rFonts w:ascii="Times New Roman" w:hAnsi="Times New Roman"/>
          <w:i/>
          <w:sz w:val="28"/>
          <w:szCs w:val="28"/>
        </w:rPr>
      </w:pPr>
      <w:r w:rsidRPr="0096171D">
        <w:rPr>
          <w:rFonts w:ascii="Times New Roman" w:hAnsi="Times New Roman"/>
          <w:i/>
          <w:sz w:val="28"/>
          <w:szCs w:val="28"/>
        </w:rPr>
        <w:t>Таблица 2-1</w:t>
      </w:r>
    </w:p>
    <w:p w:rsidR="00055A80" w:rsidRPr="0096171D" w:rsidRDefault="00055A80" w:rsidP="00055A80">
      <w:pPr>
        <w:ind w:left="360" w:firstLine="348"/>
        <w:jc w:val="center"/>
        <w:rPr>
          <w:rFonts w:ascii="Times New Roman" w:hAnsi="Times New Roman"/>
          <w:i/>
          <w:sz w:val="28"/>
          <w:szCs w:val="28"/>
        </w:rPr>
      </w:pPr>
      <w:r w:rsidRPr="0096171D">
        <w:rPr>
          <w:rFonts w:ascii="Times New Roman" w:hAnsi="Times New Roman"/>
          <w:i/>
          <w:sz w:val="28"/>
          <w:szCs w:val="28"/>
        </w:rPr>
        <w:lastRenderedPageBreak/>
        <w:t>Нормы водопотребления и максимальный расход воды</w:t>
      </w:r>
    </w:p>
    <w:tbl>
      <w:tblPr>
        <w:tblW w:w="10632" w:type="dxa"/>
        <w:tblInd w:w="-743" w:type="dxa"/>
        <w:tblLayout w:type="fixed"/>
        <w:tblLook w:val="04A0" w:firstRow="1" w:lastRow="0" w:firstColumn="1" w:lastColumn="0" w:noHBand="0" w:noVBand="1"/>
      </w:tblPr>
      <w:tblGrid>
        <w:gridCol w:w="2694"/>
        <w:gridCol w:w="1417"/>
        <w:gridCol w:w="1606"/>
        <w:gridCol w:w="1606"/>
        <w:gridCol w:w="1466"/>
        <w:gridCol w:w="1843"/>
      </w:tblGrid>
      <w:tr w:rsidR="00055A80" w:rsidRPr="0096171D" w:rsidTr="00055A80">
        <w:trPr>
          <w:trHeight w:val="315"/>
          <w:tblHeader/>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Наименование</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5A80" w:rsidRPr="0096171D" w:rsidRDefault="00055A80" w:rsidP="00055A80">
            <w:pPr>
              <w:spacing w:after="0" w:line="240" w:lineRule="auto"/>
              <w:ind w:left="-108"/>
              <w:jc w:val="center"/>
              <w:rPr>
                <w:rFonts w:ascii="Times New Roman" w:hAnsi="Times New Roman"/>
                <w:b/>
                <w:color w:val="000000"/>
                <w:sz w:val="24"/>
                <w:szCs w:val="24"/>
              </w:rPr>
            </w:pPr>
            <w:r w:rsidRPr="0096171D">
              <w:rPr>
                <w:rFonts w:ascii="Times New Roman" w:hAnsi="Times New Roman"/>
                <w:b/>
                <w:color w:val="000000"/>
                <w:sz w:val="24"/>
                <w:szCs w:val="24"/>
              </w:rPr>
              <w:t>Норма расхода воды в сутки,</w:t>
            </w:r>
          </w:p>
          <w:p w:rsidR="00055A80" w:rsidRPr="0096171D" w:rsidRDefault="00055A80" w:rsidP="00055A80">
            <w:pPr>
              <w:spacing w:after="0" w:line="240" w:lineRule="auto"/>
              <w:ind w:left="-108"/>
              <w:jc w:val="center"/>
              <w:rPr>
                <w:rFonts w:ascii="Times New Roman" w:hAnsi="Times New Roman"/>
                <w:b/>
                <w:color w:val="000000"/>
                <w:sz w:val="24"/>
                <w:szCs w:val="24"/>
              </w:rPr>
            </w:pPr>
            <w:r w:rsidRPr="0096171D">
              <w:rPr>
                <w:rFonts w:ascii="Times New Roman" w:hAnsi="Times New Roman"/>
                <w:b/>
                <w:color w:val="000000"/>
                <w:sz w:val="24"/>
                <w:szCs w:val="24"/>
              </w:rPr>
              <w:t xml:space="preserve"> л/сут</w:t>
            </w:r>
          </w:p>
        </w:tc>
        <w:tc>
          <w:tcPr>
            <w:tcW w:w="16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 xml:space="preserve">Количество единиц, </w:t>
            </w:r>
          </w:p>
          <w:p w:rsidR="00055A80" w:rsidRPr="0096171D"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шт.</w:t>
            </w:r>
          </w:p>
        </w:tc>
        <w:tc>
          <w:tcPr>
            <w:tcW w:w="16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Количество рабочих дней</w:t>
            </w:r>
          </w:p>
        </w:tc>
        <w:tc>
          <w:tcPr>
            <w:tcW w:w="3309" w:type="dxa"/>
            <w:gridSpan w:val="2"/>
            <w:tcBorders>
              <w:top w:val="single" w:sz="4" w:space="0" w:color="auto"/>
              <w:left w:val="nil"/>
              <w:bottom w:val="single" w:sz="4" w:space="0" w:color="auto"/>
              <w:right w:val="single" w:sz="4" w:space="0" w:color="000000"/>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Максимальный расход воды</w:t>
            </w:r>
          </w:p>
        </w:tc>
      </w:tr>
      <w:tr w:rsidR="00055A80" w:rsidRPr="0096171D" w:rsidTr="00055A80">
        <w:trPr>
          <w:trHeight w:val="315"/>
          <w:tblHeader/>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055A80" w:rsidRPr="0096171D" w:rsidRDefault="00055A80" w:rsidP="00055A80">
            <w:pPr>
              <w:spacing w:after="0" w:line="240" w:lineRule="auto"/>
              <w:rPr>
                <w:rFonts w:ascii="Times New Roman" w:hAnsi="Times New Roman"/>
                <w:b/>
                <w:color w:val="000000"/>
                <w:sz w:val="24"/>
                <w:szCs w:val="24"/>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p>
        </w:tc>
        <w:tc>
          <w:tcPr>
            <w:tcW w:w="1606" w:type="dxa"/>
            <w:vMerge/>
            <w:tcBorders>
              <w:top w:val="single" w:sz="4" w:space="0" w:color="auto"/>
              <w:left w:val="single" w:sz="4" w:space="0" w:color="auto"/>
              <w:bottom w:val="single" w:sz="4" w:space="0" w:color="000000"/>
              <w:right w:val="single" w:sz="4" w:space="0" w:color="auto"/>
            </w:tcBorders>
            <w:vAlign w:val="center"/>
            <w:hideMark/>
          </w:tcPr>
          <w:p w:rsidR="00055A80" w:rsidRPr="0096171D" w:rsidRDefault="00055A80" w:rsidP="00055A80">
            <w:pPr>
              <w:spacing w:after="0" w:line="240" w:lineRule="auto"/>
              <w:rPr>
                <w:rFonts w:ascii="Times New Roman" w:hAnsi="Times New Roman"/>
                <w:b/>
                <w:color w:val="000000"/>
                <w:sz w:val="24"/>
                <w:szCs w:val="24"/>
              </w:rPr>
            </w:pPr>
          </w:p>
        </w:tc>
        <w:tc>
          <w:tcPr>
            <w:tcW w:w="1606" w:type="dxa"/>
            <w:vMerge/>
            <w:tcBorders>
              <w:top w:val="single" w:sz="4" w:space="0" w:color="auto"/>
              <w:left w:val="single" w:sz="4" w:space="0" w:color="auto"/>
              <w:bottom w:val="single" w:sz="4" w:space="0" w:color="000000"/>
              <w:right w:val="single" w:sz="4" w:space="0" w:color="auto"/>
            </w:tcBorders>
            <w:vAlign w:val="center"/>
            <w:hideMark/>
          </w:tcPr>
          <w:p w:rsidR="00055A80" w:rsidRPr="0096171D" w:rsidRDefault="00055A80" w:rsidP="00055A80">
            <w:pPr>
              <w:spacing w:after="0" w:line="240" w:lineRule="auto"/>
              <w:rPr>
                <w:rFonts w:ascii="Times New Roman" w:hAnsi="Times New Roman"/>
                <w:b/>
                <w:color w:val="000000"/>
                <w:sz w:val="24"/>
                <w:szCs w:val="24"/>
              </w:rPr>
            </w:pPr>
          </w:p>
        </w:tc>
        <w:tc>
          <w:tcPr>
            <w:tcW w:w="146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куб.м/сут</w:t>
            </w:r>
          </w:p>
        </w:tc>
        <w:tc>
          <w:tcPr>
            <w:tcW w:w="1843"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тыс.куб.м/год</w:t>
            </w:r>
          </w:p>
        </w:tc>
      </w:tr>
      <w:tr w:rsidR="00055A80" w:rsidRPr="0096171D" w:rsidTr="00055A80">
        <w:trPr>
          <w:trHeight w:val="315"/>
          <w:tblHead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1</w:t>
            </w:r>
          </w:p>
        </w:tc>
        <w:tc>
          <w:tcPr>
            <w:tcW w:w="1417"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2</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3</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4</w:t>
            </w:r>
          </w:p>
        </w:tc>
        <w:tc>
          <w:tcPr>
            <w:tcW w:w="146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5</w:t>
            </w:r>
          </w:p>
        </w:tc>
        <w:tc>
          <w:tcPr>
            <w:tcW w:w="1843"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6</w:t>
            </w:r>
          </w:p>
        </w:tc>
      </w:tr>
      <w:tr w:rsidR="00055A80" w:rsidRPr="0096171D" w:rsidTr="00055A80">
        <w:trPr>
          <w:trHeight w:val="315"/>
        </w:trPr>
        <w:tc>
          <w:tcPr>
            <w:tcW w:w="1063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Центральный водозабор</w:t>
            </w:r>
          </w:p>
        </w:tc>
      </w:tr>
      <w:tr w:rsidR="00055A80" w:rsidRPr="0096171D" w:rsidTr="00055A80">
        <w:trPr>
          <w:trHeight w:val="629"/>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с водопользованием из водоразборных колонок</w:t>
            </w:r>
          </w:p>
        </w:tc>
        <w:tc>
          <w:tcPr>
            <w:tcW w:w="1417"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40,00</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185</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365,00</w:t>
            </w:r>
          </w:p>
        </w:tc>
        <w:tc>
          <w:tcPr>
            <w:tcW w:w="146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7,40</w:t>
            </w:r>
          </w:p>
        </w:tc>
        <w:tc>
          <w:tcPr>
            <w:tcW w:w="1843"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2,70</w:t>
            </w:r>
          </w:p>
        </w:tc>
      </w:tr>
      <w:tr w:rsidR="00055A80" w:rsidRPr="0096171D" w:rsidTr="00055A80">
        <w:trPr>
          <w:trHeight w:val="411"/>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без ванн с выгребной ямой</w:t>
            </w:r>
          </w:p>
        </w:tc>
        <w:tc>
          <w:tcPr>
            <w:tcW w:w="1417"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95,00</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154</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365,00</w:t>
            </w:r>
          </w:p>
        </w:tc>
        <w:tc>
          <w:tcPr>
            <w:tcW w:w="146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14,63</w:t>
            </w:r>
          </w:p>
        </w:tc>
        <w:tc>
          <w:tcPr>
            <w:tcW w:w="1843"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5,34</w:t>
            </w:r>
          </w:p>
        </w:tc>
      </w:tr>
      <w:tr w:rsidR="00055A80" w:rsidRPr="0096171D" w:rsidTr="00055A80">
        <w:trPr>
          <w:trHeight w:val="1411"/>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с водопроводом, канализацией, ваннами, газовыми водонагревателями и многоточечным разбором</w:t>
            </w:r>
          </w:p>
        </w:tc>
        <w:tc>
          <w:tcPr>
            <w:tcW w:w="1417"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210,00</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2393</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365,00</w:t>
            </w:r>
          </w:p>
        </w:tc>
        <w:tc>
          <w:tcPr>
            <w:tcW w:w="146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502,53</w:t>
            </w:r>
          </w:p>
        </w:tc>
        <w:tc>
          <w:tcPr>
            <w:tcW w:w="1843"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183,42</w:t>
            </w:r>
          </w:p>
        </w:tc>
      </w:tr>
      <w:tr w:rsidR="00055A80" w:rsidRPr="0096171D" w:rsidTr="00055A80">
        <w:trPr>
          <w:trHeight w:val="1733"/>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с водопроводом, канализацией, газовыми водонагревателями и многоточечным разбором</w:t>
            </w:r>
          </w:p>
        </w:tc>
        <w:tc>
          <w:tcPr>
            <w:tcW w:w="1417"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190,00</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463</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365,00</w:t>
            </w:r>
          </w:p>
        </w:tc>
        <w:tc>
          <w:tcPr>
            <w:tcW w:w="146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87,97</w:t>
            </w:r>
          </w:p>
        </w:tc>
        <w:tc>
          <w:tcPr>
            <w:tcW w:w="1843"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32,11</w:t>
            </w:r>
          </w:p>
        </w:tc>
      </w:tr>
      <w:tr w:rsidR="00055A80" w:rsidRPr="0096171D" w:rsidTr="00055A80">
        <w:trPr>
          <w:trHeight w:val="63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с водопроводом и канализацией</w:t>
            </w:r>
          </w:p>
        </w:tc>
        <w:tc>
          <w:tcPr>
            <w:tcW w:w="1417"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95,00</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185</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365,00</w:t>
            </w:r>
          </w:p>
        </w:tc>
        <w:tc>
          <w:tcPr>
            <w:tcW w:w="146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17,58</w:t>
            </w:r>
          </w:p>
        </w:tc>
        <w:tc>
          <w:tcPr>
            <w:tcW w:w="1843"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6,41</w:t>
            </w:r>
          </w:p>
        </w:tc>
      </w:tr>
      <w:tr w:rsidR="00055A80" w:rsidRPr="0096171D" w:rsidTr="00055A80">
        <w:trPr>
          <w:trHeight w:val="63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с внутренним водопроводом</w:t>
            </w:r>
          </w:p>
        </w:tc>
        <w:tc>
          <w:tcPr>
            <w:tcW w:w="1417"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95,00</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81</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365,00</w:t>
            </w:r>
          </w:p>
        </w:tc>
        <w:tc>
          <w:tcPr>
            <w:tcW w:w="146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7,70</w:t>
            </w:r>
          </w:p>
        </w:tc>
        <w:tc>
          <w:tcPr>
            <w:tcW w:w="1843"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2,81</w:t>
            </w:r>
          </w:p>
        </w:tc>
      </w:tr>
      <w:tr w:rsidR="00055A80" w:rsidRPr="0096171D" w:rsidTr="00055A80">
        <w:trPr>
          <w:trHeight w:val="31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частные бани</w:t>
            </w:r>
          </w:p>
        </w:tc>
        <w:tc>
          <w:tcPr>
            <w:tcW w:w="1417"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42,00</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335</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48,00</w:t>
            </w:r>
          </w:p>
        </w:tc>
        <w:tc>
          <w:tcPr>
            <w:tcW w:w="146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14,07</w:t>
            </w:r>
          </w:p>
        </w:tc>
        <w:tc>
          <w:tcPr>
            <w:tcW w:w="1843"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0,68</w:t>
            </w:r>
          </w:p>
        </w:tc>
      </w:tr>
      <w:tr w:rsidR="00055A80" w:rsidRPr="0096171D" w:rsidTr="00055A80">
        <w:trPr>
          <w:trHeight w:val="31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легковые машины</w:t>
            </w:r>
          </w:p>
        </w:tc>
        <w:tc>
          <w:tcPr>
            <w:tcW w:w="1417"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300,00</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350</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30,00</w:t>
            </w:r>
          </w:p>
        </w:tc>
        <w:tc>
          <w:tcPr>
            <w:tcW w:w="146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105,00</w:t>
            </w:r>
          </w:p>
        </w:tc>
        <w:tc>
          <w:tcPr>
            <w:tcW w:w="1843"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3,15</w:t>
            </w:r>
          </w:p>
        </w:tc>
      </w:tr>
      <w:tr w:rsidR="00055A80" w:rsidRPr="0096171D" w:rsidTr="00055A80">
        <w:trPr>
          <w:trHeight w:val="31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грузовые машины</w:t>
            </w:r>
          </w:p>
        </w:tc>
        <w:tc>
          <w:tcPr>
            <w:tcW w:w="1417"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500,00</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15</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30,00</w:t>
            </w:r>
          </w:p>
        </w:tc>
        <w:tc>
          <w:tcPr>
            <w:tcW w:w="146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7,50</w:t>
            </w:r>
          </w:p>
        </w:tc>
        <w:tc>
          <w:tcPr>
            <w:tcW w:w="1843"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0,23</w:t>
            </w:r>
          </w:p>
        </w:tc>
      </w:tr>
      <w:tr w:rsidR="00055A80" w:rsidRPr="0096171D" w:rsidTr="00055A80">
        <w:trPr>
          <w:trHeight w:val="31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ИТОГО:</w:t>
            </w:r>
          </w:p>
        </w:tc>
        <w:tc>
          <w:tcPr>
            <w:tcW w:w="1417"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 </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 </w:t>
            </w:r>
          </w:p>
        </w:tc>
        <w:tc>
          <w:tcPr>
            <w:tcW w:w="146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764,37</w:t>
            </w:r>
          </w:p>
        </w:tc>
        <w:tc>
          <w:tcPr>
            <w:tcW w:w="1843"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236,85</w:t>
            </w:r>
          </w:p>
        </w:tc>
      </w:tr>
      <w:tr w:rsidR="00055A80" w:rsidRPr="0096171D" w:rsidTr="00055A80">
        <w:trPr>
          <w:trHeight w:val="315"/>
        </w:trPr>
        <w:tc>
          <w:tcPr>
            <w:tcW w:w="1063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От 3 скважин, подключенных напрямую в сеть</w:t>
            </w:r>
          </w:p>
        </w:tc>
      </w:tr>
      <w:tr w:rsidR="00055A80" w:rsidRPr="0096171D" w:rsidTr="00055A80">
        <w:trPr>
          <w:trHeight w:val="62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с водопользованием из водоразборных колонок</w:t>
            </w:r>
          </w:p>
        </w:tc>
        <w:tc>
          <w:tcPr>
            <w:tcW w:w="1417"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40,00</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766</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365,00</w:t>
            </w:r>
          </w:p>
        </w:tc>
        <w:tc>
          <w:tcPr>
            <w:tcW w:w="146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30,64</w:t>
            </w:r>
          </w:p>
        </w:tc>
        <w:tc>
          <w:tcPr>
            <w:tcW w:w="1843"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11,18</w:t>
            </w:r>
          </w:p>
        </w:tc>
      </w:tr>
      <w:tr w:rsidR="00055A80" w:rsidRPr="0096171D" w:rsidTr="00055A80">
        <w:trPr>
          <w:trHeight w:val="419"/>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без ванн с выгребной ямой</w:t>
            </w:r>
          </w:p>
        </w:tc>
        <w:tc>
          <w:tcPr>
            <w:tcW w:w="1417"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95,00</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202</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365,00</w:t>
            </w:r>
          </w:p>
        </w:tc>
        <w:tc>
          <w:tcPr>
            <w:tcW w:w="146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19,19</w:t>
            </w:r>
          </w:p>
        </w:tc>
        <w:tc>
          <w:tcPr>
            <w:tcW w:w="1843"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7,00</w:t>
            </w:r>
          </w:p>
        </w:tc>
      </w:tr>
      <w:tr w:rsidR="00055A80" w:rsidRPr="0096171D" w:rsidTr="00055A80">
        <w:trPr>
          <w:trHeight w:val="63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с внутренним водопроводом</w:t>
            </w:r>
          </w:p>
        </w:tc>
        <w:tc>
          <w:tcPr>
            <w:tcW w:w="1417"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120,00</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499</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365,00</w:t>
            </w:r>
          </w:p>
        </w:tc>
        <w:tc>
          <w:tcPr>
            <w:tcW w:w="146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59,88</w:t>
            </w:r>
          </w:p>
        </w:tc>
        <w:tc>
          <w:tcPr>
            <w:tcW w:w="1843"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21,86</w:t>
            </w:r>
          </w:p>
        </w:tc>
      </w:tr>
      <w:tr w:rsidR="00055A80" w:rsidRPr="0096171D" w:rsidTr="00055A80">
        <w:trPr>
          <w:trHeight w:val="31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частные бани</w:t>
            </w:r>
          </w:p>
        </w:tc>
        <w:tc>
          <w:tcPr>
            <w:tcW w:w="1417"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42,00</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2348</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48,00</w:t>
            </w:r>
          </w:p>
        </w:tc>
        <w:tc>
          <w:tcPr>
            <w:tcW w:w="146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98,62</w:t>
            </w:r>
          </w:p>
        </w:tc>
        <w:tc>
          <w:tcPr>
            <w:tcW w:w="1843"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color w:val="000000"/>
                <w:sz w:val="24"/>
                <w:szCs w:val="24"/>
              </w:rPr>
            </w:pPr>
            <w:r w:rsidRPr="0096171D">
              <w:rPr>
                <w:rFonts w:ascii="Times New Roman" w:hAnsi="Times New Roman"/>
                <w:color w:val="000000"/>
                <w:sz w:val="24"/>
                <w:szCs w:val="24"/>
              </w:rPr>
              <w:t>4,73</w:t>
            </w:r>
          </w:p>
        </w:tc>
      </w:tr>
      <w:tr w:rsidR="00055A80" w:rsidRPr="008411A7" w:rsidTr="00055A80">
        <w:trPr>
          <w:trHeight w:val="31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ИТОГО:</w:t>
            </w:r>
          </w:p>
        </w:tc>
        <w:tc>
          <w:tcPr>
            <w:tcW w:w="1417"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 </w:t>
            </w:r>
          </w:p>
        </w:tc>
        <w:tc>
          <w:tcPr>
            <w:tcW w:w="160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 </w:t>
            </w:r>
          </w:p>
        </w:tc>
        <w:tc>
          <w:tcPr>
            <w:tcW w:w="1466" w:type="dxa"/>
            <w:tcBorders>
              <w:top w:val="nil"/>
              <w:left w:val="nil"/>
              <w:bottom w:val="single" w:sz="4" w:space="0" w:color="auto"/>
              <w:right w:val="single" w:sz="4" w:space="0" w:color="auto"/>
            </w:tcBorders>
            <w:shd w:val="clear" w:color="auto" w:fill="auto"/>
            <w:vAlign w:val="center"/>
            <w:hideMark/>
          </w:tcPr>
          <w:p w:rsidR="00055A80" w:rsidRPr="0096171D"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208,33</w:t>
            </w:r>
          </w:p>
        </w:tc>
        <w:tc>
          <w:tcPr>
            <w:tcW w:w="1843" w:type="dxa"/>
            <w:tcBorders>
              <w:top w:val="nil"/>
              <w:left w:val="nil"/>
              <w:bottom w:val="single" w:sz="4" w:space="0" w:color="auto"/>
              <w:right w:val="single" w:sz="4" w:space="0" w:color="auto"/>
            </w:tcBorders>
            <w:shd w:val="clear" w:color="auto" w:fill="auto"/>
            <w:vAlign w:val="center"/>
            <w:hideMark/>
          </w:tcPr>
          <w:p w:rsidR="00055A80" w:rsidRPr="000F3BEA" w:rsidRDefault="00055A80" w:rsidP="00055A80">
            <w:pPr>
              <w:spacing w:after="0" w:line="240" w:lineRule="auto"/>
              <w:jc w:val="center"/>
              <w:rPr>
                <w:rFonts w:ascii="Times New Roman" w:hAnsi="Times New Roman"/>
                <w:b/>
                <w:color w:val="000000"/>
                <w:sz w:val="24"/>
                <w:szCs w:val="24"/>
              </w:rPr>
            </w:pPr>
            <w:r w:rsidRPr="0096171D">
              <w:rPr>
                <w:rFonts w:ascii="Times New Roman" w:hAnsi="Times New Roman"/>
                <w:b/>
                <w:color w:val="000000"/>
                <w:sz w:val="24"/>
                <w:szCs w:val="24"/>
              </w:rPr>
              <w:t>44,77</w:t>
            </w:r>
          </w:p>
        </w:tc>
      </w:tr>
    </w:tbl>
    <w:p w:rsidR="00055A80" w:rsidRDefault="00055A80" w:rsidP="00055A80">
      <w:pPr>
        <w:ind w:left="360" w:firstLine="348"/>
        <w:jc w:val="center"/>
        <w:rPr>
          <w:rFonts w:ascii="Times New Roman" w:hAnsi="Times New Roman"/>
          <w:i/>
          <w:sz w:val="28"/>
          <w:szCs w:val="28"/>
        </w:rPr>
      </w:pPr>
    </w:p>
    <w:p w:rsidR="00055A80" w:rsidRDefault="00F73309" w:rsidP="00055A80">
      <w:pPr>
        <w:ind w:left="-284" w:firstLine="348"/>
        <w:jc w:val="both"/>
        <w:rPr>
          <w:rFonts w:ascii="Times New Roman" w:hAnsi="Times New Roman"/>
          <w:i/>
          <w:sz w:val="28"/>
          <w:szCs w:val="28"/>
        </w:rPr>
      </w:pPr>
      <w:r>
        <w:rPr>
          <w:rFonts w:ascii="Times New Roman" w:hAnsi="Times New Roman"/>
          <w:i/>
          <w:noProof/>
          <w:sz w:val="28"/>
          <w:szCs w:val="28"/>
        </w:rPr>
        <w:lastRenderedPageBreak/>
        <w:pict>
          <v:shape id="_x0000_i1033" type="#_x0000_t75" style="width:470.25pt;height:507.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">
            <v:imagedata r:id="rId38" o:title=""/>
            <o:lock v:ext="edit" aspectratio="f"/>
          </v:shape>
        </w:pict>
      </w:r>
    </w:p>
    <w:p w:rsidR="00055A80" w:rsidRDefault="00055A80" w:rsidP="00055A80">
      <w:pPr>
        <w:ind w:left="360" w:firstLine="348"/>
        <w:jc w:val="center"/>
        <w:rPr>
          <w:rFonts w:ascii="Times New Roman" w:hAnsi="Times New Roman"/>
          <w:i/>
          <w:sz w:val="28"/>
          <w:szCs w:val="28"/>
        </w:rPr>
      </w:pPr>
      <w:r>
        <w:rPr>
          <w:rFonts w:ascii="Times New Roman" w:hAnsi="Times New Roman"/>
          <w:i/>
          <w:sz w:val="28"/>
          <w:szCs w:val="28"/>
        </w:rPr>
        <w:t>Рисунок 2-1. Водный баланс по потребителям от центрального водозабора</w:t>
      </w:r>
    </w:p>
    <w:p w:rsidR="00055A80" w:rsidRDefault="00F73309" w:rsidP="00055A80">
      <w:pPr>
        <w:ind w:left="360" w:firstLine="348"/>
        <w:jc w:val="center"/>
        <w:rPr>
          <w:rFonts w:ascii="Times New Roman" w:hAnsi="Times New Roman"/>
          <w:i/>
          <w:sz w:val="28"/>
          <w:szCs w:val="28"/>
        </w:rPr>
      </w:pPr>
      <w:r>
        <w:rPr>
          <w:rFonts w:ascii="Times New Roman" w:hAnsi="Times New Roman"/>
          <w:i/>
          <w:noProof/>
          <w:sz w:val="28"/>
          <w:szCs w:val="28"/>
        </w:rPr>
        <w:lastRenderedPageBreak/>
        <w:pict>
          <v:shape id="Диаграмма 2" o:spid="_x0000_i1034" type="#_x0000_t75" style="width:424.35pt;height:418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">
            <v:imagedata r:id="rId39" o:title=""/>
            <o:lock v:ext="edit" aspectratio="f"/>
          </v:shape>
        </w:pict>
      </w:r>
    </w:p>
    <w:p w:rsidR="00055A80" w:rsidRDefault="00055A80" w:rsidP="00055A80">
      <w:pPr>
        <w:ind w:left="360" w:firstLine="348"/>
        <w:jc w:val="center"/>
        <w:rPr>
          <w:rFonts w:ascii="Times New Roman" w:hAnsi="Times New Roman"/>
          <w:i/>
          <w:sz w:val="28"/>
          <w:szCs w:val="28"/>
        </w:rPr>
      </w:pPr>
      <w:r>
        <w:rPr>
          <w:rFonts w:ascii="Times New Roman" w:hAnsi="Times New Roman"/>
          <w:i/>
          <w:sz w:val="28"/>
          <w:szCs w:val="28"/>
        </w:rPr>
        <w:t>Рисунок 2-2. Водный баланс по потребителям от 3-х отдельных скважин</w:t>
      </w:r>
    </w:p>
    <w:p w:rsidR="00055A80" w:rsidRDefault="00055A80" w:rsidP="00055A80">
      <w:pPr>
        <w:ind w:left="360" w:firstLine="348"/>
        <w:jc w:val="right"/>
        <w:rPr>
          <w:rFonts w:ascii="Times New Roman" w:hAnsi="Times New Roman"/>
          <w:i/>
          <w:sz w:val="28"/>
          <w:szCs w:val="28"/>
        </w:rPr>
      </w:pPr>
      <w:r w:rsidRPr="00B35B5D">
        <w:rPr>
          <w:rFonts w:ascii="Times New Roman" w:hAnsi="Times New Roman"/>
          <w:i/>
          <w:sz w:val="28"/>
          <w:szCs w:val="28"/>
        </w:rPr>
        <w:t>Таблица 2-</w:t>
      </w:r>
      <w:r>
        <w:rPr>
          <w:rFonts w:ascii="Times New Roman" w:hAnsi="Times New Roman"/>
          <w:i/>
          <w:sz w:val="28"/>
          <w:szCs w:val="28"/>
        </w:rPr>
        <w:t>2</w:t>
      </w:r>
    </w:p>
    <w:p w:rsidR="00055A80" w:rsidRDefault="00055A80" w:rsidP="00055A80">
      <w:pPr>
        <w:ind w:left="360" w:firstLine="348"/>
        <w:jc w:val="center"/>
        <w:rPr>
          <w:rFonts w:ascii="Times New Roman" w:hAnsi="Times New Roman"/>
          <w:i/>
          <w:sz w:val="28"/>
          <w:szCs w:val="28"/>
        </w:rPr>
      </w:pPr>
      <w:r>
        <w:rPr>
          <w:rFonts w:ascii="Times New Roman" w:hAnsi="Times New Roman"/>
          <w:i/>
          <w:sz w:val="28"/>
          <w:szCs w:val="28"/>
        </w:rPr>
        <w:t>Годовой баланс водопотребления</w:t>
      </w:r>
    </w:p>
    <w:tbl>
      <w:tblPr>
        <w:tblW w:w="5504" w:type="dxa"/>
        <w:jc w:val="center"/>
        <w:tblInd w:w="103" w:type="dxa"/>
        <w:tblLook w:val="04A0" w:firstRow="1" w:lastRow="0" w:firstColumn="1" w:lastColumn="0" w:noHBand="0" w:noVBand="1"/>
      </w:tblPr>
      <w:tblGrid>
        <w:gridCol w:w="2052"/>
        <w:gridCol w:w="1745"/>
        <w:gridCol w:w="1707"/>
      </w:tblGrid>
      <w:tr w:rsidR="00055A80" w:rsidRPr="004758E2" w:rsidTr="00055A80">
        <w:trPr>
          <w:trHeight w:val="315"/>
          <w:jc w:val="center"/>
        </w:trPr>
        <w:tc>
          <w:tcPr>
            <w:tcW w:w="20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5A80" w:rsidRPr="004758E2" w:rsidRDefault="00055A80" w:rsidP="00055A80">
            <w:pPr>
              <w:spacing w:after="0" w:line="240" w:lineRule="auto"/>
              <w:jc w:val="center"/>
              <w:rPr>
                <w:rFonts w:ascii="Times New Roman" w:hAnsi="Times New Roman"/>
                <w:b/>
                <w:bCs/>
                <w:color w:val="000000"/>
                <w:sz w:val="24"/>
                <w:szCs w:val="24"/>
              </w:rPr>
            </w:pPr>
            <w:r w:rsidRPr="004758E2">
              <w:rPr>
                <w:rFonts w:ascii="Times New Roman" w:hAnsi="Times New Roman"/>
                <w:b/>
                <w:bCs/>
                <w:color w:val="000000"/>
                <w:sz w:val="24"/>
                <w:szCs w:val="24"/>
              </w:rPr>
              <w:t>Наименование</w:t>
            </w:r>
          </w:p>
        </w:tc>
        <w:tc>
          <w:tcPr>
            <w:tcW w:w="3452" w:type="dxa"/>
            <w:gridSpan w:val="2"/>
            <w:tcBorders>
              <w:top w:val="single" w:sz="4" w:space="0" w:color="auto"/>
              <w:left w:val="nil"/>
              <w:bottom w:val="single" w:sz="4" w:space="0" w:color="auto"/>
              <w:right w:val="single" w:sz="4" w:space="0" w:color="auto"/>
            </w:tcBorders>
            <w:shd w:val="clear" w:color="auto" w:fill="auto"/>
            <w:vAlign w:val="center"/>
            <w:hideMark/>
          </w:tcPr>
          <w:p w:rsidR="00055A80" w:rsidRPr="004758E2" w:rsidRDefault="00055A80" w:rsidP="00055A80">
            <w:pPr>
              <w:spacing w:after="0" w:line="240" w:lineRule="auto"/>
              <w:jc w:val="center"/>
              <w:rPr>
                <w:rFonts w:ascii="Times New Roman" w:hAnsi="Times New Roman"/>
                <w:b/>
                <w:bCs/>
                <w:color w:val="000000"/>
                <w:sz w:val="24"/>
                <w:szCs w:val="24"/>
              </w:rPr>
            </w:pPr>
            <w:r w:rsidRPr="004758E2">
              <w:rPr>
                <w:rFonts w:ascii="Times New Roman" w:hAnsi="Times New Roman"/>
                <w:b/>
                <w:bCs/>
                <w:color w:val="000000"/>
                <w:sz w:val="24"/>
                <w:szCs w:val="24"/>
              </w:rPr>
              <w:t>Годовой расход воды</w:t>
            </w:r>
          </w:p>
        </w:tc>
      </w:tr>
      <w:tr w:rsidR="00055A80" w:rsidRPr="004758E2" w:rsidTr="00055A80">
        <w:trPr>
          <w:trHeight w:val="945"/>
          <w:jc w:val="center"/>
        </w:trPr>
        <w:tc>
          <w:tcPr>
            <w:tcW w:w="2052" w:type="dxa"/>
            <w:vMerge/>
            <w:tcBorders>
              <w:top w:val="single" w:sz="4" w:space="0" w:color="auto"/>
              <w:left w:val="single" w:sz="4" w:space="0" w:color="auto"/>
              <w:bottom w:val="single" w:sz="4" w:space="0" w:color="auto"/>
              <w:right w:val="single" w:sz="4" w:space="0" w:color="auto"/>
            </w:tcBorders>
            <w:vAlign w:val="center"/>
            <w:hideMark/>
          </w:tcPr>
          <w:p w:rsidR="00055A80" w:rsidRPr="004758E2" w:rsidRDefault="00055A80" w:rsidP="00055A80">
            <w:pPr>
              <w:spacing w:after="0" w:line="240" w:lineRule="auto"/>
              <w:rPr>
                <w:rFonts w:ascii="Times New Roman" w:hAnsi="Times New Roman"/>
                <w:b/>
                <w:bCs/>
                <w:color w:val="000000"/>
                <w:sz w:val="24"/>
                <w:szCs w:val="24"/>
              </w:rPr>
            </w:pPr>
          </w:p>
        </w:tc>
        <w:tc>
          <w:tcPr>
            <w:tcW w:w="1745" w:type="dxa"/>
            <w:tcBorders>
              <w:top w:val="nil"/>
              <w:left w:val="nil"/>
              <w:bottom w:val="single" w:sz="4" w:space="0" w:color="auto"/>
              <w:right w:val="single" w:sz="4" w:space="0" w:color="auto"/>
            </w:tcBorders>
            <w:shd w:val="clear" w:color="auto" w:fill="auto"/>
            <w:vAlign w:val="center"/>
            <w:hideMark/>
          </w:tcPr>
          <w:p w:rsidR="00055A80" w:rsidRPr="004758E2" w:rsidRDefault="00055A80" w:rsidP="00055A80">
            <w:pPr>
              <w:spacing w:after="0" w:line="240" w:lineRule="auto"/>
              <w:jc w:val="center"/>
              <w:rPr>
                <w:rFonts w:ascii="Times New Roman" w:hAnsi="Times New Roman"/>
                <w:b/>
                <w:bCs/>
                <w:color w:val="000000"/>
                <w:sz w:val="24"/>
                <w:szCs w:val="24"/>
              </w:rPr>
            </w:pPr>
            <w:r w:rsidRPr="004758E2">
              <w:rPr>
                <w:rFonts w:ascii="Times New Roman" w:hAnsi="Times New Roman"/>
                <w:b/>
                <w:bCs/>
                <w:color w:val="000000"/>
                <w:sz w:val="24"/>
                <w:szCs w:val="24"/>
              </w:rPr>
              <w:t>Центральный водозабор, тыс.куб.м/год</w:t>
            </w:r>
          </w:p>
        </w:tc>
        <w:tc>
          <w:tcPr>
            <w:tcW w:w="1707" w:type="dxa"/>
            <w:tcBorders>
              <w:top w:val="nil"/>
              <w:left w:val="nil"/>
              <w:bottom w:val="single" w:sz="4" w:space="0" w:color="auto"/>
              <w:right w:val="single" w:sz="4" w:space="0" w:color="auto"/>
            </w:tcBorders>
            <w:shd w:val="clear" w:color="auto" w:fill="auto"/>
            <w:vAlign w:val="center"/>
            <w:hideMark/>
          </w:tcPr>
          <w:p w:rsidR="00055A80" w:rsidRPr="004758E2" w:rsidRDefault="00055A80" w:rsidP="00055A80">
            <w:pPr>
              <w:spacing w:after="0" w:line="240" w:lineRule="auto"/>
              <w:jc w:val="center"/>
              <w:rPr>
                <w:rFonts w:ascii="Times New Roman" w:hAnsi="Times New Roman"/>
                <w:b/>
                <w:bCs/>
                <w:color w:val="000000"/>
                <w:sz w:val="24"/>
                <w:szCs w:val="24"/>
              </w:rPr>
            </w:pPr>
            <w:r w:rsidRPr="004758E2">
              <w:rPr>
                <w:rFonts w:ascii="Times New Roman" w:hAnsi="Times New Roman"/>
                <w:b/>
                <w:bCs/>
                <w:color w:val="000000"/>
                <w:sz w:val="24"/>
                <w:szCs w:val="24"/>
              </w:rPr>
              <w:t>3 отдельные скважины, тыс.куб.м/год</w:t>
            </w:r>
          </w:p>
        </w:tc>
      </w:tr>
      <w:tr w:rsidR="00055A80" w:rsidRPr="004758E2" w:rsidTr="00055A80">
        <w:trPr>
          <w:trHeight w:val="315"/>
          <w:jc w:val="center"/>
        </w:trPr>
        <w:tc>
          <w:tcPr>
            <w:tcW w:w="2052" w:type="dxa"/>
            <w:tcBorders>
              <w:top w:val="nil"/>
              <w:left w:val="single" w:sz="4" w:space="0" w:color="auto"/>
              <w:bottom w:val="single" w:sz="4" w:space="0" w:color="auto"/>
              <w:right w:val="single" w:sz="4" w:space="0" w:color="auto"/>
            </w:tcBorders>
            <w:shd w:val="clear" w:color="auto" w:fill="auto"/>
            <w:vAlign w:val="center"/>
            <w:hideMark/>
          </w:tcPr>
          <w:p w:rsidR="00055A80" w:rsidRPr="004758E2" w:rsidRDefault="00055A80" w:rsidP="00055A80">
            <w:pPr>
              <w:spacing w:after="0" w:line="240" w:lineRule="auto"/>
              <w:jc w:val="center"/>
              <w:rPr>
                <w:rFonts w:ascii="Times New Roman" w:hAnsi="Times New Roman"/>
                <w:b/>
                <w:bCs/>
                <w:color w:val="000000"/>
                <w:sz w:val="24"/>
                <w:szCs w:val="24"/>
              </w:rPr>
            </w:pPr>
            <w:r w:rsidRPr="004758E2">
              <w:rPr>
                <w:rFonts w:ascii="Times New Roman" w:hAnsi="Times New Roman"/>
                <w:b/>
                <w:bCs/>
                <w:color w:val="000000"/>
                <w:sz w:val="24"/>
                <w:szCs w:val="24"/>
              </w:rPr>
              <w:t>1</w:t>
            </w:r>
          </w:p>
        </w:tc>
        <w:tc>
          <w:tcPr>
            <w:tcW w:w="1745" w:type="dxa"/>
            <w:tcBorders>
              <w:top w:val="nil"/>
              <w:left w:val="nil"/>
              <w:bottom w:val="single" w:sz="4" w:space="0" w:color="auto"/>
              <w:right w:val="single" w:sz="4" w:space="0" w:color="auto"/>
            </w:tcBorders>
            <w:shd w:val="clear" w:color="auto" w:fill="auto"/>
            <w:vAlign w:val="center"/>
            <w:hideMark/>
          </w:tcPr>
          <w:p w:rsidR="00055A80" w:rsidRPr="004758E2" w:rsidRDefault="00055A80" w:rsidP="00055A80">
            <w:pPr>
              <w:spacing w:after="0" w:line="240" w:lineRule="auto"/>
              <w:jc w:val="center"/>
              <w:rPr>
                <w:rFonts w:ascii="Times New Roman" w:hAnsi="Times New Roman"/>
                <w:b/>
                <w:bCs/>
                <w:color w:val="000000"/>
                <w:sz w:val="24"/>
                <w:szCs w:val="24"/>
              </w:rPr>
            </w:pPr>
            <w:r w:rsidRPr="004758E2">
              <w:rPr>
                <w:rFonts w:ascii="Times New Roman" w:hAnsi="Times New Roman"/>
                <w:b/>
                <w:bCs/>
                <w:color w:val="000000"/>
                <w:sz w:val="24"/>
                <w:szCs w:val="24"/>
              </w:rPr>
              <w:t>2</w:t>
            </w:r>
          </w:p>
        </w:tc>
        <w:tc>
          <w:tcPr>
            <w:tcW w:w="1707" w:type="dxa"/>
            <w:tcBorders>
              <w:top w:val="nil"/>
              <w:left w:val="nil"/>
              <w:bottom w:val="single" w:sz="4" w:space="0" w:color="auto"/>
              <w:right w:val="single" w:sz="4" w:space="0" w:color="auto"/>
            </w:tcBorders>
            <w:shd w:val="clear" w:color="auto" w:fill="auto"/>
            <w:vAlign w:val="center"/>
            <w:hideMark/>
          </w:tcPr>
          <w:p w:rsidR="00055A80" w:rsidRPr="004758E2" w:rsidRDefault="00055A80" w:rsidP="00055A80">
            <w:pPr>
              <w:spacing w:after="0" w:line="240" w:lineRule="auto"/>
              <w:jc w:val="center"/>
              <w:rPr>
                <w:rFonts w:ascii="Times New Roman" w:hAnsi="Times New Roman"/>
                <w:b/>
                <w:bCs/>
                <w:color w:val="000000"/>
                <w:sz w:val="24"/>
                <w:szCs w:val="24"/>
              </w:rPr>
            </w:pPr>
            <w:r w:rsidRPr="004758E2">
              <w:rPr>
                <w:rFonts w:ascii="Times New Roman" w:hAnsi="Times New Roman"/>
                <w:b/>
                <w:bCs/>
                <w:color w:val="000000"/>
                <w:sz w:val="24"/>
                <w:szCs w:val="24"/>
              </w:rPr>
              <w:t>3</w:t>
            </w:r>
          </w:p>
        </w:tc>
      </w:tr>
      <w:tr w:rsidR="00055A80" w:rsidRPr="004758E2" w:rsidTr="00055A80">
        <w:trPr>
          <w:trHeight w:val="315"/>
          <w:jc w:val="center"/>
        </w:trPr>
        <w:tc>
          <w:tcPr>
            <w:tcW w:w="2052" w:type="dxa"/>
            <w:tcBorders>
              <w:top w:val="nil"/>
              <w:left w:val="single" w:sz="4" w:space="0" w:color="auto"/>
              <w:bottom w:val="single" w:sz="4" w:space="0" w:color="auto"/>
              <w:right w:val="single" w:sz="4" w:space="0" w:color="auto"/>
            </w:tcBorders>
            <w:shd w:val="clear" w:color="auto" w:fill="auto"/>
            <w:vAlign w:val="center"/>
            <w:hideMark/>
          </w:tcPr>
          <w:p w:rsidR="00055A80" w:rsidRPr="004758E2" w:rsidRDefault="00055A80" w:rsidP="00055A80">
            <w:pPr>
              <w:spacing w:after="0" w:line="240" w:lineRule="auto"/>
              <w:jc w:val="center"/>
              <w:rPr>
                <w:rFonts w:ascii="Times New Roman" w:hAnsi="Times New Roman"/>
                <w:color w:val="000000"/>
                <w:sz w:val="24"/>
                <w:szCs w:val="24"/>
              </w:rPr>
            </w:pPr>
            <w:r w:rsidRPr="004758E2">
              <w:rPr>
                <w:rFonts w:ascii="Times New Roman" w:hAnsi="Times New Roman"/>
                <w:color w:val="000000"/>
                <w:sz w:val="24"/>
                <w:szCs w:val="24"/>
              </w:rPr>
              <w:t>Жилая застройка</w:t>
            </w:r>
          </w:p>
        </w:tc>
        <w:tc>
          <w:tcPr>
            <w:tcW w:w="1745" w:type="dxa"/>
            <w:tcBorders>
              <w:top w:val="nil"/>
              <w:left w:val="nil"/>
              <w:bottom w:val="single" w:sz="4" w:space="0" w:color="auto"/>
              <w:right w:val="single" w:sz="4" w:space="0" w:color="auto"/>
            </w:tcBorders>
            <w:shd w:val="clear" w:color="auto" w:fill="auto"/>
            <w:vAlign w:val="center"/>
            <w:hideMark/>
          </w:tcPr>
          <w:p w:rsidR="00055A80" w:rsidRPr="004758E2" w:rsidRDefault="00055A80" w:rsidP="00055A80">
            <w:pPr>
              <w:spacing w:after="0" w:line="240" w:lineRule="auto"/>
              <w:jc w:val="center"/>
              <w:rPr>
                <w:rFonts w:ascii="Times New Roman" w:hAnsi="Times New Roman"/>
                <w:color w:val="000000"/>
                <w:sz w:val="24"/>
                <w:szCs w:val="24"/>
              </w:rPr>
            </w:pPr>
            <w:r w:rsidRPr="004758E2">
              <w:rPr>
                <w:rFonts w:ascii="Times New Roman" w:hAnsi="Times New Roman"/>
                <w:color w:val="000000"/>
                <w:sz w:val="24"/>
                <w:szCs w:val="24"/>
              </w:rPr>
              <w:t>236,85</w:t>
            </w:r>
          </w:p>
        </w:tc>
        <w:tc>
          <w:tcPr>
            <w:tcW w:w="1707" w:type="dxa"/>
            <w:tcBorders>
              <w:top w:val="nil"/>
              <w:left w:val="nil"/>
              <w:bottom w:val="single" w:sz="4" w:space="0" w:color="auto"/>
              <w:right w:val="single" w:sz="4" w:space="0" w:color="auto"/>
            </w:tcBorders>
            <w:shd w:val="clear" w:color="auto" w:fill="auto"/>
            <w:vAlign w:val="center"/>
            <w:hideMark/>
          </w:tcPr>
          <w:p w:rsidR="00055A80" w:rsidRPr="004758E2" w:rsidRDefault="00055A80" w:rsidP="00055A80">
            <w:pPr>
              <w:spacing w:after="0" w:line="240" w:lineRule="auto"/>
              <w:jc w:val="center"/>
              <w:rPr>
                <w:rFonts w:ascii="Times New Roman" w:hAnsi="Times New Roman"/>
                <w:color w:val="000000"/>
                <w:sz w:val="24"/>
                <w:szCs w:val="24"/>
              </w:rPr>
            </w:pPr>
            <w:r w:rsidRPr="004758E2">
              <w:rPr>
                <w:rFonts w:ascii="Times New Roman" w:hAnsi="Times New Roman"/>
                <w:color w:val="000000"/>
                <w:sz w:val="24"/>
                <w:szCs w:val="24"/>
              </w:rPr>
              <w:t>44,77</w:t>
            </w:r>
          </w:p>
        </w:tc>
      </w:tr>
      <w:tr w:rsidR="00055A80" w:rsidRPr="004758E2" w:rsidTr="00055A80">
        <w:trPr>
          <w:trHeight w:val="630"/>
          <w:jc w:val="center"/>
        </w:trPr>
        <w:tc>
          <w:tcPr>
            <w:tcW w:w="2052" w:type="dxa"/>
            <w:tcBorders>
              <w:top w:val="nil"/>
              <w:left w:val="single" w:sz="4" w:space="0" w:color="auto"/>
              <w:bottom w:val="single" w:sz="4" w:space="0" w:color="auto"/>
              <w:right w:val="single" w:sz="4" w:space="0" w:color="auto"/>
            </w:tcBorders>
            <w:shd w:val="clear" w:color="auto" w:fill="auto"/>
            <w:vAlign w:val="center"/>
            <w:hideMark/>
          </w:tcPr>
          <w:p w:rsidR="00055A80" w:rsidRPr="004758E2" w:rsidRDefault="00055A80" w:rsidP="00055A80">
            <w:pPr>
              <w:spacing w:after="0" w:line="240" w:lineRule="auto"/>
              <w:jc w:val="center"/>
              <w:rPr>
                <w:rFonts w:ascii="Times New Roman" w:hAnsi="Times New Roman"/>
                <w:color w:val="000000"/>
                <w:sz w:val="24"/>
                <w:szCs w:val="24"/>
              </w:rPr>
            </w:pPr>
            <w:r w:rsidRPr="004758E2">
              <w:rPr>
                <w:rFonts w:ascii="Times New Roman" w:hAnsi="Times New Roman"/>
                <w:color w:val="000000"/>
                <w:sz w:val="24"/>
                <w:szCs w:val="24"/>
              </w:rPr>
              <w:t>Объекты соцкультбыта</w:t>
            </w:r>
          </w:p>
        </w:tc>
        <w:tc>
          <w:tcPr>
            <w:tcW w:w="1745" w:type="dxa"/>
            <w:tcBorders>
              <w:top w:val="nil"/>
              <w:left w:val="nil"/>
              <w:bottom w:val="single" w:sz="4" w:space="0" w:color="auto"/>
              <w:right w:val="single" w:sz="4" w:space="0" w:color="auto"/>
            </w:tcBorders>
            <w:shd w:val="clear" w:color="auto" w:fill="auto"/>
            <w:vAlign w:val="center"/>
            <w:hideMark/>
          </w:tcPr>
          <w:p w:rsidR="00055A80" w:rsidRPr="004758E2" w:rsidRDefault="00055A80" w:rsidP="00055A80">
            <w:pPr>
              <w:spacing w:after="0" w:line="240" w:lineRule="auto"/>
              <w:jc w:val="center"/>
              <w:rPr>
                <w:rFonts w:ascii="Times New Roman" w:hAnsi="Times New Roman"/>
                <w:color w:val="000000"/>
                <w:sz w:val="24"/>
                <w:szCs w:val="24"/>
              </w:rPr>
            </w:pPr>
            <w:r w:rsidRPr="004758E2">
              <w:rPr>
                <w:rFonts w:ascii="Times New Roman" w:hAnsi="Times New Roman"/>
                <w:color w:val="000000"/>
                <w:sz w:val="24"/>
                <w:szCs w:val="24"/>
              </w:rPr>
              <w:t>94,95</w:t>
            </w:r>
          </w:p>
        </w:tc>
        <w:tc>
          <w:tcPr>
            <w:tcW w:w="1707" w:type="dxa"/>
            <w:tcBorders>
              <w:top w:val="nil"/>
              <w:left w:val="nil"/>
              <w:bottom w:val="single" w:sz="4" w:space="0" w:color="auto"/>
              <w:right w:val="single" w:sz="4" w:space="0" w:color="auto"/>
            </w:tcBorders>
            <w:shd w:val="clear" w:color="auto" w:fill="auto"/>
            <w:vAlign w:val="center"/>
            <w:hideMark/>
          </w:tcPr>
          <w:p w:rsidR="00055A80" w:rsidRPr="004758E2" w:rsidRDefault="00055A80" w:rsidP="00055A80">
            <w:pPr>
              <w:spacing w:after="0" w:line="240" w:lineRule="auto"/>
              <w:jc w:val="center"/>
              <w:rPr>
                <w:rFonts w:ascii="Times New Roman" w:hAnsi="Times New Roman"/>
                <w:color w:val="000000"/>
                <w:sz w:val="24"/>
                <w:szCs w:val="24"/>
              </w:rPr>
            </w:pPr>
            <w:r w:rsidRPr="004758E2">
              <w:rPr>
                <w:rFonts w:ascii="Times New Roman" w:hAnsi="Times New Roman"/>
                <w:color w:val="000000"/>
                <w:sz w:val="24"/>
                <w:szCs w:val="24"/>
              </w:rPr>
              <w:t>1,00</w:t>
            </w:r>
          </w:p>
        </w:tc>
      </w:tr>
      <w:tr w:rsidR="00055A80" w:rsidRPr="004758E2" w:rsidTr="00055A80">
        <w:trPr>
          <w:trHeight w:val="315"/>
          <w:jc w:val="center"/>
        </w:trPr>
        <w:tc>
          <w:tcPr>
            <w:tcW w:w="2052" w:type="dxa"/>
            <w:tcBorders>
              <w:top w:val="nil"/>
              <w:left w:val="single" w:sz="4" w:space="0" w:color="auto"/>
              <w:bottom w:val="single" w:sz="4" w:space="0" w:color="auto"/>
              <w:right w:val="single" w:sz="4" w:space="0" w:color="auto"/>
            </w:tcBorders>
            <w:shd w:val="clear" w:color="auto" w:fill="auto"/>
            <w:vAlign w:val="center"/>
            <w:hideMark/>
          </w:tcPr>
          <w:p w:rsidR="00055A80" w:rsidRPr="004758E2" w:rsidRDefault="00055A80" w:rsidP="00055A80">
            <w:pPr>
              <w:spacing w:after="0" w:line="240" w:lineRule="auto"/>
              <w:jc w:val="center"/>
              <w:rPr>
                <w:rFonts w:ascii="Times New Roman" w:hAnsi="Times New Roman"/>
                <w:color w:val="000000"/>
                <w:sz w:val="24"/>
                <w:szCs w:val="24"/>
              </w:rPr>
            </w:pPr>
            <w:r w:rsidRPr="004758E2">
              <w:rPr>
                <w:rFonts w:ascii="Times New Roman" w:hAnsi="Times New Roman"/>
                <w:color w:val="000000"/>
                <w:sz w:val="24"/>
                <w:szCs w:val="24"/>
              </w:rPr>
              <w:t>Промышленность</w:t>
            </w:r>
          </w:p>
        </w:tc>
        <w:tc>
          <w:tcPr>
            <w:tcW w:w="1745" w:type="dxa"/>
            <w:tcBorders>
              <w:top w:val="nil"/>
              <w:left w:val="nil"/>
              <w:bottom w:val="single" w:sz="4" w:space="0" w:color="auto"/>
              <w:right w:val="single" w:sz="4" w:space="0" w:color="auto"/>
            </w:tcBorders>
            <w:shd w:val="clear" w:color="auto" w:fill="auto"/>
            <w:vAlign w:val="center"/>
            <w:hideMark/>
          </w:tcPr>
          <w:p w:rsidR="00055A80" w:rsidRPr="004758E2" w:rsidRDefault="00055A80" w:rsidP="00055A80">
            <w:pPr>
              <w:spacing w:after="0" w:line="240" w:lineRule="auto"/>
              <w:jc w:val="center"/>
              <w:rPr>
                <w:rFonts w:ascii="Times New Roman" w:hAnsi="Times New Roman"/>
                <w:color w:val="000000"/>
                <w:sz w:val="24"/>
                <w:szCs w:val="24"/>
              </w:rPr>
            </w:pPr>
            <w:r w:rsidRPr="004758E2">
              <w:rPr>
                <w:rFonts w:ascii="Times New Roman" w:hAnsi="Times New Roman"/>
                <w:color w:val="000000"/>
                <w:sz w:val="24"/>
                <w:szCs w:val="24"/>
              </w:rPr>
              <w:t>23,63</w:t>
            </w:r>
          </w:p>
        </w:tc>
        <w:tc>
          <w:tcPr>
            <w:tcW w:w="1707" w:type="dxa"/>
            <w:tcBorders>
              <w:top w:val="nil"/>
              <w:left w:val="nil"/>
              <w:bottom w:val="single" w:sz="4" w:space="0" w:color="auto"/>
              <w:right w:val="single" w:sz="4" w:space="0" w:color="auto"/>
            </w:tcBorders>
            <w:shd w:val="clear" w:color="auto" w:fill="auto"/>
            <w:vAlign w:val="center"/>
            <w:hideMark/>
          </w:tcPr>
          <w:p w:rsidR="00055A80" w:rsidRPr="004758E2" w:rsidRDefault="00055A80" w:rsidP="00055A80">
            <w:pPr>
              <w:spacing w:after="0" w:line="240" w:lineRule="auto"/>
              <w:jc w:val="center"/>
              <w:rPr>
                <w:rFonts w:ascii="Times New Roman" w:hAnsi="Times New Roman"/>
                <w:color w:val="000000"/>
                <w:sz w:val="24"/>
                <w:szCs w:val="24"/>
              </w:rPr>
            </w:pPr>
            <w:r w:rsidRPr="004758E2">
              <w:rPr>
                <w:rFonts w:ascii="Times New Roman" w:hAnsi="Times New Roman"/>
                <w:color w:val="000000"/>
                <w:sz w:val="24"/>
                <w:szCs w:val="24"/>
              </w:rPr>
              <w:t> </w:t>
            </w:r>
          </w:p>
        </w:tc>
      </w:tr>
      <w:tr w:rsidR="00055A80" w:rsidRPr="004758E2" w:rsidTr="00055A80">
        <w:trPr>
          <w:trHeight w:val="315"/>
          <w:jc w:val="center"/>
        </w:trPr>
        <w:tc>
          <w:tcPr>
            <w:tcW w:w="2052" w:type="dxa"/>
            <w:tcBorders>
              <w:top w:val="nil"/>
              <w:left w:val="single" w:sz="4" w:space="0" w:color="auto"/>
              <w:bottom w:val="single" w:sz="4" w:space="0" w:color="auto"/>
              <w:right w:val="single" w:sz="4" w:space="0" w:color="auto"/>
            </w:tcBorders>
            <w:shd w:val="clear" w:color="auto" w:fill="auto"/>
            <w:vAlign w:val="center"/>
            <w:hideMark/>
          </w:tcPr>
          <w:p w:rsidR="00055A80" w:rsidRPr="004758E2" w:rsidRDefault="00055A80" w:rsidP="00055A80">
            <w:pPr>
              <w:spacing w:after="0" w:line="240" w:lineRule="auto"/>
              <w:jc w:val="center"/>
              <w:rPr>
                <w:rFonts w:ascii="Times New Roman" w:hAnsi="Times New Roman"/>
                <w:color w:val="000000"/>
                <w:sz w:val="24"/>
                <w:szCs w:val="24"/>
              </w:rPr>
            </w:pPr>
            <w:r w:rsidRPr="004758E2">
              <w:rPr>
                <w:rFonts w:ascii="Times New Roman" w:hAnsi="Times New Roman"/>
                <w:color w:val="000000"/>
                <w:sz w:val="24"/>
                <w:szCs w:val="24"/>
              </w:rPr>
              <w:t>Скот</w:t>
            </w:r>
          </w:p>
        </w:tc>
        <w:tc>
          <w:tcPr>
            <w:tcW w:w="1745" w:type="dxa"/>
            <w:tcBorders>
              <w:top w:val="nil"/>
              <w:left w:val="nil"/>
              <w:bottom w:val="single" w:sz="4" w:space="0" w:color="auto"/>
              <w:right w:val="single" w:sz="4" w:space="0" w:color="auto"/>
            </w:tcBorders>
            <w:shd w:val="clear" w:color="auto" w:fill="auto"/>
            <w:vAlign w:val="center"/>
            <w:hideMark/>
          </w:tcPr>
          <w:p w:rsidR="00055A80" w:rsidRPr="004758E2" w:rsidRDefault="00055A80" w:rsidP="00055A80">
            <w:pPr>
              <w:spacing w:after="0" w:line="240" w:lineRule="auto"/>
              <w:jc w:val="center"/>
              <w:rPr>
                <w:rFonts w:ascii="Times New Roman" w:hAnsi="Times New Roman"/>
                <w:color w:val="000000"/>
                <w:sz w:val="24"/>
                <w:szCs w:val="24"/>
              </w:rPr>
            </w:pPr>
            <w:r w:rsidRPr="004758E2">
              <w:rPr>
                <w:rFonts w:ascii="Times New Roman" w:hAnsi="Times New Roman"/>
                <w:color w:val="000000"/>
                <w:sz w:val="24"/>
                <w:szCs w:val="24"/>
              </w:rPr>
              <w:t>2,95</w:t>
            </w:r>
          </w:p>
        </w:tc>
        <w:tc>
          <w:tcPr>
            <w:tcW w:w="1707" w:type="dxa"/>
            <w:tcBorders>
              <w:top w:val="nil"/>
              <w:left w:val="nil"/>
              <w:bottom w:val="single" w:sz="4" w:space="0" w:color="auto"/>
              <w:right w:val="single" w:sz="4" w:space="0" w:color="auto"/>
            </w:tcBorders>
            <w:shd w:val="clear" w:color="auto" w:fill="auto"/>
            <w:vAlign w:val="center"/>
            <w:hideMark/>
          </w:tcPr>
          <w:p w:rsidR="00055A80" w:rsidRPr="004758E2" w:rsidRDefault="00055A80" w:rsidP="00055A80">
            <w:pPr>
              <w:spacing w:after="0" w:line="240" w:lineRule="auto"/>
              <w:jc w:val="center"/>
              <w:rPr>
                <w:rFonts w:ascii="Times New Roman" w:hAnsi="Times New Roman"/>
                <w:color w:val="000000"/>
                <w:sz w:val="24"/>
                <w:szCs w:val="24"/>
              </w:rPr>
            </w:pPr>
            <w:r w:rsidRPr="004758E2">
              <w:rPr>
                <w:rFonts w:ascii="Times New Roman" w:hAnsi="Times New Roman"/>
                <w:color w:val="000000"/>
                <w:sz w:val="24"/>
                <w:szCs w:val="24"/>
              </w:rPr>
              <w:t>23,59</w:t>
            </w:r>
          </w:p>
        </w:tc>
      </w:tr>
      <w:tr w:rsidR="00055A80" w:rsidRPr="004758E2" w:rsidTr="00055A80">
        <w:trPr>
          <w:trHeight w:val="315"/>
          <w:jc w:val="center"/>
        </w:trPr>
        <w:tc>
          <w:tcPr>
            <w:tcW w:w="2052" w:type="dxa"/>
            <w:tcBorders>
              <w:top w:val="nil"/>
              <w:left w:val="single" w:sz="4" w:space="0" w:color="auto"/>
              <w:bottom w:val="single" w:sz="4" w:space="0" w:color="auto"/>
              <w:right w:val="single" w:sz="4" w:space="0" w:color="auto"/>
            </w:tcBorders>
            <w:shd w:val="clear" w:color="auto" w:fill="auto"/>
            <w:vAlign w:val="center"/>
            <w:hideMark/>
          </w:tcPr>
          <w:p w:rsidR="00055A80" w:rsidRPr="000F3BEA" w:rsidRDefault="00055A80" w:rsidP="00055A80">
            <w:pPr>
              <w:spacing w:after="0" w:line="240" w:lineRule="auto"/>
              <w:jc w:val="center"/>
              <w:rPr>
                <w:rFonts w:ascii="Times New Roman" w:hAnsi="Times New Roman"/>
                <w:b/>
                <w:color w:val="000000"/>
                <w:sz w:val="24"/>
                <w:szCs w:val="24"/>
              </w:rPr>
            </w:pPr>
            <w:r w:rsidRPr="000F3BEA">
              <w:rPr>
                <w:rFonts w:ascii="Times New Roman" w:hAnsi="Times New Roman"/>
                <w:b/>
                <w:color w:val="000000"/>
                <w:sz w:val="24"/>
                <w:szCs w:val="24"/>
              </w:rPr>
              <w:t>ИТОГО:</w:t>
            </w:r>
          </w:p>
        </w:tc>
        <w:tc>
          <w:tcPr>
            <w:tcW w:w="1745" w:type="dxa"/>
            <w:tcBorders>
              <w:top w:val="nil"/>
              <w:left w:val="nil"/>
              <w:bottom w:val="single" w:sz="4" w:space="0" w:color="auto"/>
              <w:right w:val="single" w:sz="4" w:space="0" w:color="auto"/>
            </w:tcBorders>
            <w:shd w:val="clear" w:color="auto" w:fill="auto"/>
            <w:vAlign w:val="center"/>
            <w:hideMark/>
          </w:tcPr>
          <w:p w:rsidR="00055A80" w:rsidRPr="000F3BEA" w:rsidRDefault="00055A80" w:rsidP="00055A80">
            <w:pPr>
              <w:spacing w:after="0" w:line="240" w:lineRule="auto"/>
              <w:jc w:val="center"/>
              <w:rPr>
                <w:rFonts w:ascii="Times New Roman" w:hAnsi="Times New Roman"/>
                <w:b/>
                <w:color w:val="000000"/>
                <w:sz w:val="24"/>
                <w:szCs w:val="24"/>
              </w:rPr>
            </w:pPr>
            <w:r w:rsidRPr="000F3BEA">
              <w:rPr>
                <w:rFonts w:ascii="Times New Roman" w:hAnsi="Times New Roman"/>
                <w:b/>
                <w:color w:val="000000"/>
                <w:sz w:val="24"/>
                <w:szCs w:val="24"/>
              </w:rPr>
              <w:t>358,38</w:t>
            </w:r>
          </w:p>
        </w:tc>
        <w:tc>
          <w:tcPr>
            <w:tcW w:w="1707" w:type="dxa"/>
            <w:tcBorders>
              <w:top w:val="nil"/>
              <w:left w:val="nil"/>
              <w:bottom w:val="single" w:sz="4" w:space="0" w:color="auto"/>
              <w:right w:val="single" w:sz="4" w:space="0" w:color="auto"/>
            </w:tcBorders>
            <w:shd w:val="clear" w:color="auto" w:fill="auto"/>
            <w:vAlign w:val="center"/>
            <w:hideMark/>
          </w:tcPr>
          <w:p w:rsidR="00055A80" w:rsidRPr="000F3BEA" w:rsidRDefault="00055A80" w:rsidP="00055A80">
            <w:pPr>
              <w:spacing w:after="0" w:line="240" w:lineRule="auto"/>
              <w:jc w:val="center"/>
              <w:rPr>
                <w:rFonts w:ascii="Times New Roman" w:hAnsi="Times New Roman"/>
                <w:b/>
                <w:color w:val="000000"/>
                <w:sz w:val="24"/>
                <w:szCs w:val="24"/>
              </w:rPr>
            </w:pPr>
            <w:r w:rsidRPr="000F3BEA">
              <w:rPr>
                <w:rFonts w:ascii="Times New Roman" w:hAnsi="Times New Roman"/>
                <w:b/>
                <w:color w:val="000000"/>
                <w:sz w:val="24"/>
                <w:szCs w:val="24"/>
              </w:rPr>
              <w:t>69,36</w:t>
            </w:r>
          </w:p>
        </w:tc>
      </w:tr>
    </w:tbl>
    <w:p w:rsidR="00055A80" w:rsidRDefault="00F73309" w:rsidP="00055A80">
      <w:pPr>
        <w:ind w:left="360" w:firstLine="348"/>
        <w:jc w:val="center"/>
        <w:rPr>
          <w:rFonts w:ascii="Times New Roman" w:hAnsi="Times New Roman"/>
          <w:i/>
          <w:sz w:val="28"/>
          <w:szCs w:val="28"/>
        </w:rPr>
      </w:pPr>
      <w:r>
        <w:rPr>
          <w:rFonts w:ascii="Times New Roman" w:hAnsi="Times New Roman"/>
          <w:i/>
          <w:noProof/>
          <w:sz w:val="28"/>
          <w:szCs w:val="28"/>
        </w:rPr>
        <w:lastRenderedPageBreak/>
        <w:pict>
          <v:shape id="Диаграмма 3" o:spid="_x0000_i1035" type="#_x0000_t75" style="width:5in;height:283.5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">
            <v:imagedata r:id="rId40" o:title=""/>
            <o:lock v:ext="edit" aspectratio="f"/>
          </v:shape>
        </w:pict>
      </w:r>
    </w:p>
    <w:p w:rsidR="00055A80" w:rsidRDefault="00055A80" w:rsidP="00055A80">
      <w:pPr>
        <w:ind w:left="360" w:firstLine="348"/>
        <w:jc w:val="center"/>
        <w:rPr>
          <w:rFonts w:ascii="Times New Roman" w:hAnsi="Times New Roman"/>
          <w:i/>
          <w:sz w:val="28"/>
          <w:szCs w:val="28"/>
        </w:rPr>
      </w:pPr>
      <w:r>
        <w:rPr>
          <w:rFonts w:ascii="Times New Roman" w:hAnsi="Times New Roman"/>
          <w:i/>
          <w:sz w:val="28"/>
          <w:szCs w:val="28"/>
        </w:rPr>
        <w:t>Рисунок 2-3. Годовой баланс водны от центрального водозабора</w:t>
      </w:r>
    </w:p>
    <w:p w:rsidR="00055A80" w:rsidRDefault="00055A80" w:rsidP="00055A80">
      <w:pPr>
        <w:ind w:left="360" w:firstLine="348"/>
        <w:jc w:val="center"/>
        <w:rPr>
          <w:rFonts w:ascii="Times New Roman" w:hAnsi="Times New Roman"/>
          <w:i/>
          <w:sz w:val="28"/>
          <w:szCs w:val="28"/>
        </w:rPr>
      </w:pPr>
    </w:p>
    <w:p w:rsidR="00055A80" w:rsidRDefault="00F73309" w:rsidP="00055A80">
      <w:pPr>
        <w:ind w:left="360" w:firstLine="348"/>
        <w:jc w:val="center"/>
        <w:rPr>
          <w:rFonts w:ascii="Times New Roman" w:hAnsi="Times New Roman"/>
          <w:i/>
          <w:sz w:val="28"/>
          <w:szCs w:val="28"/>
        </w:rPr>
      </w:pPr>
      <w:r>
        <w:rPr>
          <w:rFonts w:ascii="Times New Roman" w:hAnsi="Times New Roman"/>
          <w:i/>
          <w:noProof/>
          <w:sz w:val="28"/>
          <w:szCs w:val="28"/>
        </w:rPr>
        <w:pict>
          <v:shape id="Диаграмма 4" o:spid="_x0000_i1036" type="#_x0000_t75" style="width:345.35pt;height:30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">
            <v:imagedata r:id="rId41" o:title=""/>
            <o:lock v:ext="edit" aspectratio="f"/>
          </v:shape>
        </w:pict>
      </w:r>
    </w:p>
    <w:p w:rsidR="00055A80" w:rsidRPr="00B67C82" w:rsidRDefault="00055A80" w:rsidP="00055A80">
      <w:pPr>
        <w:ind w:left="360" w:firstLine="348"/>
        <w:jc w:val="center"/>
        <w:rPr>
          <w:rFonts w:ascii="Times New Roman" w:hAnsi="Times New Roman"/>
          <w:i/>
          <w:sz w:val="28"/>
          <w:szCs w:val="28"/>
        </w:rPr>
      </w:pPr>
      <w:r w:rsidRPr="00B67C82">
        <w:rPr>
          <w:rFonts w:ascii="Times New Roman" w:hAnsi="Times New Roman"/>
          <w:i/>
          <w:sz w:val="28"/>
          <w:szCs w:val="28"/>
        </w:rPr>
        <w:t xml:space="preserve">Рисунок 2-4. Годовой </w:t>
      </w:r>
      <w:r>
        <w:rPr>
          <w:rFonts w:ascii="Times New Roman" w:hAnsi="Times New Roman"/>
          <w:i/>
          <w:sz w:val="28"/>
          <w:szCs w:val="28"/>
        </w:rPr>
        <w:t xml:space="preserve">баланс </w:t>
      </w:r>
      <w:r w:rsidRPr="00B67C82">
        <w:rPr>
          <w:rFonts w:ascii="Times New Roman" w:hAnsi="Times New Roman"/>
          <w:i/>
          <w:sz w:val="28"/>
          <w:szCs w:val="28"/>
        </w:rPr>
        <w:t>воды от 3-х отдельных скважин</w:t>
      </w:r>
    </w:p>
    <w:p w:rsidR="00055A80" w:rsidRPr="00B67C82" w:rsidRDefault="00055A80" w:rsidP="00055A80">
      <w:pPr>
        <w:ind w:left="360" w:firstLine="348"/>
        <w:rPr>
          <w:rFonts w:ascii="Times New Roman" w:hAnsi="Times New Roman"/>
          <w:i/>
          <w:sz w:val="28"/>
          <w:szCs w:val="28"/>
        </w:rPr>
      </w:pPr>
    </w:p>
    <w:p w:rsidR="00055A80" w:rsidRPr="00B67C82" w:rsidRDefault="00055A80" w:rsidP="0024520C">
      <w:pPr>
        <w:pStyle w:val="2ff1"/>
        <w:numPr>
          <w:ilvl w:val="0"/>
          <w:numId w:val="24"/>
        </w:numPr>
      </w:pPr>
      <w:bookmarkStart w:id="85" w:name="_Toc407272675"/>
      <w:r w:rsidRPr="00B67C82">
        <w:lastRenderedPageBreak/>
        <w:t>Перспективное потребление коммунальных ресурсов в сфере водоснабжения</w:t>
      </w:r>
      <w:bookmarkEnd w:id="85"/>
    </w:p>
    <w:p w:rsidR="00055A80" w:rsidRPr="00B67C82" w:rsidRDefault="00055A80" w:rsidP="00055A80">
      <w:pPr>
        <w:spacing w:after="0" w:line="240" w:lineRule="auto"/>
        <w:ind w:firstLine="709"/>
        <w:jc w:val="both"/>
        <w:rPr>
          <w:rFonts w:ascii="Times New Roman" w:hAnsi="Times New Roman"/>
          <w:sz w:val="28"/>
          <w:szCs w:val="28"/>
        </w:rPr>
      </w:pPr>
    </w:p>
    <w:p w:rsidR="00055A80" w:rsidRPr="00B67C82" w:rsidRDefault="00055A80" w:rsidP="00055A80">
      <w:pPr>
        <w:spacing w:after="0" w:line="240" w:lineRule="auto"/>
        <w:ind w:firstLine="709"/>
        <w:jc w:val="both"/>
        <w:rPr>
          <w:rFonts w:ascii="Times New Roman" w:hAnsi="Times New Roman"/>
          <w:sz w:val="28"/>
          <w:szCs w:val="28"/>
        </w:rPr>
      </w:pPr>
      <w:r w:rsidRPr="00B67C82">
        <w:rPr>
          <w:rFonts w:ascii="Times New Roman" w:hAnsi="Times New Roman"/>
          <w:sz w:val="28"/>
          <w:szCs w:val="28"/>
        </w:rPr>
        <w:t>В перспективе развития р.п. Чик  предусматривается 100%-ное обеспечение централизованным водоснабжением существующих и планируемых объектов капитального строительства.</w:t>
      </w:r>
    </w:p>
    <w:p w:rsidR="00055A80" w:rsidRPr="00B67C82" w:rsidRDefault="00055A80" w:rsidP="00055A80">
      <w:pPr>
        <w:spacing w:after="0" w:line="240" w:lineRule="auto"/>
        <w:ind w:firstLine="709"/>
        <w:jc w:val="both"/>
        <w:rPr>
          <w:rFonts w:ascii="Times New Roman" w:hAnsi="Times New Roman"/>
          <w:sz w:val="28"/>
          <w:szCs w:val="28"/>
        </w:rPr>
      </w:pPr>
      <w:r w:rsidRPr="00B67C82">
        <w:rPr>
          <w:rFonts w:ascii="Times New Roman" w:hAnsi="Times New Roman"/>
          <w:sz w:val="28"/>
          <w:szCs w:val="28"/>
        </w:rPr>
        <w:t xml:space="preserve">Водопроводные сети необходимо предусмотреть для 100%-го охвата всей селитебной территории сельского поселения. Прокладку новых сетей рекомендуется осуществлять с одновременной заменой старых сетей. </w:t>
      </w:r>
    </w:p>
    <w:p w:rsidR="00055A80" w:rsidRPr="00B67C82" w:rsidRDefault="00055A80" w:rsidP="00055A80">
      <w:pPr>
        <w:spacing w:after="0" w:line="240" w:lineRule="auto"/>
        <w:ind w:firstLine="709"/>
        <w:jc w:val="both"/>
        <w:rPr>
          <w:rFonts w:ascii="Times New Roman" w:hAnsi="Times New Roman"/>
          <w:sz w:val="28"/>
          <w:szCs w:val="28"/>
        </w:rPr>
      </w:pPr>
      <w:r w:rsidRPr="00B67C82">
        <w:rPr>
          <w:rFonts w:ascii="Times New Roman" w:hAnsi="Times New Roman"/>
          <w:sz w:val="28"/>
          <w:szCs w:val="28"/>
        </w:rPr>
        <w:t>Увеличение водопотребления планируется для комфортного и безопасного проживания населения.</w:t>
      </w:r>
    </w:p>
    <w:p w:rsidR="00055A80" w:rsidRPr="00B83578" w:rsidRDefault="00055A80" w:rsidP="00055A80">
      <w:pPr>
        <w:spacing w:after="0" w:line="240" w:lineRule="auto"/>
        <w:ind w:firstLine="709"/>
        <w:jc w:val="both"/>
        <w:rPr>
          <w:rFonts w:ascii="Times New Roman" w:hAnsi="Times New Roman"/>
          <w:sz w:val="28"/>
          <w:szCs w:val="28"/>
        </w:rPr>
      </w:pPr>
      <w:r w:rsidRPr="00B67C82">
        <w:rPr>
          <w:rFonts w:ascii="Times New Roman" w:hAnsi="Times New Roman"/>
          <w:sz w:val="28"/>
          <w:szCs w:val="28"/>
        </w:rPr>
        <w:t>В проекте предложено объединить систему</w:t>
      </w:r>
      <w:r w:rsidRPr="00B83578">
        <w:rPr>
          <w:rFonts w:ascii="Times New Roman" w:hAnsi="Times New Roman"/>
          <w:sz w:val="28"/>
          <w:szCs w:val="28"/>
        </w:rPr>
        <w:t xml:space="preserve"> </w:t>
      </w:r>
      <w:r>
        <w:rPr>
          <w:rFonts w:ascii="Times New Roman" w:hAnsi="Times New Roman"/>
          <w:sz w:val="28"/>
          <w:szCs w:val="28"/>
        </w:rPr>
        <w:t>противопожарного и хоз-питьевого низкого давления.</w:t>
      </w:r>
      <w:r w:rsidRPr="00B83578">
        <w:rPr>
          <w:rFonts w:ascii="Times New Roman" w:hAnsi="Times New Roman"/>
          <w:sz w:val="28"/>
          <w:szCs w:val="28"/>
        </w:rPr>
        <w:t xml:space="preserve"> </w:t>
      </w:r>
    </w:p>
    <w:p w:rsidR="00055A80" w:rsidRDefault="00055A80" w:rsidP="00055A80">
      <w:pPr>
        <w:pStyle w:val="a6"/>
        <w:ind w:left="0" w:firstLine="709"/>
        <w:jc w:val="both"/>
        <w:rPr>
          <w:sz w:val="28"/>
          <w:szCs w:val="28"/>
        </w:rPr>
      </w:pPr>
      <w:r w:rsidRPr="00537C73">
        <w:rPr>
          <w:sz w:val="28"/>
          <w:szCs w:val="28"/>
        </w:rPr>
        <w:t>Сведения о</w:t>
      </w:r>
      <w:r>
        <w:rPr>
          <w:sz w:val="28"/>
          <w:szCs w:val="28"/>
        </w:rPr>
        <w:t xml:space="preserve"> численности и расходах</w:t>
      </w:r>
      <w:r w:rsidRPr="00537C73">
        <w:rPr>
          <w:sz w:val="28"/>
          <w:szCs w:val="28"/>
        </w:rPr>
        <w:t xml:space="preserve"> воды представлены в </w:t>
      </w:r>
      <w:r w:rsidRPr="000F3BEA">
        <w:rPr>
          <w:i/>
          <w:sz w:val="28"/>
          <w:szCs w:val="28"/>
        </w:rPr>
        <w:t>таблице 3-1 .</w:t>
      </w:r>
    </w:p>
    <w:p w:rsidR="00055A80" w:rsidRDefault="00055A80" w:rsidP="00055A80">
      <w:pPr>
        <w:pStyle w:val="a6"/>
        <w:ind w:left="0" w:firstLine="709"/>
        <w:jc w:val="both"/>
        <w:rPr>
          <w:sz w:val="28"/>
          <w:szCs w:val="28"/>
        </w:rPr>
      </w:pPr>
    </w:p>
    <w:p w:rsidR="00055A80" w:rsidRPr="00252411" w:rsidRDefault="00055A80" w:rsidP="00055A80">
      <w:pPr>
        <w:pStyle w:val="a6"/>
        <w:jc w:val="right"/>
        <w:rPr>
          <w:i/>
          <w:sz w:val="28"/>
          <w:szCs w:val="28"/>
        </w:rPr>
      </w:pPr>
      <w:r w:rsidRPr="00252411">
        <w:rPr>
          <w:i/>
          <w:sz w:val="28"/>
          <w:szCs w:val="28"/>
        </w:rPr>
        <w:t>Таблица 3-1</w:t>
      </w:r>
    </w:p>
    <w:p w:rsidR="00055A80" w:rsidRDefault="00055A80" w:rsidP="00055A80">
      <w:pPr>
        <w:pStyle w:val="a6"/>
        <w:jc w:val="center"/>
        <w:rPr>
          <w:i/>
          <w:sz w:val="28"/>
          <w:szCs w:val="28"/>
        </w:rPr>
      </w:pPr>
      <w:r w:rsidRPr="00252411">
        <w:rPr>
          <w:i/>
          <w:sz w:val="28"/>
          <w:szCs w:val="28"/>
        </w:rPr>
        <w:t>Суточный расход воды</w:t>
      </w:r>
    </w:p>
    <w:p w:rsidR="00055A80" w:rsidRDefault="00055A80" w:rsidP="00055A80">
      <w:pPr>
        <w:pStyle w:val="a6"/>
        <w:jc w:val="center"/>
        <w:rPr>
          <w:i/>
          <w:sz w:val="28"/>
          <w:szCs w:val="28"/>
        </w:rPr>
      </w:pPr>
    </w:p>
    <w:tbl>
      <w:tblPr>
        <w:tblW w:w="7872" w:type="dxa"/>
        <w:jc w:val="center"/>
        <w:tblInd w:w="91" w:type="dxa"/>
        <w:tblLook w:val="04A0" w:firstRow="1" w:lastRow="0" w:firstColumn="1" w:lastColumn="0" w:noHBand="0" w:noVBand="1"/>
      </w:tblPr>
      <w:tblGrid>
        <w:gridCol w:w="3639"/>
        <w:gridCol w:w="2136"/>
        <w:gridCol w:w="2097"/>
      </w:tblGrid>
      <w:tr w:rsidR="00055A80" w:rsidRPr="00097D1A" w:rsidTr="00055A80">
        <w:trPr>
          <w:trHeight w:val="915"/>
          <w:jc w:val="center"/>
        </w:trPr>
        <w:tc>
          <w:tcPr>
            <w:tcW w:w="36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b/>
                <w:bCs/>
                <w:color w:val="000000"/>
                <w:sz w:val="24"/>
                <w:szCs w:val="24"/>
              </w:rPr>
            </w:pPr>
          </w:p>
        </w:tc>
        <w:tc>
          <w:tcPr>
            <w:tcW w:w="2136" w:type="dxa"/>
            <w:tcBorders>
              <w:top w:val="single" w:sz="4" w:space="0" w:color="auto"/>
              <w:left w:val="nil"/>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b/>
                <w:bCs/>
                <w:color w:val="000000"/>
                <w:sz w:val="24"/>
                <w:szCs w:val="24"/>
              </w:rPr>
            </w:pPr>
            <w:r w:rsidRPr="00097D1A">
              <w:rPr>
                <w:rFonts w:ascii="Times New Roman" w:hAnsi="Times New Roman"/>
                <w:b/>
                <w:bCs/>
                <w:color w:val="000000"/>
                <w:sz w:val="24"/>
                <w:szCs w:val="24"/>
              </w:rPr>
              <w:t>Степень благоустройства</w:t>
            </w:r>
          </w:p>
        </w:tc>
        <w:tc>
          <w:tcPr>
            <w:tcW w:w="2097" w:type="dxa"/>
            <w:tcBorders>
              <w:top w:val="single" w:sz="4" w:space="0" w:color="auto"/>
              <w:left w:val="nil"/>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b/>
                <w:bCs/>
                <w:color w:val="000000"/>
                <w:sz w:val="24"/>
                <w:szCs w:val="24"/>
              </w:rPr>
            </w:pPr>
            <w:r w:rsidRPr="00097D1A">
              <w:rPr>
                <w:rFonts w:ascii="Times New Roman" w:hAnsi="Times New Roman"/>
                <w:b/>
                <w:bCs/>
                <w:color w:val="000000"/>
                <w:sz w:val="24"/>
                <w:szCs w:val="24"/>
              </w:rPr>
              <w:t>Центральный водозабор</w:t>
            </w:r>
          </w:p>
        </w:tc>
      </w:tr>
      <w:tr w:rsidR="00055A80" w:rsidRPr="00097D1A" w:rsidTr="00055A80">
        <w:trPr>
          <w:trHeight w:val="315"/>
          <w:jc w:val="center"/>
        </w:trPr>
        <w:tc>
          <w:tcPr>
            <w:tcW w:w="3639" w:type="dxa"/>
            <w:tcBorders>
              <w:top w:val="nil"/>
              <w:left w:val="single" w:sz="4" w:space="0" w:color="auto"/>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b/>
                <w:bCs/>
                <w:color w:val="000000"/>
                <w:sz w:val="24"/>
                <w:szCs w:val="24"/>
              </w:rPr>
            </w:pPr>
            <w:r w:rsidRPr="00097D1A">
              <w:rPr>
                <w:rFonts w:ascii="Times New Roman" w:hAnsi="Times New Roman"/>
                <w:b/>
                <w:bCs/>
                <w:color w:val="000000"/>
                <w:sz w:val="24"/>
                <w:szCs w:val="24"/>
              </w:rPr>
              <w:t>1</w:t>
            </w:r>
          </w:p>
        </w:tc>
        <w:tc>
          <w:tcPr>
            <w:tcW w:w="2136" w:type="dxa"/>
            <w:tcBorders>
              <w:top w:val="nil"/>
              <w:left w:val="nil"/>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b/>
                <w:bCs/>
                <w:color w:val="000000"/>
                <w:sz w:val="24"/>
                <w:szCs w:val="24"/>
              </w:rPr>
            </w:pPr>
            <w:r w:rsidRPr="00097D1A">
              <w:rPr>
                <w:rFonts w:ascii="Times New Roman" w:hAnsi="Times New Roman"/>
                <w:b/>
                <w:bCs/>
                <w:color w:val="000000"/>
                <w:sz w:val="24"/>
                <w:szCs w:val="24"/>
              </w:rPr>
              <w:t>2</w:t>
            </w:r>
          </w:p>
        </w:tc>
        <w:tc>
          <w:tcPr>
            <w:tcW w:w="2097" w:type="dxa"/>
            <w:tcBorders>
              <w:top w:val="nil"/>
              <w:left w:val="nil"/>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b/>
                <w:bCs/>
                <w:color w:val="000000"/>
                <w:sz w:val="24"/>
                <w:szCs w:val="24"/>
              </w:rPr>
            </w:pPr>
            <w:r w:rsidRPr="00097D1A">
              <w:rPr>
                <w:rFonts w:ascii="Times New Roman" w:hAnsi="Times New Roman"/>
                <w:b/>
                <w:bCs/>
                <w:color w:val="000000"/>
                <w:sz w:val="24"/>
                <w:szCs w:val="24"/>
              </w:rPr>
              <w:t>3</w:t>
            </w:r>
          </w:p>
        </w:tc>
      </w:tr>
      <w:tr w:rsidR="00055A80" w:rsidRPr="00097D1A" w:rsidTr="00055A80">
        <w:trPr>
          <w:trHeight w:val="315"/>
          <w:jc w:val="center"/>
        </w:trPr>
        <w:tc>
          <w:tcPr>
            <w:tcW w:w="3639" w:type="dxa"/>
            <w:vMerge w:val="restart"/>
            <w:tcBorders>
              <w:top w:val="nil"/>
              <w:left w:val="single" w:sz="4" w:space="0" w:color="auto"/>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color w:val="000000"/>
                <w:sz w:val="24"/>
                <w:szCs w:val="24"/>
              </w:rPr>
            </w:pPr>
            <w:r w:rsidRPr="00097D1A">
              <w:rPr>
                <w:rFonts w:ascii="Times New Roman" w:hAnsi="Times New Roman"/>
                <w:color w:val="000000"/>
                <w:sz w:val="24"/>
                <w:szCs w:val="24"/>
              </w:rPr>
              <w:t>Норма водопотребления, л/сут</w:t>
            </w:r>
          </w:p>
        </w:tc>
        <w:tc>
          <w:tcPr>
            <w:tcW w:w="2136" w:type="dxa"/>
            <w:tcBorders>
              <w:top w:val="nil"/>
              <w:left w:val="nil"/>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color w:val="000000"/>
                <w:sz w:val="24"/>
                <w:szCs w:val="24"/>
              </w:rPr>
            </w:pPr>
            <w:r w:rsidRPr="00097D1A">
              <w:rPr>
                <w:rFonts w:ascii="Times New Roman" w:hAnsi="Times New Roman"/>
                <w:color w:val="000000"/>
                <w:sz w:val="24"/>
                <w:szCs w:val="24"/>
              </w:rPr>
              <w:t>Водопровод в доме</w:t>
            </w:r>
          </w:p>
        </w:tc>
        <w:tc>
          <w:tcPr>
            <w:tcW w:w="2097" w:type="dxa"/>
            <w:tcBorders>
              <w:top w:val="nil"/>
              <w:left w:val="nil"/>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color w:val="000000"/>
                <w:sz w:val="24"/>
                <w:szCs w:val="24"/>
              </w:rPr>
            </w:pPr>
            <w:r w:rsidRPr="00097D1A">
              <w:rPr>
                <w:rFonts w:ascii="Times New Roman" w:hAnsi="Times New Roman"/>
                <w:color w:val="000000"/>
                <w:sz w:val="24"/>
                <w:szCs w:val="24"/>
              </w:rPr>
              <w:t>120</w:t>
            </w:r>
          </w:p>
        </w:tc>
      </w:tr>
      <w:tr w:rsidR="00055A80" w:rsidRPr="00097D1A" w:rsidTr="00055A80">
        <w:trPr>
          <w:trHeight w:val="630"/>
          <w:jc w:val="center"/>
        </w:trPr>
        <w:tc>
          <w:tcPr>
            <w:tcW w:w="3639" w:type="dxa"/>
            <w:vMerge/>
            <w:tcBorders>
              <w:top w:val="nil"/>
              <w:left w:val="single" w:sz="4" w:space="0" w:color="auto"/>
              <w:bottom w:val="single" w:sz="4" w:space="0" w:color="auto"/>
              <w:right w:val="single" w:sz="4" w:space="0" w:color="auto"/>
            </w:tcBorders>
            <w:vAlign w:val="center"/>
            <w:hideMark/>
          </w:tcPr>
          <w:p w:rsidR="00055A80" w:rsidRPr="00097D1A" w:rsidRDefault="00055A80" w:rsidP="00055A80">
            <w:pPr>
              <w:spacing w:after="0" w:line="240" w:lineRule="auto"/>
              <w:jc w:val="center"/>
              <w:rPr>
                <w:rFonts w:ascii="Times New Roman" w:hAnsi="Times New Roman"/>
                <w:color w:val="000000"/>
                <w:sz w:val="24"/>
                <w:szCs w:val="24"/>
              </w:rPr>
            </w:pPr>
          </w:p>
        </w:tc>
        <w:tc>
          <w:tcPr>
            <w:tcW w:w="2136" w:type="dxa"/>
            <w:tcBorders>
              <w:top w:val="nil"/>
              <w:left w:val="nil"/>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color w:val="000000"/>
                <w:sz w:val="24"/>
                <w:szCs w:val="24"/>
              </w:rPr>
            </w:pPr>
            <w:r w:rsidRPr="00097D1A">
              <w:rPr>
                <w:rFonts w:ascii="Times New Roman" w:hAnsi="Times New Roman"/>
                <w:color w:val="000000"/>
                <w:sz w:val="24"/>
                <w:szCs w:val="24"/>
              </w:rPr>
              <w:t>Водопровод и канализация</w:t>
            </w:r>
          </w:p>
        </w:tc>
        <w:tc>
          <w:tcPr>
            <w:tcW w:w="2097" w:type="dxa"/>
            <w:tcBorders>
              <w:top w:val="nil"/>
              <w:left w:val="nil"/>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color w:val="000000"/>
                <w:sz w:val="24"/>
                <w:szCs w:val="24"/>
              </w:rPr>
            </w:pPr>
            <w:r w:rsidRPr="00097D1A">
              <w:rPr>
                <w:rFonts w:ascii="Times New Roman" w:hAnsi="Times New Roman"/>
                <w:color w:val="000000"/>
                <w:sz w:val="24"/>
                <w:szCs w:val="24"/>
              </w:rPr>
              <w:t>210</w:t>
            </w:r>
          </w:p>
        </w:tc>
      </w:tr>
      <w:tr w:rsidR="00055A80" w:rsidRPr="00097D1A" w:rsidTr="00055A80">
        <w:trPr>
          <w:trHeight w:val="315"/>
          <w:jc w:val="center"/>
        </w:trPr>
        <w:tc>
          <w:tcPr>
            <w:tcW w:w="3639" w:type="dxa"/>
            <w:vMerge w:val="restart"/>
            <w:tcBorders>
              <w:top w:val="nil"/>
              <w:left w:val="single" w:sz="4" w:space="0" w:color="auto"/>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color w:val="000000"/>
                <w:sz w:val="24"/>
                <w:szCs w:val="24"/>
              </w:rPr>
            </w:pPr>
            <w:r w:rsidRPr="00097D1A">
              <w:rPr>
                <w:rFonts w:ascii="Times New Roman" w:hAnsi="Times New Roman"/>
                <w:color w:val="000000"/>
                <w:sz w:val="24"/>
                <w:szCs w:val="24"/>
              </w:rPr>
              <w:t>Численность населения по степени благоустройства, чел</w:t>
            </w:r>
          </w:p>
        </w:tc>
        <w:tc>
          <w:tcPr>
            <w:tcW w:w="2136" w:type="dxa"/>
            <w:tcBorders>
              <w:top w:val="nil"/>
              <w:left w:val="nil"/>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color w:val="000000"/>
                <w:sz w:val="24"/>
                <w:szCs w:val="24"/>
              </w:rPr>
            </w:pPr>
            <w:r w:rsidRPr="00097D1A">
              <w:rPr>
                <w:rFonts w:ascii="Times New Roman" w:hAnsi="Times New Roman"/>
                <w:color w:val="000000"/>
                <w:sz w:val="24"/>
                <w:szCs w:val="24"/>
              </w:rPr>
              <w:t>Водопровод в доме</w:t>
            </w:r>
          </w:p>
        </w:tc>
        <w:tc>
          <w:tcPr>
            <w:tcW w:w="2097" w:type="dxa"/>
            <w:tcBorders>
              <w:top w:val="nil"/>
              <w:left w:val="nil"/>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color w:val="000000"/>
                <w:sz w:val="24"/>
                <w:szCs w:val="24"/>
              </w:rPr>
            </w:pPr>
            <w:r w:rsidRPr="00097D1A">
              <w:rPr>
                <w:rFonts w:ascii="Times New Roman" w:hAnsi="Times New Roman"/>
                <w:color w:val="000000"/>
                <w:sz w:val="24"/>
                <w:szCs w:val="24"/>
              </w:rPr>
              <w:t>1887</w:t>
            </w:r>
          </w:p>
        </w:tc>
      </w:tr>
      <w:tr w:rsidR="00055A80" w:rsidRPr="00097D1A" w:rsidTr="00055A80">
        <w:trPr>
          <w:trHeight w:val="630"/>
          <w:jc w:val="center"/>
        </w:trPr>
        <w:tc>
          <w:tcPr>
            <w:tcW w:w="3639" w:type="dxa"/>
            <w:vMerge/>
            <w:tcBorders>
              <w:top w:val="nil"/>
              <w:left w:val="single" w:sz="4" w:space="0" w:color="auto"/>
              <w:bottom w:val="single" w:sz="4" w:space="0" w:color="auto"/>
              <w:right w:val="single" w:sz="4" w:space="0" w:color="auto"/>
            </w:tcBorders>
            <w:vAlign w:val="center"/>
            <w:hideMark/>
          </w:tcPr>
          <w:p w:rsidR="00055A80" w:rsidRPr="00097D1A" w:rsidRDefault="00055A80" w:rsidP="00055A80">
            <w:pPr>
              <w:spacing w:after="0" w:line="240" w:lineRule="auto"/>
              <w:jc w:val="center"/>
              <w:rPr>
                <w:rFonts w:ascii="Times New Roman" w:hAnsi="Times New Roman"/>
                <w:color w:val="000000"/>
                <w:sz w:val="24"/>
                <w:szCs w:val="24"/>
              </w:rPr>
            </w:pPr>
          </w:p>
        </w:tc>
        <w:tc>
          <w:tcPr>
            <w:tcW w:w="2136" w:type="dxa"/>
            <w:tcBorders>
              <w:top w:val="nil"/>
              <w:left w:val="nil"/>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color w:val="000000"/>
                <w:sz w:val="24"/>
                <w:szCs w:val="24"/>
              </w:rPr>
            </w:pPr>
            <w:r w:rsidRPr="00097D1A">
              <w:rPr>
                <w:rFonts w:ascii="Times New Roman" w:hAnsi="Times New Roman"/>
                <w:color w:val="000000"/>
                <w:sz w:val="24"/>
                <w:szCs w:val="24"/>
              </w:rPr>
              <w:t>Водопровод и канализация</w:t>
            </w:r>
          </w:p>
        </w:tc>
        <w:tc>
          <w:tcPr>
            <w:tcW w:w="2097" w:type="dxa"/>
            <w:tcBorders>
              <w:top w:val="nil"/>
              <w:left w:val="nil"/>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color w:val="000000"/>
                <w:sz w:val="24"/>
                <w:szCs w:val="24"/>
              </w:rPr>
            </w:pPr>
            <w:r w:rsidRPr="00097D1A">
              <w:rPr>
                <w:rFonts w:ascii="Times New Roman" w:hAnsi="Times New Roman"/>
                <w:color w:val="000000"/>
                <w:sz w:val="24"/>
                <w:szCs w:val="24"/>
              </w:rPr>
              <w:t>3041</w:t>
            </w:r>
          </w:p>
        </w:tc>
      </w:tr>
      <w:tr w:rsidR="00055A80" w:rsidRPr="00097D1A" w:rsidTr="00055A80">
        <w:trPr>
          <w:trHeight w:val="630"/>
          <w:jc w:val="center"/>
        </w:trPr>
        <w:tc>
          <w:tcPr>
            <w:tcW w:w="3639" w:type="dxa"/>
            <w:vMerge w:val="restart"/>
            <w:tcBorders>
              <w:top w:val="nil"/>
              <w:left w:val="single" w:sz="4" w:space="0" w:color="auto"/>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color w:val="000000"/>
                <w:sz w:val="24"/>
                <w:szCs w:val="24"/>
              </w:rPr>
            </w:pPr>
            <w:r w:rsidRPr="00097D1A">
              <w:rPr>
                <w:rFonts w:ascii="Times New Roman" w:hAnsi="Times New Roman"/>
                <w:color w:val="000000"/>
                <w:sz w:val="24"/>
                <w:szCs w:val="24"/>
              </w:rPr>
              <w:t>Расход воды, куб.м/сут</w:t>
            </w:r>
          </w:p>
        </w:tc>
        <w:tc>
          <w:tcPr>
            <w:tcW w:w="2136" w:type="dxa"/>
            <w:tcBorders>
              <w:top w:val="nil"/>
              <w:left w:val="nil"/>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color w:val="000000"/>
                <w:sz w:val="24"/>
                <w:szCs w:val="24"/>
              </w:rPr>
            </w:pPr>
            <w:r w:rsidRPr="00097D1A">
              <w:rPr>
                <w:rFonts w:ascii="Times New Roman" w:hAnsi="Times New Roman"/>
                <w:color w:val="000000"/>
                <w:sz w:val="24"/>
                <w:szCs w:val="24"/>
              </w:rPr>
              <w:t>Водопровод в доме</w:t>
            </w:r>
          </w:p>
        </w:tc>
        <w:tc>
          <w:tcPr>
            <w:tcW w:w="2097" w:type="dxa"/>
            <w:tcBorders>
              <w:top w:val="nil"/>
              <w:left w:val="nil"/>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color w:val="000000"/>
                <w:sz w:val="24"/>
                <w:szCs w:val="24"/>
              </w:rPr>
            </w:pPr>
            <w:r w:rsidRPr="00097D1A">
              <w:rPr>
                <w:rFonts w:ascii="Times New Roman" w:hAnsi="Times New Roman"/>
                <w:color w:val="000000"/>
                <w:sz w:val="24"/>
                <w:szCs w:val="24"/>
              </w:rPr>
              <w:t>226,44</w:t>
            </w:r>
          </w:p>
        </w:tc>
      </w:tr>
      <w:tr w:rsidR="00055A80" w:rsidRPr="00097D1A" w:rsidTr="00055A80">
        <w:trPr>
          <w:trHeight w:val="630"/>
          <w:jc w:val="center"/>
        </w:trPr>
        <w:tc>
          <w:tcPr>
            <w:tcW w:w="3639" w:type="dxa"/>
            <w:vMerge/>
            <w:tcBorders>
              <w:top w:val="nil"/>
              <w:left w:val="single" w:sz="4" w:space="0" w:color="auto"/>
              <w:bottom w:val="single" w:sz="4" w:space="0" w:color="auto"/>
              <w:right w:val="single" w:sz="4" w:space="0" w:color="auto"/>
            </w:tcBorders>
            <w:vAlign w:val="center"/>
            <w:hideMark/>
          </w:tcPr>
          <w:p w:rsidR="00055A80" w:rsidRPr="00097D1A" w:rsidRDefault="00055A80" w:rsidP="00055A80">
            <w:pPr>
              <w:spacing w:after="0" w:line="240" w:lineRule="auto"/>
              <w:jc w:val="center"/>
              <w:rPr>
                <w:rFonts w:ascii="Times New Roman" w:hAnsi="Times New Roman"/>
                <w:color w:val="000000"/>
                <w:sz w:val="24"/>
                <w:szCs w:val="24"/>
              </w:rPr>
            </w:pPr>
          </w:p>
        </w:tc>
        <w:tc>
          <w:tcPr>
            <w:tcW w:w="2136" w:type="dxa"/>
            <w:tcBorders>
              <w:top w:val="nil"/>
              <w:left w:val="nil"/>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color w:val="000000"/>
                <w:sz w:val="24"/>
                <w:szCs w:val="24"/>
              </w:rPr>
            </w:pPr>
            <w:r w:rsidRPr="00097D1A">
              <w:rPr>
                <w:rFonts w:ascii="Times New Roman" w:hAnsi="Times New Roman"/>
                <w:color w:val="000000"/>
                <w:sz w:val="24"/>
                <w:szCs w:val="24"/>
              </w:rPr>
              <w:t>Водопровод и канализация</w:t>
            </w:r>
          </w:p>
        </w:tc>
        <w:tc>
          <w:tcPr>
            <w:tcW w:w="2097" w:type="dxa"/>
            <w:tcBorders>
              <w:top w:val="nil"/>
              <w:left w:val="nil"/>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color w:val="000000"/>
                <w:sz w:val="24"/>
                <w:szCs w:val="24"/>
              </w:rPr>
            </w:pPr>
            <w:r w:rsidRPr="00097D1A">
              <w:rPr>
                <w:rFonts w:ascii="Times New Roman" w:hAnsi="Times New Roman"/>
                <w:color w:val="000000"/>
                <w:sz w:val="24"/>
                <w:szCs w:val="24"/>
              </w:rPr>
              <w:t>638,61</w:t>
            </w:r>
          </w:p>
        </w:tc>
      </w:tr>
      <w:tr w:rsidR="00055A80" w:rsidRPr="00097D1A" w:rsidTr="00055A80">
        <w:trPr>
          <w:trHeight w:val="630"/>
          <w:jc w:val="center"/>
        </w:trPr>
        <w:tc>
          <w:tcPr>
            <w:tcW w:w="5775" w:type="dxa"/>
            <w:gridSpan w:val="2"/>
            <w:tcBorders>
              <w:top w:val="nil"/>
              <w:left w:val="single" w:sz="4" w:space="0" w:color="auto"/>
              <w:bottom w:val="single" w:sz="4" w:space="0" w:color="auto"/>
              <w:right w:val="single" w:sz="4" w:space="0" w:color="auto"/>
            </w:tcBorders>
            <w:vAlign w:val="center"/>
            <w:hideMark/>
          </w:tcPr>
          <w:p w:rsidR="00055A80" w:rsidRPr="00097D1A" w:rsidRDefault="00055A80" w:rsidP="00055A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Расход воды на полит территории, куб.м/сут</w:t>
            </w:r>
          </w:p>
        </w:tc>
        <w:tc>
          <w:tcPr>
            <w:tcW w:w="2097" w:type="dxa"/>
            <w:tcBorders>
              <w:top w:val="nil"/>
              <w:left w:val="nil"/>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246,4</w:t>
            </w:r>
          </w:p>
        </w:tc>
      </w:tr>
      <w:tr w:rsidR="00055A80" w:rsidRPr="00097D1A" w:rsidTr="00055A80">
        <w:trPr>
          <w:trHeight w:val="630"/>
          <w:jc w:val="center"/>
        </w:trPr>
        <w:tc>
          <w:tcPr>
            <w:tcW w:w="5775" w:type="dxa"/>
            <w:gridSpan w:val="2"/>
            <w:tcBorders>
              <w:top w:val="nil"/>
              <w:left w:val="single" w:sz="4" w:space="0" w:color="auto"/>
              <w:bottom w:val="single" w:sz="4" w:space="0" w:color="auto"/>
              <w:right w:val="single" w:sz="4" w:space="0" w:color="auto"/>
            </w:tcBorders>
            <w:vAlign w:val="center"/>
            <w:hideMark/>
          </w:tcPr>
          <w:p w:rsidR="00055A80" w:rsidRPr="00097D1A" w:rsidRDefault="00055A80" w:rsidP="00055A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Пожар, куб.м/сут</w:t>
            </w:r>
          </w:p>
        </w:tc>
        <w:tc>
          <w:tcPr>
            <w:tcW w:w="2097" w:type="dxa"/>
            <w:tcBorders>
              <w:top w:val="nil"/>
              <w:left w:val="nil"/>
              <w:bottom w:val="single" w:sz="4" w:space="0" w:color="auto"/>
              <w:right w:val="single" w:sz="4" w:space="0" w:color="auto"/>
            </w:tcBorders>
            <w:shd w:val="clear" w:color="auto" w:fill="auto"/>
            <w:vAlign w:val="center"/>
            <w:hideMark/>
          </w:tcPr>
          <w:p w:rsidR="00055A80" w:rsidRDefault="00055A80" w:rsidP="00055A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108,0</w:t>
            </w:r>
          </w:p>
        </w:tc>
      </w:tr>
      <w:tr w:rsidR="00055A80" w:rsidRPr="00097D1A" w:rsidTr="00055A80">
        <w:trPr>
          <w:trHeight w:val="315"/>
          <w:jc w:val="center"/>
        </w:trPr>
        <w:tc>
          <w:tcPr>
            <w:tcW w:w="3639" w:type="dxa"/>
            <w:tcBorders>
              <w:top w:val="nil"/>
              <w:left w:val="single" w:sz="4" w:space="0" w:color="auto"/>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b/>
                <w:bCs/>
                <w:color w:val="000000"/>
                <w:sz w:val="24"/>
                <w:szCs w:val="24"/>
              </w:rPr>
            </w:pPr>
            <w:r w:rsidRPr="00097D1A">
              <w:rPr>
                <w:rFonts w:ascii="Times New Roman" w:hAnsi="Times New Roman"/>
                <w:b/>
                <w:bCs/>
                <w:color w:val="000000"/>
                <w:sz w:val="24"/>
                <w:szCs w:val="24"/>
              </w:rPr>
              <w:t>ИТОГО расход воды:</w:t>
            </w:r>
          </w:p>
        </w:tc>
        <w:tc>
          <w:tcPr>
            <w:tcW w:w="2136" w:type="dxa"/>
            <w:tcBorders>
              <w:top w:val="nil"/>
              <w:left w:val="nil"/>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color w:val="000000"/>
                <w:sz w:val="24"/>
                <w:szCs w:val="24"/>
              </w:rPr>
            </w:pPr>
            <w:r w:rsidRPr="00097D1A">
              <w:rPr>
                <w:rFonts w:ascii="Times New Roman" w:hAnsi="Times New Roman"/>
                <w:color w:val="000000"/>
                <w:sz w:val="24"/>
                <w:szCs w:val="24"/>
              </w:rPr>
              <w:t> </w:t>
            </w:r>
          </w:p>
        </w:tc>
        <w:tc>
          <w:tcPr>
            <w:tcW w:w="2097" w:type="dxa"/>
            <w:tcBorders>
              <w:top w:val="nil"/>
              <w:left w:val="nil"/>
              <w:bottom w:val="single" w:sz="4" w:space="0" w:color="auto"/>
              <w:right w:val="single" w:sz="4" w:space="0" w:color="auto"/>
            </w:tcBorders>
            <w:shd w:val="clear" w:color="auto" w:fill="auto"/>
            <w:vAlign w:val="center"/>
            <w:hideMark/>
          </w:tcPr>
          <w:p w:rsidR="00055A80" w:rsidRPr="00097D1A" w:rsidRDefault="00055A80" w:rsidP="00055A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1219,45</w:t>
            </w:r>
          </w:p>
        </w:tc>
      </w:tr>
    </w:tbl>
    <w:p w:rsidR="00055A80" w:rsidRDefault="00055A80" w:rsidP="00055A80">
      <w:pPr>
        <w:pStyle w:val="a6"/>
        <w:ind w:left="0"/>
        <w:jc w:val="center"/>
        <w:rPr>
          <w:noProof/>
          <w:sz w:val="28"/>
          <w:szCs w:val="28"/>
          <w:highlight w:val="yellow"/>
        </w:rPr>
      </w:pPr>
    </w:p>
    <w:p w:rsidR="00055A80" w:rsidRPr="00B67C82" w:rsidRDefault="00F73309" w:rsidP="00055A80">
      <w:pPr>
        <w:pStyle w:val="a6"/>
        <w:ind w:left="0"/>
        <w:jc w:val="center"/>
        <w:rPr>
          <w:noProof/>
          <w:sz w:val="28"/>
          <w:szCs w:val="28"/>
          <w:highlight w:val="yellow"/>
        </w:rPr>
      </w:pPr>
      <w:r>
        <w:rPr>
          <w:noProof/>
          <w:sz w:val="28"/>
          <w:szCs w:val="28"/>
        </w:rPr>
        <w:lastRenderedPageBreak/>
        <w:pict>
          <v:shape id="_x0000_i1037" type="#_x0000_t75" style="width:462.6pt;height:435.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">
            <v:imagedata r:id="rId42" o:title=""/>
            <o:lock v:ext="edit" aspectratio="f"/>
          </v:shape>
        </w:pict>
      </w:r>
    </w:p>
    <w:p w:rsidR="00055A80" w:rsidRPr="00B67C82" w:rsidRDefault="00055A80" w:rsidP="00055A80">
      <w:pPr>
        <w:pStyle w:val="a6"/>
        <w:jc w:val="center"/>
        <w:rPr>
          <w:i/>
          <w:sz w:val="28"/>
          <w:szCs w:val="28"/>
          <w:highlight w:val="yellow"/>
        </w:rPr>
      </w:pPr>
    </w:p>
    <w:p w:rsidR="00055A80" w:rsidRPr="00E4444A" w:rsidRDefault="00055A80" w:rsidP="00055A80">
      <w:pPr>
        <w:pStyle w:val="a6"/>
        <w:jc w:val="center"/>
        <w:rPr>
          <w:i/>
          <w:sz w:val="28"/>
          <w:szCs w:val="28"/>
        </w:rPr>
      </w:pPr>
      <w:r w:rsidRPr="004B5E62">
        <w:rPr>
          <w:i/>
          <w:sz w:val="28"/>
          <w:szCs w:val="28"/>
        </w:rPr>
        <w:t>Рисунок 3-1. Баланс воды по типам абонентов</w:t>
      </w:r>
    </w:p>
    <w:p w:rsidR="00055A80" w:rsidRDefault="00055A80" w:rsidP="00055A80">
      <w:pPr>
        <w:pStyle w:val="HTML"/>
        <w:ind w:firstLine="709"/>
        <w:rPr>
          <w:sz w:val="28"/>
          <w:szCs w:val="24"/>
        </w:rPr>
      </w:pPr>
      <w:r w:rsidRPr="00672679">
        <w:rPr>
          <w:sz w:val="28"/>
          <w:szCs w:val="24"/>
        </w:rPr>
        <w:t>Требуемая мощность водозаборных сооружений и очистных сооружений – 1219,45 куб.м/сут .</w:t>
      </w:r>
      <w:r>
        <w:rPr>
          <w:sz w:val="28"/>
          <w:szCs w:val="24"/>
        </w:rPr>
        <w:t xml:space="preserve"> </w:t>
      </w:r>
    </w:p>
    <w:p w:rsidR="00055A80" w:rsidRPr="00102B51" w:rsidRDefault="00055A80" w:rsidP="00055A80">
      <w:pPr>
        <w:tabs>
          <w:tab w:val="left" w:pos="9720"/>
        </w:tabs>
        <w:spacing w:after="0" w:line="240" w:lineRule="auto"/>
        <w:ind w:firstLine="709"/>
        <w:jc w:val="both"/>
        <w:rPr>
          <w:rFonts w:ascii="Times New Roman" w:hAnsi="Times New Roman"/>
          <w:sz w:val="28"/>
          <w:szCs w:val="28"/>
        </w:rPr>
      </w:pPr>
      <w:r w:rsidRPr="00102B51">
        <w:rPr>
          <w:rFonts w:ascii="Times New Roman" w:hAnsi="Times New Roman"/>
          <w:sz w:val="28"/>
          <w:szCs w:val="28"/>
        </w:rPr>
        <w:t xml:space="preserve">Противопожарный водопровод принимается низкого давления. Расход воды на наружное пожаротушение  в населенном пункте на один пожар, при застройке зданиями высотой до 2 этажей </w:t>
      </w:r>
      <w:r>
        <w:rPr>
          <w:rFonts w:ascii="Times New Roman" w:hAnsi="Times New Roman"/>
          <w:sz w:val="28"/>
          <w:szCs w:val="28"/>
        </w:rPr>
        <w:t>10</w:t>
      </w:r>
      <w:r w:rsidRPr="00102B51">
        <w:rPr>
          <w:rFonts w:ascii="Times New Roman" w:hAnsi="Times New Roman"/>
          <w:sz w:val="28"/>
          <w:szCs w:val="28"/>
        </w:rPr>
        <w:t xml:space="preserve"> л/с. Расчетное количество одновременных пожаров 1. </w:t>
      </w:r>
    </w:p>
    <w:p w:rsidR="00055A80" w:rsidRPr="00102B51" w:rsidRDefault="00055A80" w:rsidP="00055A80">
      <w:pPr>
        <w:tabs>
          <w:tab w:val="left" w:pos="9720"/>
        </w:tabs>
        <w:spacing w:after="0" w:line="240" w:lineRule="auto"/>
        <w:ind w:firstLine="709"/>
        <w:jc w:val="both"/>
        <w:rPr>
          <w:rFonts w:ascii="Times New Roman" w:hAnsi="Times New Roman"/>
          <w:sz w:val="28"/>
          <w:szCs w:val="28"/>
        </w:rPr>
      </w:pPr>
      <w:r w:rsidRPr="00102B51">
        <w:rPr>
          <w:rFonts w:ascii="Times New Roman" w:hAnsi="Times New Roman"/>
          <w:sz w:val="28"/>
          <w:szCs w:val="28"/>
        </w:rPr>
        <w:t>Общий расход воды, подаваемой дополнительно в водопроводную сеть для тушения пожаров, определяется по формуле:</w:t>
      </w:r>
    </w:p>
    <w:p w:rsidR="00055A80" w:rsidRPr="00102B51" w:rsidRDefault="00055A80" w:rsidP="00055A80">
      <w:pPr>
        <w:tabs>
          <w:tab w:val="left" w:pos="9720"/>
        </w:tabs>
        <w:spacing w:after="0" w:line="240" w:lineRule="auto"/>
        <w:ind w:firstLine="709"/>
        <w:jc w:val="center"/>
        <w:rPr>
          <w:rFonts w:ascii="Times New Roman" w:hAnsi="Times New Roman"/>
          <w:sz w:val="28"/>
          <w:szCs w:val="28"/>
        </w:rPr>
      </w:pPr>
      <w:r w:rsidRPr="00102B51">
        <w:rPr>
          <w:rFonts w:ascii="Times New Roman" w:hAnsi="Times New Roman"/>
          <w:position w:val="-12"/>
          <w:sz w:val="28"/>
          <w:szCs w:val="28"/>
        </w:rPr>
        <w:object w:dxaOrig="1579" w:dyaOrig="360">
          <v:shape id="_x0000_i1038" type="#_x0000_t75" style="width:81.55pt;height:16.55pt" o:ole="">
            <v:imagedata r:id="rId43" o:title=""/>
          </v:shape>
          <o:OLEObject Type="Embed" ProgID="Equation.3" ShapeID="_x0000_i1038" DrawAspect="Content" ObjectID="_1489323874" r:id="rId44"/>
        </w:object>
      </w:r>
      <w:r w:rsidRPr="00102B51">
        <w:rPr>
          <w:rFonts w:ascii="Times New Roman" w:hAnsi="Times New Roman"/>
          <w:sz w:val="28"/>
          <w:szCs w:val="28"/>
        </w:rPr>
        <w:t>,</w:t>
      </w:r>
    </w:p>
    <w:p w:rsidR="00055A80" w:rsidRPr="00102B51" w:rsidRDefault="00055A80" w:rsidP="00055A80">
      <w:pPr>
        <w:tabs>
          <w:tab w:val="left" w:pos="9720"/>
        </w:tabs>
        <w:spacing w:after="0" w:line="240" w:lineRule="auto"/>
        <w:ind w:firstLine="709"/>
        <w:jc w:val="both"/>
        <w:rPr>
          <w:rFonts w:ascii="Times New Roman" w:hAnsi="Times New Roman"/>
          <w:sz w:val="28"/>
          <w:szCs w:val="28"/>
        </w:rPr>
      </w:pPr>
      <w:r w:rsidRPr="00102B51">
        <w:rPr>
          <w:rFonts w:ascii="Times New Roman" w:hAnsi="Times New Roman"/>
          <w:sz w:val="28"/>
          <w:szCs w:val="28"/>
        </w:rPr>
        <w:t xml:space="preserve">где </w:t>
      </w:r>
      <w:r w:rsidRPr="00102B51">
        <w:rPr>
          <w:rFonts w:ascii="Times New Roman" w:hAnsi="Times New Roman"/>
          <w:sz w:val="28"/>
          <w:szCs w:val="28"/>
          <w:lang w:val="en-US"/>
        </w:rPr>
        <w:t>n</w:t>
      </w:r>
      <w:r w:rsidRPr="00102B51">
        <w:rPr>
          <w:rFonts w:ascii="Times New Roman" w:hAnsi="Times New Roman"/>
          <w:sz w:val="28"/>
          <w:szCs w:val="28"/>
          <w:vertAlign w:val="subscript"/>
        </w:rPr>
        <w:t>НП</w:t>
      </w:r>
      <w:r w:rsidRPr="00102B51">
        <w:rPr>
          <w:rFonts w:ascii="Times New Roman" w:hAnsi="Times New Roman"/>
          <w:sz w:val="28"/>
          <w:szCs w:val="28"/>
        </w:rPr>
        <w:t xml:space="preserve"> – расчетное число одновременных пожаров в населенном пункте;</w:t>
      </w:r>
    </w:p>
    <w:p w:rsidR="00055A80" w:rsidRPr="00102B51" w:rsidRDefault="00055A80" w:rsidP="00055A80">
      <w:pPr>
        <w:tabs>
          <w:tab w:val="left" w:pos="9720"/>
        </w:tabs>
        <w:spacing w:after="0" w:line="240" w:lineRule="auto"/>
        <w:ind w:firstLine="709"/>
        <w:jc w:val="both"/>
        <w:rPr>
          <w:rFonts w:ascii="Times New Roman" w:hAnsi="Times New Roman"/>
          <w:sz w:val="28"/>
          <w:szCs w:val="28"/>
        </w:rPr>
      </w:pPr>
      <w:r w:rsidRPr="00102B51">
        <w:rPr>
          <w:rFonts w:ascii="Times New Roman" w:hAnsi="Times New Roman"/>
          <w:sz w:val="28"/>
          <w:szCs w:val="28"/>
          <w:lang w:val="en-US"/>
        </w:rPr>
        <w:t>q</w:t>
      </w:r>
      <w:r w:rsidRPr="00102B51">
        <w:rPr>
          <w:rFonts w:ascii="Times New Roman" w:hAnsi="Times New Roman"/>
          <w:sz w:val="28"/>
          <w:szCs w:val="28"/>
          <w:vertAlign w:val="subscript"/>
        </w:rPr>
        <w:t>НП</w:t>
      </w:r>
      <w:r w:rsidRPr="00102B51">
        <w:rPr>
          <w:rFonts w:ascii="Times New Roman" w:hAnsi="Times New Roman"/>
          <w:sz w:val="28"/>
          <w:szCs w:val="28"/>
        </w:rPr>
        <w:t xml:space="preserve"> – расчетный расход воды для тушения одного наружного пожара, л/с;</w:t>
      </w:r>
    </w:p>
    <w:p w:rsidR="00055A80" w:rsidRDefault="00055A80" w:rsidP="00055A80">
      <w:pPr>
        <w:tabs>
          <w:tab w:val="left" w:pos="9720"/>
        </w:tabs>
        <w:spacing w:after="0" w:line="240" w:lineRule="auto"/>
        <w:ind w:firstLine="709"/>
        <w:jc w:val="both"/>
        <w:rPr>
          <w:rFonts w:ascii="Times New Roman" w:hAnsi="Times New Roman"/>
          <w:sz w:val="28"/>
          <w:szCs w:val="28"/>
        </w:rPr>
      </w:pPr>
      <w:r w:rsidRPr="00102B51">
        <w:rPr>
          <w:rFonts w:ascii="Times New Roman" w:hAnsi="Times New Roman"/>
          <w:sz w:val="28"/>
          <w:szCs w:val="28"/>
          <w:lang w:val="en-US"/>
        </w:rPr>
        <w:t>q</w:t>
      </w:r>
      <w:r w:rsidRPr="00102B51">
        <w:rPr>
          <w:rFonts w:ascii="Times New Roman" w:hAnsi="Times New Roman"/>
          <w:sz w:val="28"/>
          <w:szCs w:val="28"/>
          <w:vertAlign w:val="subscript"/>
        </w:rPr>
        <w:t xml:space="preserve">пож </w:t>
      </w:r>
      <w:r w:rsidRPr="00102B51">
        <w:rPr>
          <w:rFonts w:ascii="Times New Roman" w:hAnsi="Times New Roman"/>
          <w:sz w:val="28"/>
          <w:szCs w:val="28"/>
        </w:rPr>
        <w:t xml:space="preserve">= 1 </w:t>
      </w:r>
      <w:r w:rsidRPr="00102B51">
        <w:rPr>
          <w:rFonts w:ascii="Times New Roman" w:hAnsi="Times New Roman"/>
          <w:position w:val="-4"/>
          <w:sz w:val="28"/>
          <w:szCs w:val="28"/>
        </w:rPr>
        <w:object w:dxaOrig="200" w:dyaOrig="200">
          <v:shape id="_x0000_i1039" type="#_x0000_t75" style="width:9.55pt;height:9.55pt" o:ole="">
            <v:imagedata r:id="rId45" o:title=""/>
          </v:shape>
          <o:OLEObject Type="Embed" ProgID="Equation.3" ShapeID="_x0000_i1039" DrawAspect="Content" ObjectID="_1489323875" r:id="rId46"/>
        </w:object>
      </w:r>
      <w:r>
        <w:rPr>
          <w:rFonts w:ascii="Times New Roman" w:hAnsi="Times New Roman"/>
          <w:sz w:val="28"/>
          <w:szCs w:val="28"/>
        </w:rPr>
        <w:t>10</w:t>
      </w:r>
      <w:r w:rsidRPr="00102B51">
        <w:rPr>
          <w:rFonts w:ascii="Times New Roman" w:hAnsi="Times New Roman"/>
          <w:sz w:val="28"/>
          <w:szCs w:val="28"/>
        </w:rPr>
        <w:t xml:space="preserve"> =</w:t>
      </w:r>
      <w:r>
        <w:rPr>
          <w:rFonts w:ascii="Times New Roman" w:hAnsi="Times New Roman"/>
          <w:sz w:val="28"/>
          <w:szCs w:val="28"/>
        </w:rPr>
        <w:t>10</w:t>
      </w:r>
      <w:r w:rsidRPr="00102B51">
        <w:rPr>
          <w:rFonts w:ascii="Times New Roman" w:hAnsi="Times New Roman"/>
          <w:sz w:val="28"/>
          <w:szCs w:val="28"/>
        </w:rPr>
        <w:t xml:space="preserve"> л/с.</w:t>
      </w:r>
    </w:p>
    <w:p w:rsidR="00055A80" w:rsidRPr="00102B51" w:rsidRDefault="00055A80" w:rsidP="00055A80">
      <w:pPr>
        <w:tabs>
          <w:tab w:val="left" w:pos="9720"/>
        </w:tabs>
        <w:spacing w:before="120" w:after="120" w:line="480" w:lineRule="auto"/>
        <w:ind w:left="240" w:right="113" w:firstLine="851"/>
        <w:jc w:val="center"/>
        <w:rPr>
          <w:rFonts w:ascii="Times New Roman" w:hAnsi="Times New Roman"/>
          <w:i/>
          <w:sz w:val="28"/>
          <w:szCs w:val="28"/>
        </w:rPr>
      </w:pPr>
      <w:r w:rsidRPr="00102B51">
        <w:rPr>
          <w:rFonts w:ascii="Times New Roman" w:hAnsi="Times New Roman"/>
          <w:i/>
          <w:sz w:val="28"/>
          <w:szCs w:val="28"/>
        </w:rPr>
        <w:t>Режим расходования воды в населенном пункте</w:t>
      </w:r>
    </w:p>
    <w:p w:rsidR="00055A80" w:rsidRPr="00102B51" w:rsidRDefault="00055A80" w:rsidP="00055A80">
      <w:pPr>
        <w:tabs>
          <w:tab w:val="left" w:pos="9720"/>
        </w:tabs>
        <w:spacing w:after="0" w:line="240" w:lineRule="auto"/>
        <w:ind w:firstLine="709"/>
        <w:jc w:val="both"/>
        <w:rPr>
          <w:rFonts w:ascii="Times New Roman" w:hAnsi="Times New Roman"/>
          <w:sz w:val="28"/>
          <w:szCs w:val="28"/>
        </w:rPr>
      </w:pPr>
      <w:r w:rsidRPr="00102B51">
        <w:rPr>
          <w:rFonts w:ascii="Times New Roman" w:hAnsi="Times New Roman"/>
          <w:sz w:val="28"/>
          <w:szCs w:val="28"/>
        </w:rPr>
        <w:lastRenderedPageBreak/>
        <w:t>Хозяйственно-питьевой расход в населенном пункте по часам суток принимается по графикам распределения расходов в зависимости от расчетных К</w:t>
      </w:r>
      <w:r w:rsidRPr="00102B51">
        <w:rPr>
          <w:rFonts w:ascii="Times New Roman" w:hAnsi="Times New Roman"/>
          <w:sz w:val="28"/>
          <w:szCs w:val="28"/>
          <w:vertAlign w:val="subscript"/>
        </w:rPr>
        <w:t>ч.макс</w:t>
      </w:r>
    </w:p>
    <w:p w:rsidR="00055A80" w:rsidRPr="00102B51" w:rsidRDefault="00055A80" w:rsidP="00055A80">
      <w:pPr>
        <w:tabs>
          <w:tab w:val="left" w:pos="9720"/>
        </w:tabs>
        <w:spacing w:line="360" w:lineRule="auto"/>
        <w:ind w:left="240" w:firstLine="851"/>
        <w:jc w:val="center"/>
        <w:rPr>
          <w:rFonts w:ascii="Times New Roman" w:hAnsi="Times New Roman"/>
          <w:sz w:val="28"/>
          <w:szCs w:val="28"/>
        </w:rPr>
      </w:pPr>
      <w:r w:rsidRPr="00102B51">
        <w:rPr>
          <w:rFonts w:ascii="Times New Roman" w:hAnsi="Times New Roman"/>
          <w:position w:val="-12"/>
          <w:sz w:val="28"/>
          <w:szCs w:val="28"/>
        </w:rPr>
        <w:object w:dxaOrig="2060" w:dyaOrig="360">
          <v:shape id="_x0000_i1040" type="#_x0000_t75" style="width:102.6pt;height:16.55pt" o:ole="">
            <v:imagedata r:id="rId47" o:title=""/>
          </v:shape>
          <o:OLEObject Type="Embed" ProgID="Equation.3" ShapeID="_x0000_i1040" DrawAspect="Content" ObjectID="_1489323876" r:id="rId48"/>
        </w:object>
      </w:r>
      <w:r w:rsidRPr="00102B51">
        <w:rPr>
          <w:rFonts w:ascii="Times New Roman" w:hAnsi="Times New Roman"/>
          <w:sz w:val="28"/>
          <w:szCs w:val="28"/>
        </w:rPr>
        <w:t>,</w:t>
      </w:r>
    </w:p>
    <w:p w:rsidR="00055A80" w:rsidRDefault="00055A80" w:rsidP="00055A80">
      <w:pPr>
        <w:tabs>
          <w:tab w:val="left" w:pos="9720"/>
        </w:tabs>
        <w:spacing w:after="0" w:line="240" w:lineRule="auto"/>
        <w:ind w:firstLine="709"/>
        <w:jc w:val="both"/>
        <w:rPr>
          <w:rFonts w:ascii="Times New Roman" w:hAnsi="Times New Roman"/>
          <w:sz w:val="28"/>
          <w:szCs w:val="28"/>
        </w:rPr>
      </w:pPr>
      <w:r w:rsidRPr="00102B51">
        <w:rPr>
          <w:rFonts w:ascii="Times New Roman" w:hAnsi="Times New Roman"/>
          <w:sz w:val="28"/>
          <w:szCs w:val="28"/>
        </w:rPr>
        <w:t>где α</w:t>
      </w:r>
      <w:r w:rsidRPr="00102B51">
        <w:rPr>
          <w:rFonts w:ascii="Times New Roman" w:hAnsi="Times New Roman"/>
          <w:sz w:val="28"/>
          <w:szCs w:val="28"/>
          <w:vertAlign w:val="subscript"/>
        </w:rPr>
        <w:t>макс</w:t>
      </w:r>
      <w:r w:rsidRPr="00102B51">
        <w:rPr>
          <w:rFonts w:ascii="Times New Roman" w:hAnsi="Times New Roman"/>
          <w:sz w:val="28"/>
          <w:szCs w:val="28"/>
        </w:rPr>
        <w:t xml:space="preserve"> – коэффициент, принимаемый по, зависящий от степени благоустройства застройки в каждом районе;</w:t>
      </w:r>
    </w:p>
    <w:p w:rsidR="00055A80" w:rsidRPr="00102B51" w:rsidRDefault="00055A80" w:rsidP="00055A80">
      <w:pPr>
        <w:tabs>
          <w:tab w:val="left" w:pos="9720"/>
        </w:tabs>
        <w:spacing w:after="0" w:line="240" w:lineRule="auto"/>
        <w:ind w:firstLine="709"/>
        <w:jc w:val="both"/>
        <w:rPr>
          <w:rFonts w:ascii="Times New Roman" w:hAnsi="Times New Roman"/>
          <w:sz w:val="28"/>
          <w:szCs w:val="28"/>
        </w:rPr>
      </w:pPr>
      <w:r w:rsidRPr="00102B51">
        <w:rPr>
          <w:rFonts w:ascii="Times New Roman" w:hAnsi="Times New Roman"/>
          <w:sz w:val="28"/>
          <w:szCs w:val="28"/>
        </w:rPr>
        <w:t xml:space="preserve">      β</w:t>
      </w:r>
      <w:r w:rsidRPr="00102B51">
        <w:rPr>
          <w:rFonts w:ascii="Times New Roman" w:hAnsi="Times New Roman"/>
          <w:sz w:val="28"/>
          <w:szCs w:val="28"/>
          <w:vertAlign w:val="subscript"/>
        </w:rPr>
        <w:t>макс</w:t>
      </w:r>
      <w:r w:rsidRPr="00102B51">
        <w:rPr>
          <w:rFonts w:ascii="Times New Roman" w:hAnsi="Times New Roman"/>
          <w:sz w:val="28"/>
          <w:szCs w:val="28"/>
        </w:rPr>
        <w:t xml:space="preserve"> – коэффициент, учитывающий общее количество жителей в на</w:t>
      </w:r>
      <w:r>
        <w:rPr>
          <w:rFonts w:ascii="Times New Roman" w:hAnsi="Times New Roman"/>
          <w:sz w:val="28"/>
          <w:szCs w:val="28"/>
        </w:rPr>
        <w:t>селенном пункте</w:t>
      </w:r>
      <w:r w:rsidRPr="00102B51">
        <w:rPr>
          <w:rFonts w:ascii="Times New Roman" w:hAnsi="Times New Roman"/>
          <w:sz w:val="28"/>
          <w:szCs w:val="28"/>
        </w:rPr>
        <w:t>.</w:t>
      </w:r>
    </w:p>
    <w:p w:rsidR="00055A80" w:rsidRPr="00102B51" w:rsidRDefault="00055A80" w:rsidP="00055A80">
      <w:pPr>
        <w:tabs>
          <w:tab w:val="left" w:pos="9720"/>
        </w:tabs>
        <w:spacing w:line="360" w:lineRule="auto"/>
        <w:ind w:left="240" w:right="112" w:hanging="1080"/>
        <w:rPr>
          <w:rFonts w:ascii="Times New Roman" w:hAnsi="Times New Roman"/>
          <w:sz w:val="28"/>
          <w:szCs w:val="28"/>
        </w:rPr>
      </w:pPr>
      <w:r w:rsidRPr="00102B51">
        <w:rPr>
          <w:rFonts w:ascii="Times New Roman" w:hAnsi="Times New Roman"/>
          <w:sz w:val="28"/>
          <w:szCs w:val="28"/>
        </w:rPr>
        <w:tab/>
      </w:r>
      <w:r w:rsidRPr="00102B51">
        <w:rPr>
          <w:rFonts w:ascii="Times New Roman" w:hAnsi="Times New Roman"/>
          <w:position w:val="-14"/>
          <w:sz w:val="28"/>
          <w:szCs w:val="28"/>
        </w:rPr>
        <w:object w:dxaOrig="2000" w:dyaOrig="460">
          <v:shape id="_x0000_i1041" type="#_x0000_t75" style="width:101.95pt;height:22.3pt" o:ole="">
            <v:imagedata r:id="rId49" o:title=""/>
          </v:shape>
          <o:OLEObject Type="Embed" ProgID="Equation.3" ShapeID="_x0000_i1041" DrawAspect="Content" ObjectID="_1489323877" r:id="rId50"/>
        </w:object>
      </w:r>
    </w:p>
    <w:p w:rsidR="00055A80" w:rsidRPr="00102B51" w:rsidRDefault="00055A80" w:rsidP="00055A80">
      <w:pPr>
        <w:tabs>
          <w:tab w:val="left" w:pos="9720"/>
        </w:tabs>
        <w:spacing w:line="360" w:lineRule="auto"/>
        <w:ind w:left="240" w:right="112" w:hanging="240"/>
        <w:rPr>
          <w:rFonts w:ascii="Times New Roman" w:hAnsi="Times New Roman"/>
          <w:sz w:val="28"/>
          <w:szCs w:val="28"/>
        </w:rPr>
      </w:pPr>
      <w:r w:rsidRPr="00102B51">
        <w:rPr>
          <w:rFonts w:ascii="Times New Roman" w:hAnsi="Times New Roman"/>
          <w:sz w:val="28"/>
          <w:szCs w:val="28"/>
        </w:rPr>
        <w:t xml:space="preserve">     </w:t>
      </w:r>
      <w:r w:rsidRPr="00102B51">
        <w:rPr>
          <w:rFonts w:ascii="Times New Roman" w:hAnsi="Times New Roman"/>
          <w:position w:val="-12"/>
          <w:sz w:val="28"/>
          <w:szCs w:val="28"/>
        </w:rPr>
        <w:object w:dxaOrig="740" w:dyaOrig="380">
          <v:shape id="_x0000_i1042" type="#_x0000_t75" style="width:37.6pt;height:16.55pt" o:ole="">
            <v:imagedata r:id="rId51" o:title=""/>
          </v:shape>
          <o:OLEObject Type="Embed" ProgID="Equation.3" ShapeID="_x0000_i1042" DrawAspect="Content" ObjectID="_1489323878" r:id="rId52"/>
        </w:object>
      </w:r>
      <w:r w:rsidRPr="00102B51">
        <w:rPr>
          <w:rFonts w:ascii="Times New Roman" w:hAnsi="Times New Roman"/>
          <w:sz w:val="28"/>
          <w:szCs w:val="28"/>
        </w:rPr>
        <w:t>общее число жителей в населенном пункте, в тыс.чел.</w:t>
      </w:r>
    </w:p>
    <w:p w:rsidR="00055A80" w:rsidRPr="00102B51" w:rsidRDefault="00055A80" w:rsidP="00055A80">
      <w:pPr>
        <w:spacing w:line="360" w:lineRule="auto"/>
        <w:ind w:left="240" w:right="140" w:hanging="1080"/>
        <w:rPr>
          <w:rFonts w:ascii="Times New Roman" w:hAnsi="Times New Roman"/>
          <w:sz w:val="28"/>
          <w:szCs w:val="28"/>
        </w:rPr>
      </w:pPr>
      <w:r w:rsidRPr="00102B51">
        <w:rPr>
          <w:rFonts w:ascii="Times New Roman" w:hAnsi="Times New Roman"/>
          <w:sz w:val="28"/>
          <w:szCs w:val="28"/>
        </w:rPr>
        <w:t xml:space="preserve">              </w:t>
      </w:r>
      <w:r w:rsidRPr="00102B51">
        <w:rPr>
          <w:rFonts w:ascii="Times New Roman" w:hAnsi="Times New Roman"/>
          <w:position w:val="-12"/>
          <w:sz w:val="28"/>
          <w:szCs w:val="28"/>
        </w:rPr>
        <w:object w:dxaOrig="2340" w:dyaOrig="400">
          <v:shape id="_x0000_i1043" type="#_x0000_t75" style="width:118.5pt;height:19.75pt" o:ole="">
            <v:imagedata r:id="rId53" o:title=""/>
          </v:shape>
          <o:OLEObject Type="Embed" ProgID="Equation.3" ShapeID="_x0000_i1043" DrawAspect="Content" ObjectID="_1489323879" r:id="rId54"/>
        </w:object>
      </w:r>
      <w:r>
        <w:rPr>
          <w:rFonts w:ascii="Times New Roman" w:hAnsi="Times New Roman"/>
          <w:sz w:val="28"/>
          <w:szCs w:val="28"/>
        </w:rPr>
        <w:tab/>
      </w:r>
      <w:r w:rsidRPr="00102B51">
        <w:rPr>
          <w:rFonts w:ascii="Times New Roman" w:hAnsi="Times New Roman"/>
          <w:sz w:val="28"/>
          <w:szCs w:val="28"/>
        </w:rPr>
        <w:t>К</w:t>
      </w:r>
      <w:r w:rsidRPr="00102B51">
        <w:rPr>
          <w:rFonts w:ascii="Times New Roman" w:hAnsi="Times New Roman"/>
          <w:sz w:val="28"/>
          <w:szCs w:val="28"/>
          <w:vertAlign w:val="subscript"/>
        </w:rPr>
        <w:t xml:space="preserve">ч.макс </w:t>
      </w:r>
      <w:r w:rsidRPr="00102B51">
        <w:rPr>
          <w:rFonts w:ascii="Times New Roman" w:hAnsi="Times New Roman"/>
          <w:sz w:val="28"/>
          <w:szCs w:val="28"/>
          <w:vertAlign w:val="superscript"/>
        </w:rPr>
        <w:t>сев</w:t>
      </w:r>
      <w:r w:rsidRPr="00102B51">
        <w:rPr>
          <w:rFonts w:ascii="Times New Roman" w:hAnsi="Times New Roman"/>
          <w:sz w:val="28"/>
          <w:szCs w:val="28"/>
        </w:rPr>
        <w:t xml:space="preserve">= 1,2 </w:t>
      </w:r>
      <w:r w:rsidRPr="00102B51">
        <w:rPr>
          <w:rFonts w:ascii="Times New Roman" w:hAnsi="Times New Roman"/>
          <w:position w:val="-4"/>
          <w:sz w:val="28"/>
          <w:szCs w:val="28"/>
        </w:rPr>
        <w:object w:dxaOrig="200" w:dyaOrig="200">
          <v:shape id="_x0000_i1044" type="#_x0000_t75" style="width:9.55pt;height:9.55pt" o:ole="">
            <v:imagedata r:id="rId45" o:title=""/>
          </v:shape>
          <o:OLEObject Type="Embed" ProgID="Equation.3" ShapeID="_x0000_i1044" DrawAspect="Content" ObjectID="_1489323880" r:id="rId55"/>
        </w:object>
      </w:r>
      <w:r>
        <w:rPr>
          <w:rFonts w:ascii="Times New Roman" w:hAnsi="Times New Roman"/>
          <w:sz w:val="28"/>
          <w:szCs w:val="28"/>
        </w:rPr>
        <w:t xml:space="preserve"> 1,45 =1,74</w:t>
      </w:r>
    </w:p>
    <w:p w:rsidR="00055A80" w:rsidRDefault="00055A80" w:rsidP="00055A80">
      <w:pPr>
        <w:tabs>
          <w:tab w:val="left" w:pos="9720"/>
        </w:tabs>
        <w:spacing w:after="0" w:line="240" w:lineRule="auto"/>
        <w:ind w:firstLine="709"/>
        <w:jc w:val="both"/>
        <w:rPr>
          <w:i/>
          <w:shd w:val="clear" w:color="auto" w:fill="FFFFFF"/>
        </w:rPr>
      </w:pPr>
      <w:r w:rsidRPr="00102B51">
        <w:rPr>
          <w:rFonts w:ascii="Times New Roman" w:hAnsi="Times New Roman"/>
          <w:sz w:val="28"/>
          <w:szCs w:val="28"/>
        </w:rPr>
        <w:t>Режим расходования воды на поливку в НП исключает поливку в часы максимального водопотребления в населенном пункте.</w:t>
      </w:r>
    </w:p>
    <w:p w:rsidR="00055A80" w:rsidRPr="0035691E" w:rsidRDefault="00055A80" w:rsidP="00055A80">
      <w:pPr>
        <w:pStyle w:val="affff5"/>
        <w:jc w:val="right"/>
        <w:rPr>
          <w:i/>
          <w:shd w:val="clear" w:color="auto" w:fill="FFFFFF"/>
        </w:rPr>
      </w:pPr>
      <w:r w:rsidRPr="0035691E">
        <w:rPr>
          <w:i/>
          <w:shd w:val="clear" w:color="auto" w:fill="FFFFFF"/>
        </w:rPr>
        <w:t xml:space="preserve">Таблица </w:t>
      </w:r>
      <w:r>
        <w:rPr>
          <w:i/>
          <w:shd w:val="clear" w:color="auto" w:fill="FFFFFF"/>
        </w:rPr>
        <w:t>3</w:t>
      </w:r>
      <w:r w:rsidRPr="0035691E">
        <w:rPr>
          <w:i/>
          <w:shd w:val="clear" w:color="auto" w:fill="FFFFFF"/>
        </w:rPr>
        <w:t>-</w:t>
      </w:r>
      <w:r>
        <w:rPr>
          <w:i/>
          <w:shd w:val="clear" w:color="auto" w:fill="FFFFFF"/>
        </w:rPr>
        <w:t>2</w:t>
      </w:r>
    </w:p>
    <w:p w:rsidR="00055A80" w:rsidRDefault="00055A80" w:rsidP="00055A80">
      <w:pPr>
        <w:jc w:val="center"/>
        <w:rPr>
          <w:rFonts w:ascii="Times New Roman" w:hAnsi="Times New Roman"/>
          <w:i/>
          <w:sz w:val="28"/>
          <w:szCs w:val="28"/>
        </w:rPr>
      </w:pPr>
      <w:r w:rsidRPr="0035691E">
        <w:rPr>
          <w:rFonts w:ascii="Times New Roman" w:hAnsi="Times New Roman"/>
          <w:i/>
          <w:sz w:val="28"/>
          <w:szCs w:val="28"/>
        </w:rPr>
        <w:t xml:space="preserve">Распределение расходов по часам суток </w:t>
      </w:r>
    </w:p>
    <w:tbl>
      <w:tblPr>
        <w:tblW w:w="5847" w:type="dxa"/>
        <w:jc w:val="center"/>
        <w:tblLook w:val="04A0" w:firstRow="1" w:lastRow="0" w:firstColumn="1" w:lastColumn="0" w:noHBand="0" w:noVBand="1"/>
      </w:tblPr>
      <w:tblGrid>
        <w:gridCol w:w="960"/>
        <w:gridCol w:w="636"/>
        <w:gridCol w:w="1048"/>
        <w:gridCol w:w="1065"/>
        <w:gridCol w:w="1142"/>
        <w:gridCol w:w="996"/>
      </w:tblGrid>
      <w:tr w:rsidR="00055A80" w:rsidRPr="005A190D" w:rsidTr="00055A80">
        <w:trPr>
          <w:trHeight w:val="315"/>
          <w:tblHeader/>
          <w:jc w:val="center"/>
        </w:trPr>
        <w:tc>
          <w:tcPr>
            <w:tcW w:w="960" w:type="dxa"/>
            <w:vMerge w:val="restart"/>
            <w:tcBorders>
              <w:top w:val="single" w:sz="4" w:space="0" w:color="auto"/>
              <w:left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b/>
                <w:bCs/>
                <w:color w:val="000000"/>
                <w:sz w:val="24"/>
                <w:szCs w:val="24"/>
              </w:rPr>
            </w:pPr>
            <w:r w:rsidRPr="00E6023B">
              <w:rPr>
                <w:rFonts w:ascii="Times New Roman" w:hAnsi="Times New Roman"/>
                <w:b/>
                <w:bCs/>
                <w:color w:val="000000"/>
                <w:sz w:val="24"/>
                <w:szCs w:val="24"/>
              </w:rPr>
              <w:t>Часы</w:t>
            </w:r>
          </w:p>
          <w:p w:rsidR="00055A80" w:rsidRPr="005A190D" w:rsidRDefault="00055A80" w:rsidP="00055A80">
            <w:pPr>
              <w:spacing w:after="0" w:line="240" w:lineRule="auto"/>
              <w:jc w:val="center"/>
              <w:rPr>
                <w:rFonts w:ascii="Times New Roman" w:hAnsi="Times New Roman"/>
                <w:b/>
                <w:bCs/>
                <w:color w:val="000000"/>
                <w:sz w:val="24"/>
                <w:szCs w:val="24"/>
              </w:rPr>
            </w:pPr>
            <w:r w:rsidRPr="00E6023B">
              <w:rPr>
                <w:rFonts w:ascii="Times New Roman" w:hAnsi="Times New Roman"/>
                <w:b/>
                <w:bCs/>
                <w:color w:val="000000"/>
                <w:sz w:val="24"/>
                <w:szCs w:val="24"/>
              </w:rPr>
              <w:t>суток</w:t>
            </w:r>
          </w:p>
          <w:p w:rsidR="00055A80" w:rsidRPr="00E6023B" w:rsidRDefault="00055A80" w:rsidP="00055A80">
            <w:pPr>
              <w:spacing w:after="0" w:line="240" w:lineRule="auto"/>
              <w:jc w:val="center"/>
              <w:rPr>
                <w:rFonts w:ascii="Times New Roman" w:hAnsi="Times New Roman"/>
                <w:b/>
                <w:bCs/>
                <w:color w:val="000000"/>
                <w:sz w:val="24"/>
                <w:szCs w:val="24"/>
              </w:rPr>
            </w:pPr>
          </w:p>
        </w:tc>
        <w:tc>
          <w:tcPr>
            <w:tcW w:w="3891" w:type="dxa"/>
            <w:gridSpan w:val="4"/>
            <w:tcBorders>
              <w:top w:val="single" w:sz="4" w:space="0" w:color="auto"/>
              <w:left w:val="nil"/>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b/>
                <w:bCs/>
                <w:color w:val="000000"/>
                <w:sz w:val="24"/>
                <w:szCs w:val="24"/>
              </w:rPr>
            </w:pPr>
            <w:r w:rsidRPr="00E6023B">
              <w:rPr>
                <w:rFonts w:ascii="Times New Roman" w:hAnsi="Times New Roman"/>
                <w:b/>
                <w:bCs/>
                <w:color w:val="000000"/>
                <w:sz w:val="24"/>
                <w:szCs w:val="24"/>
              </w:rPr>
              <w:t>(K час max=1,74)</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055A80" w:rsidRPr="00E6023B" w:rsidRDefault="00055A80" w:rsidP="00055A80">
            <w:pPr>
              <w:spacing w:after="0" w:line="240" w:lineRule="auto"/>
              <w:jc w:val="center"/>
              <w:rPr>
                <w:rFonts w:ascii="Times New Roman" w:hAnsi="Times New Roman"/>
                <w:b/>
                <w:bCs/>
                <w:color w:val="000000"/>
                <w:sz w:val="24"/>
                <w:szCs w:val="24"/>
              </w:rPr>
            </w:pPr>
            <w:r w:rsidRPr="00E6023B">
              <w:rPr>
                <w:rFonts w:ascii="Times New Roman" w:hAnsi="Times New Roman"/>
                <w:b/>
                <w:bCs/>
                <w:color w:val="000000"/>
                <w:sz w:val="24"/>
                <w:szCs w:val="24"/>
              </w:rPr>
              <w:t>Итого,</w:t>
            </w:r>
          </w:p>
        </w:tc>
      </w:tr>
      <w:tr w:rsidR="00055A80" w:rsidRPr="005A190D" w:rsidTr="00055A80">
        <w:trPr>
          <w:trHeight w:val="315"/>
          <w:tblHeader/>
          <w:jc w:val="center"/>
        </w:trPr>
        <w:tc>
          <w:tcPr>
            <w:tcW w:w="960" w:type="dxa"/>
            <w:vMerge/>
            <w:tcBorders>
              <w:left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b/>
                <w:bCs/>
                <w:color w:val="000000"/>
                <w:sz w:val="24"/>
                <w:szCs w:val="24"/>
              </w:rPr>
            </w:pPr>
          </w:p>
        </w:tc>
        <w:tc>
          <w:tcPr>
            <w:tcW w:w="1684" w:type="dxa"/>
            <w:gridSpan w:val="2"/>
            <w:tcBorders>
              <w:top w:val="single" w:sz="4" w:space="0" w:color="auto"/>
              <w:left w:val="nil"/>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b/>
                <w:bCs/>
                <w:color w:val="000000"/>
                <w:sz w:val="24"/>
                <w:szCs w:val="24"/>
              </w:rPr>
            </w:pPr>
            <w:r w:rsidRPr="00E6023B">
              <w:rPr>
                <w:rFonts w:ascii="Times New Roman" w:hAnsi="Times New Roman"/>
                <w:b/>
                <w:bCs/>
                <w:color w:val="000000"/>
                <w:sz w:val="24"/>
                <w:szCs w:val="24"/>
              </w:rPr>
              <w:t>Хоз-пит</w:t>
            </w:r>
          </w:p>
        </w:tc>
        <w:tc>
          <w:tcPr>
            <w:tcW w:w="2207" w:type="dxa"/>
            <w:gridSpan w:val="2"/>
            <w:tcBorders>
              <w:top w:val="single" w:sz="4" w:space="0" w:color="auto"/>
              <w:left w:val="nil"/>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b/>
                <w:bCs/>
                <w:color w:val="000000"/>
                <w:sz w:val="24"/>
                <w:szCs w:val="24"/>
              </w:rPr>
            </w:pPr>
            <w:r w:rsidRPr="00E6023B">
              <w:rPr>
                <w:rFonts w:ascii="Times New Roman" w:hAnsi="Times New Roman"/>
                <w:b/>
                <w:bCs/>
                <w:color w:val="000000"/>
                <w:sz w:val="24"/>
                <w:szCs w:val="24"/>
              </w:rPr>
              <w:t>Полив, куб.м</w:t>
            </w:r>
          </w:p>
        </w:tc>
        <w:tc>
          <w:tcPr>
            <w:tcW w:w="996" w:type="dxa"/>
            <w:tcBorders>
              <w:top w:val="nil"/>
              <w:left w:val="nil"/>
              <w:bottom w:val="single" w:sz="4" w:space="0" w:color="auto"/>
              <w:right w:val="single" w:sz="4" w:space="0" w:color="auto"/>
            </w:tcBorders>
            <w:shd w:val="clear" w:color="auto" w:fill="auto"/>
            <w:vAlign w:val="center"/>
            <w:hideMark/>
          </w:tcPr>
          <w:p w:rsidR="00055A80" w:rsidRPr="00E6023B" w:rsidRDefault="00055A80" w:rsidP="00055A80">
            <w:pPr>
              <w:spacing w:after="0" w:line="240" w:lineRule="auto"/>
              <w:jc w:val="center"/>
              <w:rPr>
                <w:rFonts w:ascii="Times New Roman" w:hAnsi="Times New Roman"/>
                <w:b/>
                <w:bCs/>
                <w:color w:val="000000"/>
                <w:sz w:val="24"/>
                <w:szCs w:val="24"/>
              </w:rPr>
            </w:pPr>
            <w:r w:rsidRPr="00E6023B">
              <w:rPr>
                <w:rFonts w:ascii="Times New Roman" w:hAnsi="Times New Roman"/>
                <w:b/>
                <w:bCs/>
                <w:color w:val="000000"/>
                <w:sz w:val="24"/>
                <w:szCs w:val="24"/>
              </w:rPr>
              <w:t>куб. м</w:t>
            </w:r>
          </w:p>
        </w:tc>
      </w:tr>
      <w:tr w:rsidR="00055A80" w:rsidRPr="005A190D" w:rsidTr="00055A80">
        <w:trPr>
          <w:trHeight w:val="315"/>
          <w:tblHeader/>
          <w:jc w:val="center"/>
        </w:trPr>
        <w:tc>
          <w:tcPr>
            <w:tcW w:w="960" w:type="dxa"/>
            <w:vMerge/>
            <w:tcBorders>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b/>
                <w:bCs/>
                <w:color w:val="000000"/>
                <w:sz w:val="24"/>
                <w:szCs w:val="24"/>
              </w:rPr>
            </w:pPr>
            <w:r w:rsidRPr="00E6023B">
              <w:rPr>
                <w:rFonts w:ascii="Times New Roman" w:hAnsi="Times New Roman"/>
                <w:b/>
                <w:bCs/>
                <w:color w:val="000000"/>
                <w:sz w:val="24"/>
                <w:szCs w:val="24"/>
              </w:rPr>
              <w:t>%</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b/>
                <w:bCs/>
                <w:color w:val="000000"/>
                <w:sz w:val="24"/>
                <w:szCs w:val="24"/>
              </w:rPr>
            </w:pPr>
            <w:r w:rsidRPr="00E6023B">
              <w:rPr>
                <w:rFonts w:ascii="Times New Roman" w:hAnsi="Times New Roman"/>
                <w:b/>
                <w:bCs/>
                <w:color w:val="000000"/>
                <w:sz w:val="24"/>
                <w:szCs w:val="24"/>
              </w:rPr>
              <w:t>куб.м</w:t>
            </w:r>
          </w:p>
        </w:tc>
        <w:tc>
          <w:tcPr>
            <w:tcW w:w="1065" w:type="dxa"/>
            <w:tcBorders>
              <w:top w:val="nil"/>
              <w:left w:val="nil"/>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b/>
                <w:bCs/>
                <w:color w:val="000000"/>
                <w:sz w:val="24"/>
                <w:szCs w:val="24"/>
              </w:rPr>
            </w:pPr>
            <w:r w:rsidRPr="00E6023B">
              <w:rPr>
                <w:rFonts w:ascii="Times New Roman" w:hAnsi="Times New Roman"/>
                <w:b/>
                <w:bCs/>
                <w:color w:val="000000"/>
                <w:sz w:val="24"/>
                <w:szCs w:val="24"/>
              </w:rPr>
              <w:t>ручн.</w:t>
            </w:r>
          </w:p>
        </w:tc>
        <w:tc>
          <w:tcPr>
            <w:tcW w:w="1142" w:type="dxa"/>
            <w:tcBorders>
              <w:top w:val="nil"/>
              <w:left w:val="nil"/>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b/>
                <w:bCs/>
                <w:color w:val="000000"/>
                <w:sz w:val="24"/>
                <w:szCs w:val="24"/>
              </w:rPr>
            </w:pPr>
            <w:r w:rsidRPr="00E6023B">
              <w:rPr>
                <w:rFonts w:ascii="Times New Roman" w:hAnsi="Times New Roman"/>
                <w:b/>
                <w:bCs/>
                <w:color w:val="000000"/>
                <w:sz w:val="24"/>
                <w:szCs w:val="24"/>
              </w:rPr>
              <w:t>маш.</w:t>
            </w:r>
          </w:p>
        </w:tc>
        <w:tc>
          <w:tcPr>
            <w:tcW w:w="996" w:type="dxa"/>
            <w:tcBorders>
              <w:top w:val="nil"/>
              <w:left w:val="nil"/>
              <w:bottom w:val="single" w:sz="4" w:space="0" w:color="auto"/>
              <w:right w:val="single" w:sz="4" w:space="0" w:color="auto"/>
            </w:tcBorders>
            <w:shd w:val="clear" w:color="auto" w:fill="auto"/>
            <w:vAlign w:val="center"/>
            <w:hideMark/>
          </w:tcPr>
          <w:p w:rsidR="00055A80" w:rsidRPr="00E6023B" w:rsidRDefault="00055A80" w:rsidP="00055A80">
            <w:pPr>
              <w:spacing w:after="0" w:line="240" w:lineRule="auto"/>
              <w:jc w:val="center"/>
              <w:rPr>
                <w:rFonts w:ascii="Times New Roman" w:hAnsi="Times New Roman"/>
                <w:color w:val="000000"/>
                <w:sz w:val="24"/>
                <w:szCs w:val="24"/>
              </w:rPr>
            </w:pPr>
          </w:p>
        </w:tc>
      </w:tr>
      <w:tr w:rsidR="00055A80" w:rsidRPr="00E6023B" w:rsidTr="00055A80">
        <w:trPr>
          <w:trHeight w:val="315"/>
          <w:tblHeade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b/>
                <w:bCs/>
                <w:color w:val="000000"/>
                <w:sz w:val="24"/>
                <w:szCs w:val="24"/>
              </w:rPr>
            </w:pPr>
            <w:r w:rsidRPr="00E6023B">
              <w:rPr>
                <w:rFonts w:ascii="Times New Roman" w:hAnsi="Times New Roman"/>
                <w:b/>
                <w:bCs/>
                <w:color w:val="000000"/>
                <w:sz w:val="24"/>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b/>
                <w:bCs/>
                <w:color w:val="000000"/>
                <w:sz w:val="24"/>
                <w:szCs w:val="24"/>
              </w:rPr>
            </w:pPr>
            <w:r w:rsidRPr="00E6023B">
              <w:rPr>
                <w:rFonts w:ascii="Times New Roman" w:hAnsi="Times New Roman"/>
                <w:b/>
                <w:bCs/>
                <w:color w:val="000000"/>
                <w:sz w:val="24"/>
                <w:szCs w:val="24"/>
              </w:rPr>
              <w:t>2</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b/>
                <w:bCs/>
                <w:color w:val="000000"/>
                <w:sz w:val="24"/>
                <w:szCs w:val="24"/>
              </w:rPr>
            </w:pPr>
            <w:r w:rsidRPr="00E6023B">
              <w:rPr>
                <w:rFonts w:ascii="Times New Roman" w:hAnsi="Times New Roman"/>
                <w:b/>
                <w:bCs/>
                <w:color w:val="000000"/>
                <w:sz w:val="24"/>
                <w:szCs w:val="24"/>
              </w:rPr>
              <w:t>3</w:t>
            </w:r>
          </w:p>
        </w:tc>
        <w:tc>
          <w:tcPr>
            <w:tcW w:w="1065" w:type="dxa"/>
            <w:tcBorders>
              <w:top w:val="nil"/>
              <w:left w:val="nil"/>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b/>
                <w:bCs/>
                <w:color w:val="000000"/>
                <w:sz w:val="24"/>
                <w:szCs w:val="24"/>
              </w:rPr>
            </w:pPr>
            <w:r w:rsidRPr="00E6023B">
              <w:rPr>
                <w:rFonts w:ascii="Times New Roman" w:hAnsi="Times New Roman"/>
                <w:b/>
                <w:bCs/>
                <w:color w:val="000000"/>
                <w:sz w:val="24"/>
                <w:szCs w:val="24"/>
              </w:rPr>
              <w:t>4</w:t>
            </w:r>
          </w:p>
        </w:tc>
        <w:tc>
          <w:tcPr>
            <w:tcW w:w="1142" w:type="dxa"/>
            <w:tcBorders>
              <w:top w:val="nil"/>
              <w:left w:val="nil"/>
              <w:bottom w:val="single" w:sz="4" w:space="0" w:color="auto"/>
              <w:right w:val="single" w:sz="4" w:space="0" w:color="auto"/>
            </w:tcBorders>
            <w:shd w:val="clear" w:color="auto" w:fill="auto"/>
            <w:vAlign w:val="center"/>
            <w:hideMark/>
          </w:tcPr>
          <w:p w:rsidR="00055A80" w:rsidRPr="00E6023B" w:rsidRDefault="00055A80" w:rsidP="00055A80">
            <w:pPr>
              <w:spacing w:after="0" w:line="240" w:lineRule="auto"/>
              <w:jc w:val="center"/>
              <w:rPr>
                <w:rFonts w:ascii="Times New Roman" w:hAnsi="Times New Roman"/>
                <w:b/>
                <w:bCs/>
                <w:color w:val="000000"/>
                <w:sz w:val="24"/>
                <w:szCs w:val="24"/>
              </w:rPr>
            </w:pPr>
            <w:r w:rsidRPr="00E6023B">
              <w:rPr>
                <w:rFonts w:ascii="Times New Roman" w:hAnsi="Times New Roman"/>
                <w:b/>
                <w:bCs/>
                <w:color w:val="000000"/>
                <w:sz w:val="24"/>
                <w:szCs w:val="24"/>
              </w:rPr>
              <w:t>5</w:t>
            </w: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b/>
                <w:bCs/>
                <w:color w:val="000000"/>
                <w:sz w:val="24"/>
                <w:szCs w:val="24"/>
              </w:rPr>
            </w:pPr>
            <w:r w:rsidRPr="00E6023B">
              <w:rPr>
                <w:rFonts w:ascii="Times New Roman" w:hAnsi="Times New Roman"/>
                <w:b/>
                <w:bCs/>
                <w:color w:val="000000"/>
                <w:sz w:val="24"/>
                <w:szCs w:val="24"/>
              </w:rPr>
              <w:t>6</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0-1</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0,90</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7,79</w:t>
            </w:r>
          </w:p>
        </w:tc>
        <w:tc>
          <w:tcPr>
            <w:tcW w:w="1065"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18,73</w:t>
            </w: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26,51</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1-2</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0,90</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7,79</w:t>
            </w:r>
          </w:p>
        </w:tc>
        <w:tc>
          <w:tcPr>
            <w:tcW w:w="1065"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18,73</w:t>
            </w: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26,51</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2-3</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0,90</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7,79</w:t>
            </w:r>
          </w:p>
        </w:tc>
        <w:tc>
          <w:tcPr>
            <w:tcW w:w="1065"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18,73</w:t>
            </w: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26,51</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3-4</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1,00</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8,65</w:t>
            </w:r>
          </w:p>
        </w:tc>
        <w:tc>
          <w:tcPr>
            <w:tcW w:w="1065"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18,73</w:t>
            </w: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27,38</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4-5</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2,35</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20,33</w:t>
            </w:r>
          </w:p>
        </w:tc>
        <w:tc>
          <w:tcPr>
            <w:tcW w:w="1065"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5,67</w:t>
            </w: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9,36</w:t>
            </w: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35,36</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5-6</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3,85</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33,30</w:t>
            </w:r>
          </w:p>
        </w:tc>
        <w:tc>
          <w:tcPr>
            <w:tcW w:w="1065"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5,67</w:t>
            </w: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9,36</w:t>
            </w: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48,33</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6-7</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5,20</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44,98</w:t>
            </w:r>
          </w:p>
        </w:tc>
        <w:tc>
          <w:tcPr>
            <w:tcW w:w="1065"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5,67</w:t>
            </w: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9,36</w:t>
            </w: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60,01</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7-8</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6,20</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53,63</w:t>
            </w:r>
          </w:p>
        </w:tc>
        <w:tc>
          <w:tcPr>
            <w:tcW w:w="1065"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53,63</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8-9</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5,50</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47,58</w:t>
            </w:r>
          </w:p>
        </w:tc>
        <w:tc>
          <w:tcPr>
            <w:tcW w:w="1065"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47,58</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9-10</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4,85</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41,95</w:t>
            </w:r>
          </w:p>
        </w:tc>
        <w:tc>
          <w:tcPr>
            <w:tcW w:w="1065"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41,95</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10-11</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5,00</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43,25</w:t>
            </w:r>
          </w:p>
        </w:tc>
        <w:tc>
          <w:tcPr>
            <w:tcW w:w="1065"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43,25</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11-12</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6,50</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56,23</w:t>
            </w:r>
          </w:p>
        </w:tc>
        <w:tc>
          <w:tcPr>
            <w:tcW w:w="1065"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56,23</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12-13</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7,50</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64,88</w:t>
            </w:r>
          </w:p>
        </w:tc>
        <w:tc>
          <w:tcPr>
            <w:tcW w:w="1065"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5,67</w:t>
            </w: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70,55</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13-14</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6,70</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57,96</w:t>
            </w:r>
          </w:p>
        </w:tc>
        <w:tc>
          <w:tcPr>
            <w:tcW w:w="1065"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5,42</w:t>
            </w: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63,38</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14-15</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5,35</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46,28</w:t>
            </w:r>
          </w:p>
        </w:tc>
        <w:tc>
          <w:tcPr>
            <w:tcW w:w="1065"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5,42</w:t>
            </w: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51,70</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15-16</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4,65</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40,22</w:t>
            </w:r>
          </w:p>
        </w:tc>
        <w:tc>
          <w:tcPr>
            <w:tcW w:w="1065"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40,22</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16-17</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4,50</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38,93</w:t>
            </w:r>
          </w:p>
        </w:tc>
        <w:tc>
          <w:tcPr>
            <w:tcW w:w="1065"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38,93</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17-18</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5,50</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47,58</w:t>
            </w:r>
          </w:p>
        </w:tc>
        <w:tc>
          <w:tcPr>
            <w:tcW w:w="1065"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9,36</w:t>
            </w: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56,94</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18-19</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6,30</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54,50</w:t>
            </w:r>
          </w:p>
        </w:tc>
        <w:tc>
          <w:tcPr>
            <w:tcW w:w="1065"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9,36</w:t>
            </w: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63,86</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lastRenderedPageBreak/>
              <w:t>19-20</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5,35</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46,28</w:t>
            </w:r>
          </w:p>
        </w:tc>
        <w:tc>
          <w:tcPr>
            <w:tcW w:w="1065"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9,36</w:t>
            </w: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55,64</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20-21</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5,00</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43,25</w:t>
            </w:r>
          </w:p>
        </w:tc>
        <w:tc>
          <w:tcPr>
            <w:tcW w:w="1065"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5,42</w:t>
            </w: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9,36</w:t>
            </w: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58,04</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21-22</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3,00</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25,95</w:t>
            </w:r>
          </w:p>
        </w:tc>
        <w:tc>
          <w:tcPr>
            <w:tcW w:w="1065"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5,42</w:t>
            </w: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18,73</w:t>
            </w: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50,10</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22-23</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2,00</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17,30</w:t>
            </w:r>
          </w:p>
        </w:tc>
        <w:tc>
          <w:tcPr>
            <w:tcW w:w="1065"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5,42</w:t>
            </w: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18,73</w:t>
            </w: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41,45</w:t>
            </w:r>
          </w:p>
        </w:tc>
      </w:tr>
      <w:tr w:rsidR="00055A80" w:rsidRPr="00E6023B" w:rsidTr="00055A8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5A80" w:rsidRPr="00E6023B" w:rsidRDefault="00055A80" w:rsidP="00055A80">
            <w:pPr>
              <w:spacing w:after="0" w:line="240" w:lineRule="auto"/>
              <w:jc w:val="center"/>
              <w:rPr>
                <w:rFonts w:ascii="Times New Roman" w:hAnsi="Times New Roman"/>
                <w:color w:val="000000"/>
                <w:sz w:val="24"/>
                <w:szCs w:val="24"/>
              </w:rPr>
            </w:pPr>
            <w:r w:rsidRPr="00E6023B">
              <w:rPr>
                <w:rFonts w:ascii="Times New Roman" w:hAnsi="Times New Roman"/>
                <w:color w:val="000000"/>
                <w:sz w:val="24"/>
                <w:szCs w:val="24"/>
              </w:rPr>
              <w:t>23-24</w:t>
            </w:r>
          </w:p>
        </w:tc>
        <w:tc>
          <w:tcPr>
            <w:tcW w:w="63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1,00</w:t>
            </w:r>
          </w:p>
        </w:tc>
        <w:tc>
          <w:tcPr>
            <w:tcW w:w="1048"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8,65</w:t>
            </w:r>
          </w:p>
        </w:tc>
        <w:tc>
          <w:tcPr>
            <w:tcW w:w="1065"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p>
        </w:tc>
        <w:tc>
          <w:tcPr>
            <w:tcW w:w="1142" w:type="dxa"/>
            <w:tcBorders>
              <w:top w:val="nil"/>
              <w:left w:val="nil"/>
              <w:bottom w:val="single" w:sz="4" w:space="0" w:color="auto"/>
              <w:right w:val="single" w:sz="4" w:space="0" w:color="auto"/>
            </w:tcBorders>
            <w:shd w:val="clear" w:color="auto" w:fill="auto"/>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18,73</w:t>
            </w:r>
          </w:p>
        </w:tc>
        <w:tc>
          <w:tcPr>
            <w:tcW w:w="996" w:type="dxa"/>
            <w:tcBorders>
              <w:top w:val="nil"/>
              <w:left w:val="nil"/>
              <w:bottom w:val="single" w:sz="4" w:space="0" w:color="auto"/>
              <w:right w:val="single" w:sz="4" w:space="0" w:color="auto"/>
            </w:tcBorders>
            <w:shd w:val="clear" w:color="auto" w:fill="auto"/>
            <w:noWrap/>
            <w:vAlign w:val="center"/>
            <w:hideMark/>
          </w:tcPr>
          <w:p w:rsidR="00055A80" w:rsidRPr="005A190D" w:rsidRDefault="00055A80" w:rsidP="00055A80">
            <w:pPr>
              <w:spacing w:after="0" w:line="240" w:lineRule="auto"/>
              <w:jc w:val="center"/>
              <w:rPr>
                <w:rFonts w:ascii="Times New Roman" w:hAnsi="Times New Roman"/>
                <w:color w:val="000000"/>
                <w:sz w:val="24"/>
                <w:szCs w:val="24"/>
              </w:rPr>
            </w:pPr>
            <w:r w:rsidRPr="005A190D">
              <w:rPr>
                <w:rFonts w:ascii="Times New Roman" w:hAnsi="Times New Roman"/>
                <w:color w:val="000000"/>
                <w:sz w:val="24"/>
                <w:szCs w:val="24"/>
              </w:rPr>
              <w:t>27,38</w:t>
            </w:r>
          </w:p>
        </w:tc>
      </w:tr>
    </w:tbl>
    <w:p w:rsidR="00055A80" w:rsidRPr="00150B87" w:rsidRDefault="00055A80" w:rsidP="00055A80">
      <w:pPr>
        <w:pStyle w:val="HTML"/>
        <w:ind w:firstLine="709"/>
        <w:jc w:val="center"/>
        <w:rPr>
          <w:rFonts w:ascii="Times New Roman" w:hAnsi="Times New Roman" w:cs="Times New Roman"/>
          <w:sz w:val="28"/>
          <w:szCs w:val="28"/>
        </w:rPr>
      </w:pPr>
    </w:p>
    <w:p w:rsidR="00055A80" w:rsidRPr="00150B87" w:rsidRDefault="00055A80" w:rsidP="00150B87">
      <w:pPr>
        <w:pStyle w:val="HTML"/>
        <w:ind w:firstLine="851"/>
        <w:rPr>
          <w:rFonts w:ascii="Times New Roman" w:hAnsi="Times New Roman" w:cs="Times New Roman"/>
          <w:sz w:val="28"/>
          <w:szCs w:val="28"/>
        </w:rPr>
      </w:pPr>
      <w:r w:rsidRPr="00150B87">
        <w:rPr>
          <w:rFonts w:ascii="Times New Roman" w:hAnsi="Times New Roman" w:cs="Times New Roman"/>
          <w:sz w:val="28"/>
          <w:szCs w:val="28"/>
        </w:rPr>
        <w:t xml:space="preserve">Для </w:t>
      </w:r>
      <w:r w:rsidRPr="00150B87">
        <w:rPr>
          <w:rFonts w:ascii="Times New Roman" w:hAnsi="Times New Roman" w:cs="Times New Roman"/>
          <w:color w:val="000000"/>
          <w:sz w:val="28"/>
          <w:szCs w:val="28"/>
          <w:shd w:val="clear" w:color="auto" w:fill="FFFFFF"/>
        </w:rPr>
        <w:t xml:space="preserve"> компенсации неравномерности потребления воды в течение суток необходимо устройство резервуара чистой воды. Так же он необходим в случае аварии, на случай отказа насосного оборудования водозаборного узла.</w:t>
      </w:r>
    </w:p>
    <w:p w:rsidR="00055A80" w:rsidRPr="00150B87" w:rsidRDefault="00055A80" w:rsidP="00150B87">
      <w:pPr>
        <w:pStyle w:val="HTML"/>
        <w:ind w:firstLine="851"/>
        <w:rPr>
          <w:rFonts w:ascii="Times New Roman" w:hAnsi="Times New Roman" w:cs="Times New Roman"/>
          <w:i/>
          <w:sz w:val="28"/>
          <w:szCs w:val="24"/>
        </w:rPr>
      </w:pPr>
      <w:r w:rsidRPr="00150B87">
        <w:rPr>
          <w:rFonts w:ascii="Times New Roman" w:hAnsi="Times New Roman" w:cs="Times New Roman"/>
          <w:sz w:val="28"/>
          <w:szCs w:val="24"/>
        </w:rPr>
        <w:t>Для определения регулирующей емкости резервуара, необходимо составить таблицу поступления воды в резервуар и расхода из него.</w:t>
      </w:r>
    </w:p>
    <w:p w:rsidR="00055A80" w:rsidRPr="00150B87" w:rsidRDefault="00055A80" w:rsidP="00055A80">
      <w:pPr>
        <w:pStyle w:val="HTML"/>
        <w:jc w:val="right"/>
        <w:rPr>
          <w:rFonts w:ascii="Times New Roman" w:hAnsi="Times New Roman" w:cs="Times New Roman"/>
          <w:i/>
          <w:sz w:val="28"/>
          <w:szCs w:val="24"/>
        </w:rPr>
      </w:pPr>
    </w:p>
    <w:p w:rsidR="00055A80" w:rsidRPr="00150B87" w:rsidRDefault="00055A80" w:rsidP="00055A80">
      <w:pPr>
        <w:pStyle w:val="HTML"/>
        <w:jc w:val="right"/>
        <w:rPr>
          <w:rFonts w:ascii="Times New Roman" w:hAnsi="Times New Roman" w:cs="Times New Roman"/>
          <w:i/>
          <w:sz w:val="28"/>
          <w:szCs w:val="24"/>
        </w:rPr>
      </w:pPr>
      <w:r w:rsidRPr="00150B87">
        <w:rPr>
          <w:rFonts w:ascii="Times New Roman" w:hAnsi="Times New Roman" w:cs="Times New Roman"/>
          <w:i/>
          <w:sz w:val="28"/>
          <w:szCs w:val="24"/>
        </w:rPr>
        <w:t>Таблица 3-3</w:t>
      </w:r>
    </w:p>
    <w:p w:rsidR="00055A80" w:rsidRPr="00150B87" w:rsidRDefault="00055A80" w:rsidP="00055A80">
      <w:pPr>
        <w:pStyle w:val="HTML"/>
        <w:jc w:val="right"/>
        <w:rPr>
          <w:rFonts w:ascii="Times New Roman" w:hAnsi="Times New Roman" w:cs="Times New Roman"/>
          <w:i/>
          <w:sz w:val="28"/>
          <w:szCs w:val="24"/>
        </w:rPr>
      </w:pPr>
    </w:p>
    <w:p w:rsidR="00055A80" w:rsidRPr="00150B87" w:rsidRDefault="00055A80" w:rsidP="00055A80">
      <w:pPr>
        <w:pStyle w:val="HTML"/>
        <w:jc w:val="center"/>
        <w:rPr>
          <w:rFonts w:ascii="Times New Roman" w:hAnsi="Times New Roman" w:cs="Times New Roman"/>
          <w:i/>
          <w:sz w:val="28"/>
          <w:szCs w:val="24"/>
        </w:rPr>
      </w:pPr>
      <w:r w:rsidRPr="00150B87">
        <w:rPr>
          <w:rFonts w:ascii="Times New Roman" w:hAnsi="Times New Roman" w:cs="Times New Roman"/>
          <w:i/>
          <w:sz w:val="28"/>
          <w:szCs w:val="24"/>
        </w:rPr>
        <w:t>Определение регулирующей емкости резервуара чистой воды</w:t>
      </w:r>
    </w:p>
    <w:p w:rsidR="00055A80" w:rsidRPr="00150B87" w:rsidRDefault="00055A80" w:rsidP="00055A80">
      <w:pPr>
        <w:pStyle w:val="HTML"/>
        <w:jc w:val="center"/>
        <w:rPr>
          <w:rFonts w:ascii="Times New Roman" w:hAnsi="Times New Roman" w:cs="Times New Roman"/>
          <w:i/>
          <w:sz w:val="28"/>
          <w:szCs w:val="24"/>
        </w:rPr>
      </w:pPr>
    </w:p>
    <w:tbl>
      <w:tblPr>
        <w:tblW w:w="9180" w:type="dxa"/>
        <w:tblInd w:w="91" w:type="dxa"/>
        <w:tblLook w:val="04A0" w:firstRow="1" w:lastRow="0" w:firstColumn="1" w:lastColumn="0" w:noHBand="0" w:noVBand="1"/>
      </w:tblPr>
      <w:tblGrid>
        <w:gridCol w:w="1398"/>
        <w:gridCol w:w="1554"/>
        <w:gridCol w:w="1117"/>
        <w:gridCol w:w="1178"/>
        <w:gridCol w:w="1231"/>
        <w:gridCol w:w="1233"/>
        <w:gridCol w:w="1469"/>
      </w:tblGrid>
      <w:tr w:rsidR="00055A80" w:rsidRPr="000F3BEA" w:rsidTr="00055A80">
        <w:trPr>
          <w:trHeight w:val="1260"/>
          <w:tblHeader/>
        </w:trPr>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b/>
                <w:bCs/>
                <w:color w:val="000000"/>
                <w:sz w:val="24"/>
                <w:szCs w:val="24"/>
              </w:rPr>
            </w:pPr>
            <w:r w:rsidRPr="000F3BEA">
              <w:rPr>
                <w:rFonts w:ascii="Times New Roman" w:hAnsi="Times New Roman"/>
                <w:b/>
                <w:bCs/>
                <w:color w:val="000000"/>
                <w:sz w:val="24"/>
                <w:szCs w:val="24"/>
              </w:rPr>
              <w:t>Часы суток</w:t>
            </w:r>
          </w:p>
        </w:tc>
        <w:tc>
          <w:tcPr>
            <w:tcW w:w="1540" w:type="dxa"/>
            <w:tcBorders>
              <w:top w:val="single" w:sz="4" w:space="0" w:color="auto"/>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b/>
                <w:bCs/>
                <w:color w:val="000000"/>
                <w:sz w:val="24"/>
                <w:szCs w:val="24"/>
              </w:rPr>
            </w:pPr>
            <w:r w:rsidRPr="000F3BEA">
              <w:rPr>
                <w:rFonts w:ascii="Times New Roman" w:hAnsi="Times New Roman"/>
                <w:b/>
                <w:bCs/>
                <w:color w:val="000000"/>
                <w:sz w:val="24"/>
                <w:szCs w:val="24"/>
              </w:rPr>
              <w:t>Водопотреб-ление,</w:t>
            </w:r>
          </w:p>
          <w:p w:rsidR="00055A80" w:rsidRPr="000F3BEA" w:rsidRDefault="00055A80" w:rsidP="00055A80">
            <w:pPr>
              <w:spacing w:after="0" w:line="240" w:lineRule="auto"/>
              <w:jc w:val="center"/>
              <w:rPr>
                <w:rFonts w:ascii="Times New Roman" w:hAnsi="Times New Roman"/>
                <w:b/>
                <w:bCs/>
                <w:color w:val="000000"/>
                <w:sz w:val="24"/>
                <w:szCs w:val="24"/>
              </w:rPr>
            </w:pPr>
            <w:r w:rsidRPr="000F3BEA">
              <w:rPr>
                <w:rFonts w:ascii="Times New Roman" w:hAnsi="Times New Roman"/>
                <w:b/>
                <w:bCs/>
                <w:color w:val="000000"/>
                <w:sz w:val="24"/>
                <w:szCs w:val="24"/>
              </w:rPr>
              <w:t>куб./сут.</w:t>
            </w:r>
          </w:p>
        </w:tc>
        <w:tc>
          <w:tcPr>
            <w:tcW w:w="1080" w:type="dxa"/>
            <w:tcBorders>
              <w:top w:val="single" w:sz="4" w:space="0" w:color="auto"/>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b/>
                <w:bCs/>
                <w:color w:val="000000"/>
                <w:sz w:val="24"/>
                <w:szCs w:val="24"/>
              </w:rPr>
            </w:pPr>
            <w:r w:rsidRPr="000F3BEA">
              <w:rPr>
                <w:rFonts w:ascii="Times New Roman" w:hAnsi="Times New Roman"/>
                <w:b/>
                <w:bCs/>
                <w:color w:val="000000"/>
                <w:sz w:val="24"/>
                <w:szCs w:val="24"/>
              </w:rPr>
              <w:t>Подача насосов, %</w:t>
            </w:r>
          </w:p>
        </w:tc>
        <w:tc>
          <w:tcPr>
            <w:tcW w:w="1180" w:type="dxa"/>
            <w:tcBorders>
              <w:top w:val="single" w:sz="4" w:space="0" w:color="auto"/>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b/>
                <w:bCs/>
                <w:color w:val="000000"/>
                <w:sz w:val="24"/>
                <w:szCs w:val="24"/>
              </w:rPr>
            </w:pPr>
            <w:r w:rsidRPr="000F3BEA">
              <w:rPr>
                <w:rFonts w:ascii="Times New Roman" w:hAnsi="Times New Roman"/>
                <w:b/>
                <w:bCs/>
                <w:color w:val="000000"/>
                <w:sz w:val="24"/>
                <w:szCs w:val="24"/>
              </w:rPr>
              <w:t>Подача насосов, куб.м/ч</w:t>
            </w:r>
          </w:p>
        </w:tc>
        <w:tc>
          <w:tcPr>
            <w:tcW w:w="1240" w:type="dxa"/>
            <w:tcBorders>
              <w:top w:val="single" w:sz="4" w:space="0" w:color="auto"/>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b/>
                <w:bCs/>
                <w:color w:val="000000"/>
                <w:sz w:val="24"/>
                <w:szCs w:val="24"/>
              </w:rPr>
            </w:pPr>
            <w:r w:rsidRPr="000F3BEA">
              <w:rPr>
                <w:rFonts w:ascii="Times New Roman" w:hAnsi="Times New Roman"/>
                <w:b/>
                <w:bCs/>
                <w:color w:val="000000"/>
                <w:sz w:val="24"/>
                <w:szCs w:val="24"/>
              </w:rPr>
              <w:t>Расход из башни, куб.м</w:t>
            </w:r>
          </w:p>
        </w:tc>
        <w:tc>
          <w:tcPr>
            <w:tcW w:w="1240" w:type="dxa"/>
            <w:tcBorders>
              <w:top w:val="single" w:sz="4" w:space="0" w:color="auto"/>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b/>
                <w:bCs/>
                <w:color w:val="000000"/>
                <w:sz w:val="24"/>
                <w:szCs w:val="24"/>
              </w:rPr>
            </w:pPr>
            <w:r w:rsidRPr="000F3BEA">
              <w:rPr>
                <w:rFonts w:ascii="Times New Roman" w:hAnsi="Times New Roman"/>
                <w:b/>
                <w:bCs/>
                <w:color w:val="000000"/>
                <w:sz w:val="24"/>
                <w:szCs w:val="24"/>
              </w:rPr>
              <w:t>Приток в башню, куб.м</w:t>
            </w:r>
          </w:p>
        </w:tc>
        <w:tc>
          <w:tcPr>
            <w:tcW w:w="1480" w:type="dxa"/>
            <w:tcBorders>
              <w:top w:val="single" w:sz="4" w:space="0" w:color="auto"/>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b/>
                <w:bCs/>
                <w:color w:val="000000"/>
                <w:sz w:val="24"/>
                <w:szCs w:val="24"/>
              </w:rPr>
            </w:pPr>
            <w:r w:rsidRPr="000F3BEA">
              <w:rPr>
                <w:rFonts w:ascii="Times New Roman" w:hAnsi="Times New Roman"/>
                <w:b/>
                <w:bCs/>
                <w:color w:val="000000"/>
                <w:sz w:val="24"/>
                <w:szCs w:val="24"/>
              </w:rPr>
              <w:t>Наличие воды в башне к концу часа</w:t>
            </w:r>
          </w:p>
        </w:tc>
      </w:tr>
      <w:tr w:rsidR="00055A80" w:rsidRPr="000F3BEA" w:rsidTr="00055A80">
        <w:trPr>
          <w:trHeight w:val="315"/>
          <w:tblHeader/>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b/>
                <w:bCs/>
                <w:color w:val="000000"/>
                <w:sz w:val="24"/>
                <w:szCs w:val="24"/>
              </w:rPr>
            </w:pPr>
            <w:r w:rsidRPr="000F3BEA">
              <w:rPr>
                <w:rFonts w:ascii="Times New Roman" w:hAnsi="Times New Roman"/>
                <w:b/>
                <w:bCs/>
                <w:color w:val="000000"/>
                <w:sz w:val="24"/>
                <w:szCs w:val="24"/>
              </w:rPr>
              <w:t>1</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b/>
                <w:bCs/>
                <w:color w:val="000000"/>
                <w:sz w:val="24"/>
                <w:szCs w:val="24"/>
              </w:rPr>
            </w:pPr>
            <w:r w:rsidRPr="000F3BEA">
              <w:rPr>
                <w:rFonts w:ascii="Times New Roman" w:hAnsi="Times New Roman"/>
                <w:b/>
                <w:bCs/>
                <w:color w:val="000000"/>
                <w:sz w:val="24"/>
                <w:szCs w:val="24"/>
              </w:rPr>
              <w:t>2</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b/>
                <w:bCs/>
                <w:color w:val="000000"/>
                <w:sz w:val="24"/>
                <w:szCs w:val="24"/>
              </w:rPr>
            </w:pPr>
            <w:r w:rsidRPr="000F3BEA">
              <w:rPr>
                <w:rFonts w:ascii="Times New Roman" w:hAnsi="Times New Roman"/>
                <w:b/>
                <w:bCs/>
                <w:color w:val="000000"/>
                <w:sz w:val="24"/>
                <w:szCs w:val="24"/>
              </w:rPr>
              <w:t>3</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b/>
                <w:bCs/>
                <w:color w:val="000000"/>
                <w:sz w:val="24"/>
                <w:szCs w:val="24"/>
              </w:rPr>
            </w:pPr>
            <w:r w:rsidRPr="000F3BEA">
              <w:rPr>
                <w:rFonts w:ascii="Times New Roman" w:hAnsi="Times New Roman"/>
                <w:b/>
                <w:bCs/>
                <w:color w:val="000000"/>
                <w:sz w:val="24"/>
                <w:szCs w:val="24"/>
              </w:rPr>
              <w:t>4</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b/>
                <w:bCs/>
                <w:color w:val="000000"/>
                <w:sz w:val="24"/>
                <w:szCs w:val="24"/>
              </w:rPr>
            </w:pPr>
            <w:r w:rsidRPr="000F3BEA">
              <w:rPr>
                <w:rFonts w:ascii="Times New Roman" w:hAnsi="Times New Roman"/>
                <w:b/>
                <w:bCs/>
                <w:color w:val="000000"/>
                <w:sz w:val="24"/>
                <w:szCs w:val="24"/>
              </w:rPr>
              <w:t>5</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b/>
                <w:bCs/>
                <w:color w:val="000000"/>
                <w:sz w:val="24"/>
                <w:szCs w:val="24"/>
              </w:rPr>
            </w:pPr>
            <w:r w:rsidRPr="000F3BEA">
              <w:rPr>
                <w:rFonts w:ascii="Times New Roman" w:hAnsi="Times New Roman"/>
                <w:b/>
                <w:bCs/>
                <w:color w:val="000000"/>
                <w:sz w:val="24"/>
                <w:szCs w:val="24"/>
              </w:rPr>
              <w:t>6</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b/>
                <w:bCs/>
                <w:color w:val="000000"/>
                <w:sz w:val="24"/>
                <w:szCs w:val="24"/>
              </w:rPr>
            </w:pPr>
            <w:r w:rsidRPr="000F3BEA">
              <w:rPr>
                <w:rFonts w:ascii="Times New Roman" w:hAnsi="Times New Roman"/>
                <w:b/>
                <w:bCs/>
                <w:color w:val="000000"/>
                <w:sz w:val="24"/>
                <w:szCs w:val="24"/>
              </w:rPr>
              <w:t>7</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0-1</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26,51</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4,17</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46,35</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19,84</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89,02</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1-2</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26,51</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4,16</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46,24</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19,72</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69,19</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2-3</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26,51</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4,16</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46,24</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19,72</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49,46</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3-4</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27,38</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4,16</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46,24</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18,86</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29,74</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4-5</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35,36</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4,16</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46,24</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10,88</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10,88</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5-6</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48,33</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4,16</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46,24</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2,10</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6-7</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60,01</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4,16</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46,24</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13,78</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2,10</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7-8</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53,63</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4,16</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46,24</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7,40</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15,88</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8-9</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47,58</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4,16</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46,24</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1,34</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23,27</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9-10</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41,95</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4,17</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46,35</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4,39</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24,61</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10-11</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43,25</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4,17</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46,35</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3,09</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20,22</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11-12</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56,23</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4,17</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46,35</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9,88</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17,13</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12-13</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70,55</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4,17</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46,35</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24,20</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27,01</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13-14</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63,38</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4,17</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46,35</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17,03</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51,21</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14-15</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51,70</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4,17</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46,35</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5,35</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68,24</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15-16</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40,22</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4,17</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46,35</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6,12</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73,59</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16-17</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38,93</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4,17</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46,35</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7,42</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67,47</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17-18</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56,94</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4,17</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46,35</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10,59</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60,05</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lastRenderedPageBreak/>
              <w:t>18-19</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63,86</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4,17</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46,35</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17,51</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70,64</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19-20</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55,64</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4,17</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46,35</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9,30</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88,15</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20-21</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58,04</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4,17</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46,35</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11,69</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97,45</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21-22</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50,10</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4,17</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46,35</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3,75</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109,14</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22-23</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41,45</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4,17</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46,35</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4,90</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112,89</w:t>
            </w:r>
          </w:p>
        </w:tc>
      </w:tr>
      <w:tr w:rsidR="00055A80" w:rsidRPr="000F3BEA" w:rsidTr="00055A80">
        <w:trPr>
          <w:trHeight w:val="315"/>
        </w:trPr>
        <w:tc>
          <w:tcPr>
            <w:tcW w:w="1420" w:type="dxa"/>
            <w:tcBorders>
              <w:top w:val="nil"/>
              <w:left w:val="single" w:sz="4" w:space="0" w:color="auto"/>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23-24</w:t>
            </w:r>
          </w:p>
        </w:tc>
        <w:tc>
          <w:tcPr>
            <w:tcW w:w="15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27,38</w:t>
            </w:r>
          </w:p>
        </w:tc>
        <w:tc>
          <w:tcPr>
            <w:tcW w:w="10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4,17</w:t>
            </w:r>
          </w:p>
        </w:tc>
        <w:tc>
          <w:tcPr>
            <w:tcW w:w="11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46,35</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18,97</w:t>
            </w:r>
          </w:p>
        </w:tc>
        <w:tc>
          <w:tcPr>
            <w:tcW w:w="1480" w:type="dxa"/>
            <w:tcBorders>
              <w:top w:val="nil"/>
              <w:left w:val="nil"/>
              <w:bottom w:val="single" w:sz="4" w:space="0" w:color="auto"/>
              <w:right w:val="single" w:sz="4" w:space="0" w:color="auto"/>
            </w:tcBorders>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107,99</w:t>
            </w:r>
          </w:p>
        </w:tc>
      </w:tr>
    </w:tbl>
    <w:p w:rsidR="00055A80" w:rsidRDefault="00055A80" w:rsidP="00055A80">
      <w:pPr>
        <w:pStyle w:val="HTML"/>
        <w:ind w:firstLine="709"/>
        <w:rPr>
          <w:sz w:val="28"/>
          <w:szCs w:val="24"/>
        </w:rPr>
      </w:pPr>
    </w:p>
    <w:p w:rsidR="00055A80" w:rsidRPr="00150B87" w:rsidRDefault="00055A80" w:rsidP="00055A80">
      <w:pPr>
        <w:pStyle w:val="HTML"/>
        <w:ind w:firstLine="709"/>
        <w:rPr>
          <w:rFonts w:ascii="Times New Roman" w:hAnsi="Times New Roman" w:cs="Times New Roman"/>
          <w:sz w:val="28"/>
          <w:szCs w:val="24"/>
        </w:rPr>
      </w:pPr>
      <w:r w:rsidRPr="00150B87">
        <w:rPr>
          <w:rFonts w:ascii="Times New Roman" w:hAnsi="Times New Roman" w:cs="Times New Roman"/>
          <w:sz w:val="28"/>
          <w:szCs w:val="24"/>
        </w:rPr>
        <w:t>Полный объем резервуара чистой воды – 500 куб.м</w:t>
      </w:r>
    </w:p>
    <w:p w:rsidR="00055A80" w:rsidRPr="00150B87" w:rsidRDefault="00055A80" w:rsidP="00055A80">
      <w:pPr>
        <w:pStyle w:val="HTML"/>
        <w:ind w:firstLine="709"/>
        <w:rPr>
          <w:rFonts w:ascii="Times New Roman" w:hAnsi="Times New Roman" w:cs="Times New Roman"/>
          <w:sz w:val="28"/>
          <w:szCs w:val="24"/>
        </w:rPr>
      </w:pPr>
      <w:r w:rsidRPr="00150B87">
        <w:rPr>
          <w:rFonts w:ascii="Times New Roman" w:hAnsi="Times New Roman" w:cs="Times New Roman"/>
          <w:sz w:val="28"/>
          <w:szCs w:val="24"/>
        </w:rPr>
        <w:t xml:space="preserve">Проектируется строительство двух резервуаров  по 250 куб.м. </w:t>
      </w:r>
    </w:p>
    <w:p w:rsidR="00055A80" w:rsidRPr="007A6530" w:rsidRDefault="00055A80" w:rsidP="00055A80">
      <w:pPr>
        <w:tabs>
          <w:tab w:val="left" w:pos="9720"/>
        </w:tabs>
        <w:spacing w:line="240" w:lineRule="auto"/>
        <w:ind w:firstLine="709"/>
        <w:jc w:val="center"/>
        <w:rPr>
          <w:rFonts w:ascii="Times New Roman" w:hAnsi="Times New Roman"/>
          <w:i/>
          <w:sz w:val="28"/>
          <w:szCs w:val="28"/>
        </w:rPr>
      </w:pPr>
    </w:p>
    <w:p w:rsidR="00055A80" w:rsidRPr="004B5C91" w:rsidRDefault="00055A80" w:rsidP="00055A80">
      <w:pPr>
        <w:tabs>
          <w:tab w:val="left" w:pos="9720"/>
        </w:tabs>
        <w:spacing w:line="240" w:lineRule="auto"/>
        <w:ind w:firstLine="709"/>
        <w:jc w:val="center"/>
        <w:rPr>
          <w:rFonts w:ascii="Times New Roman" w:hAnsi="Times New Roman"/>
          <w:i/>
          <w:sz w:val="28"/>
          <w:szCs w:val="28"/>
        </w:rPr>
      </w:pPr>
      <w:r w:rsidRPr="004B5C91">
        <w:rPr>
          <w:rFonts w:ascii="Times New Roman" w:hAnsi="Times New Roman"/>
          <w:i/>
          <w:sz w:val="28"/>
          <w:szCs w:val="28"/>
        </w:rPr>
        <w:t>Узловые расходы</w:t>
      </w:r>
    </w:p>
    <w:p w:rsidR="00055A80" w:rsidRPr="004B5C91" w:rsidRDefault="00055A80" w:rsidP="00055A80">
      <w:pPr>
        <w:tabs>
          <w:tab w:val="left" w:pos="9720"/>
        </w:tabs>
        <w:spacing w:after="0" w:line="240" w:lineRule="auto"/>
        <w:ind w:firstLine="709"/>
        <w:jc w:val="both"/>
        <w:rPr>
          <w:rFonts w:ascii="Times New Roman" w:hAnsi="Times New Roman"/>
          <w:sz w:val="28"/>
          <w:szCs w:val="28"/>
        </w:rPr>
      </w:pPr>
      <w:r w:rsidRPr="004B5C91">
        <w:rPr>
          <w:rFonts w:ascii="Times New Roman" w:hAnsi="Times New Roman"/>
          <w:sz w:val="28"/>
          <w:szCs w:val="28"/>
        </w:rPr>
        <w:t>Для расчета сетей равномерно распределенные расходы для каждого расчетного случая заменяются узловыми.</w:t>
      </w:r>
    </w:p>
    <w:p w:rsidR="00055A80" w:rsidRPr="004B5C91" w:rsidRDefault="00055A80" w:rsidP="00055A80">
      <w:pPr>
        <w:tabs>
          <w:tab w:val="left" w:pos="9720"/>
        </w:tabs>
        <w:spacing w:after="0" w:line="240" w:lineRule="auto"/>
        <w:ind w:firstLine="709"/>
        <w:jc w:val="both"/>
        <w:rPr>
          <w:rFonts w:ascii="Times New Roman" w:hAnsi="Times New Roman"/>
          <w:sz w:val="28"/>
          <w:szCs w:val="28"/>
        </w:rPr>
      </w:pPr>
      <w:r w:rsidRPr="004B5C91">
        <w:rPr>
          <w:rFonts w:ascii="Times New Roman" w:hAnsi="Times New Roman"/>
          <w:sz w:val="28"/>
          <w:szCs w:val="28"/>
        </w:rPr>
        <w:t>В час максимального водопотребления определяются удельные путевые расходы        на 1 п.м.:</w:t>
      </w:r>
    </w:p>
    <w:p w:rsidR="00055A80" w:rsidRPr="004B5C91" w:rsidRDefault="00055A80" w:rsidP="00055A80">
      <w:pPr>
        <w:tabs>
          <w:tab w:val="left" w:pos="9720"/>
        </w:tabs>
        <w:spacing w:after="0" w:line="240" w:lineRule="auto"/>
        <w:ind w:firstLine="709"/>
        <w:jc w:val="both"/>
        <w:rPr>
          <w:rFonts w:ascii="Times New Roman" w:hAnsi="Times New Roman"/>
          <w:sz w:val="28"/>
          <w:szCs w:val="28"/>
        </w:rPr>
      </w:pPr>
      <w:r w:rsidRPr="004B5C91">
        <w:rPr>
          <w:rFonts w:ascii="Times New Roman" w:hAnsi="Times New Roman"/>
          <w:sz w:val="28"/>
          <w:szCs w:val="28"/>
        </w:rPr>
        <w:t xml:space="preserve">                            </w:t>
      </w:r>
      <w:r w:rsidRPr="004B5C91">
        <w:rPr>
          <w:rFonts w:ascii="Times New Roman" w:hAnsi="Times New Roman"/>
          <w:position w:val="-32"/>
          <w:sz w:val="28"/>
          <w:szCs w:val="28"/>
        </w:rPr>
        <w:object w:dxaOrig="1240" w:dyaOrig="740">
          <v:shape id="_x0000_i1045" type="#_x0000_t75" style="width:61.8pt;height:37.6pt" o:ole="">
            <v:imagedata r:id="rId56" o:title=""/>
          </v:shape>
          <o:OLEObject Type="Embed" ProgID="Equation.3" ShapeID="_x0000_i1045" DrawAspect="Content" ObjectID="_1489323881" r:id="rId57"/>
        </w:object>
      </w:r>
      <w:r w:rsidRPr="004B5C91">
        <w:rPr>
          <w:rFonts w:ascii="Times New Roman" w:hAnsi="Times New Roman"/>
          <w:sz w:val="28"/>
          <w:szCs w:val="28"/>
        </w:rPr>
        <w:t xml:space="preserve">,                                                              </w:t>
      </w:r>
    </w:p>
    <w:p w:rsidR="00055A80" w:rsidRDefault="00055A80" w:rsidP="00055A80">
      <w:pPr>
        <w:autoSpaceDE w:val="0"/>
        <w:autoSpaceDN w:val="0"/>
        <w:adjustRightInd w:val="0"/>
        <w:spacing w:after="0" w:line="240" w:lineRule="auto"/>
        <w:ind w:firstLine="709"/>
        <w:jc w:val="both"/>
        <w:rPr>
          <w:rFonts w:ascii="Times New Roman" w:hAnsi="Times New Roman"/>
          <w:sz w:val="28"/>
          <w:szCs w:val="28"/>
        </w:rPr>
      </w:pPr>
      <w:r w:rsidRPr="004B5C91">
        <w:rPr>
          <w:rFonts w:ascii="Times New Roman" w:hAnsi="Times New Roman"/>
          <w:sz w:val="28"/>
          <w:szCs w:val="28"/>
        </w:rPr>
        <w:t>где   ∑</w:t>
      </w:r>
      <w:r w:rsidRPr="004B5C91">
        <w:rPr>
          <w:rFonts w:ascii="Times New Roman" w:hAnsi="Times New Roman"/>
          <w:sz w:val="28"/>
          <w:szCs w:val="28"/>
          <w:lang w:val="en-US"/>
        </w:rPr>
        <w:t>L</w:t>
      </w:r>
      <w:r w:rsidRPr="004B5C91">
        <w:rPr>
          <w:rFonts w:ascii="Times New Roman" w:hAnsi="Times New Roman"/>
          <w:sz w:val="28"/>
          <w:szCs w:val="28"/>
        </w:rPr>
        <w:t xml:space="preserve"> – общая длина участков магистральной сети.</w:t>
      </w:r>
    </w:p>
    <w:p w:rsidR="00055A80" w:rsidRDefault="00055A80" w:rsidP="00055A80">
      <w:pPr>
        <w:spacing w:after="0" w:line="240" w:lineRule="auto"/>
        <w:ind w:firstLine="709"/>
        <w:jc w:val="right"/>
        <w:rPr>
          <w:rFonts w:ascii="Times New Roman" w:hAnsi="Times New Roman"/>
          <w:i/>
          <w:sz w:val="28"/>
          <w:szCs w:val="28"/>
        </w:rPr>
      </w:pPr>
    </w:p>
    <w:p w:rsidR="00055A80" w:rsidRPr="007A6530" w:rsidRDefault="00055A80" w:rsidP="00055A80">
      <w:pPr>
        <w:spacing w:after="0" w:line="240" w:lineRule="auto"/>
        <w:ind w:firstLine="709"/>
        <w:jc w:val="right"/>
        <w:rPr>
          <w:rFonts w:ascii="Times New Roman" w:hAnsi="Times New Roman"/>
          <w:i/>
          <w:sz w:val="28"/>
          <w:szCs w:val="28"/>
        </w:rPr>
      </w:pPr>
      <w:r w:rsidRPr="007A6530">
        <w:rPr>
          <w:rFonts w:ascii="Times New Roman" w:hAnsi="Times New Roman"/>
          <w:i/>
          <w:sz w:val="28"/>
          <w:szCs w:val="28"/>
        </w:rPr>
        <w:t>Таблица 3-</w:t>
      </w:r>
      <w:r>
        <w:rPr>
          <w:rFonts w:ascii="Times New Roman" w:hAnsi="Times New Roman"/>
          <w:i/>
          <w:sz w:val="28"/>
          <w:szCs w:val="28"/>
        </w:rPr>
        <w:t>4</w:t>
      </w:r>
    </w:p>
    <w:p w:rsidR="00055A80" w:rsidRPr="007A6530" w:rsidRDefault="00055A80" w:rsidP="00055A80">
      <w:pPr>
        <w:spacing w:after="0" w:line="240" w:lineRule="auto"/>
        <w:ind w:firstLine="709"/>
        <w:jc w:val="center"/>
        <w:rPr>
          <w:rFonts w:ascii="Times New Roman" w:hAnsi="Times New Roman"/>
          <w:i/>
          <w:sz w:val="28"/>
          <w:szCs w:val="28"/>
        </w:rPr>
      </w:pPr>
      <w:r w:rsidRPr="007A6530">
        <w:rPr>
          <w:rFonts w:ascii="Times New Roman" w:hAnsi="Times New Roman"/>
          <w:i/>
          <w:sz w:val="28"/>
          <w:szCs w:val="28"/>
        </w:rPr>
        <w:t>Узловые расходы</w:t>
      </w:r>
    </w:p>
    <w:p w:rsidR="00055A80" w:rsidRPr="007A6530" w:rsidRDefault="00055A80" w:rsidP="00055A80">
      <w:pPr>
        <w:spacing w:after="0" w:line="240" w:lineRule="auto"/>
        <w:ind w:firstLine="709"/>
        <w:jc w:val="center"/>
        <w:rPr>
          <w:rFonts w:ascii="Times New Roman" w:hAnsi="Times New Roman"/>
          <w:i/>
          <w:sz w:val="28"/>
          <w:szCs w:val="28"/>
        </w:rPr>
      </w:pPr>
    </w:p>
    <w:tbl>
      <w:tblPr>
        <w:tblW w:w="8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767"/>
        <w:gridCol w:w="2551"/>
        <w:gridCol w:w="2132"/>
      </w:tblGrid>
      <w:tr w:rsidR="00055A80" w:rsidRPr="000F3BEA" w:rsidTr="00055A80">
        <w:trPr>
          <w:trHeight w:val="300"/>
          <w:tblHeader/>
          <w:jc w:val="center"/>
        </w:trPr>
        <w:tc>
          <w:tcPr>
            <w:tcW w:w="2068" w:type="dxa"/>
            <w:vMerge w:val="restart"/>
            <w:shd w:val="clear" w:color="auto" w:fill="auto"/>
            <w:vAlign w:val="center"/>
            <w:hideMark/>
          </w:tcPr>
          <w:p w:rsidR="00055A80" w:rsidRPr="000F3BEA" w:rsidRDefault="00055A80" w:rsidP="00055A80">
            <w:pPr>
              <w:spacing w:after="0" w:line="240" w:lineRule="auto"/>
              <w:jc w:val="center"/>
              <w:rPr>
                <w:rFonts w:ascii="Times New Roman" w:hAnsi="Times New Roman"/>
                <w:b/>
                <w:sz w:val="24"/>
                <w:szCs w:val="24"/>
              </w:rPr>
            </w:pPr>
            <w:r w:rsidRPr="000F3BEA">
              <w:rPr>
                <w:rFonts w:ascii="Times New Roman" w:hAnsi="Times New Roman"/>
                <w:b/>
                <w:sz w:val="24"/>
                <w:szCs w:val="24"/>
              </w:rPr>
              <w:t>Номер узловых точек</w:t>
            </w:r>
          </w:p>
        </w:tc>
        <w:tc>
          <w:tcPr>
            <w:tcW w:w="1767" w:type="dxa"/>
            <w:vMerge w:val="restart"/>
            <w:shd w:val="clear" w:color="auto" w:fill="auto"/>
            <w:vAlign w:val="center"/>
            <w:hideMark/>
          </w:tcPr>
          <w:p w:rsidR="00055A80" w:rsidRPr="000F3BEA" w:rsidRDefault="00055A80" w:rsidP="00055A80">
            <w:pPr>
              <w:spacing w:after="0" w:line="240" w:lineRule="auto"/>
              <w:jc w:val="center"/>
              <w:rPr>
                <w:rFonts w:ascii="Times New Roman" w:hAnsi="Times New Roman"/>
                <w:b/>
                <w:sz w:val="24"/>
                <w:szCs w:val="24"/>
              </w:rPr>
            </w:pPr>
            <w:r w:rsidRPr="000F3BEA">
              <w:rPr>
                <w:rFonts w:ascii="Times New Roman" w:hAnsi="Times New Roman"/>
                <w:b/>
                <w:sz w:val="24"/>
                <w:szCs w:val="24"/>
              </w:rPr>
              <w:t>Удельный расход на 1 п.м.</w:t>
            </w:r>
          </w:p>
        </w:tc>
        <w:tc>
          <w:tcPr>
            <w:tcW w:w="2551" w:type="dxa"/>
            <w:vMerge w:val="restart"/>
            <w:shd w:val="clear" w:color="auto" w:fill="auto"/>
            <w:vAlign w:val="center"/>
            <w:hideMark/>
          </w:tcPr>
          <w:p w:rsidR="00055A80" w:rsidRPr="000F3BEA" w:rsidRDefault="00055A80" w:rsidP="00055A80">
            <w:pPr>
              <w:spacing w:after="0" w:line="240" w:lineRule="auto"/>
              <w:jc w:val="center"/>
              <w:rPr>
                <w:rFonts w:ascii="Times New Roman" w:hAnsi="Times New Roman"/>
                <w:b/>
                <w:sz w:val="24"/>
                <w:szCs w:val="24"/>
              </w:rPr>
            </w:pPr>
            <w:r w:rsidRPr="000F3BEA">
              <w:rPr>
                <w:rFonts w:ascii="Times New Roman" w:hAnsi="Times New Roman"/>
                <w:b/>
                <w:sz w:val="24"/>
                <w:szCs w:val="24"/>
              </w:rPr>
              <w:t>Узловые расходы в час максимального водопотребления, куб.м</w:t>
            </w:r>
          </w:p>
        </w:tc>
        <w:tc>
          <w:tcPr>
            <w:tcW w:w="2132" w:type="dxa"/>
            <w:vMerge w:val="restart"/>
            <w:shd w:val="clear" w:color="auto" w:fill="auto"/>
            <w:vAlign w:val="center"/>
            <w:hideMark/>
          </w:tcPr>
          <w:p w:rsidR="00055A80" w:rsidRPr="000F3BEA" w:rsidRDefault="00055A80" w:rsidP="00055A80">
            <w:pPr>
              <w:spacing w:after="0" w:line="240" w:lineRule="auto"/>
              <w:jc w:val="center"/>
              <w:rPr>
                <w:rFonts w:ascii="Times New Roman" w:hAnsi="Times New Roman"/>
                <w:b/>
                <w:sz w:val="24"/>
                <w:szCs w:val="24"/>
              </w:rPr>
            </w:pPr>
            <w:r w:rsidRPr="000F3BEA">
              <w:rPr>
                <w:rFonts w:ascii="Times New Roman" w:hAnsi="Times New Roman"/>
                <w:b/>
                <w:sz w:val="24"/>
                <w:szCs w:val="24"/>
              </w:rPr>
              <w:t>Длины трубопроводов, прилегающих к точке,</w:t>
            </w:r>
          </w:p>
          <w:p w:rsidR="00055A80" w:rsidRPr="000F3BEA" w:rsidRDefault="00055A80" w:rsidP="00055A80">
            <w:pPr>
              <w:spacing w:after="0" w:line="240" w:lineRule="auto"/>
              <w:jc w:val="center"/>
              <w:rPr>
                <w:rFonts w:ascii="Times New Roman" w:hAnsi="Times New Roman"/>
                <w:b/>
                <w:sz w:val="24"/>
                <w:szCs w:val="24"/>
              </w:rPr>
            </w:pPr>
            <w:r w:rsidRPr="000F3BEA">
              <w:rPr>
                <w:rFonts w:ascii="Times New Roman" w:hAnsi="Times New Roman"/>
                <w:b/>
                <w:sz w:val="24"/>
                <w:szCs w:val="24"/>
              </w:rPr>
              <w:t>м</w:t>
            </w:r>
          </w:p>
        </w:tc>
      </w:tr>
      <w:tr w:rsidR="00055A80" w:rsidRPr="000F3BEA" w:rsidTr="00055A80">
        <w:trPr>
          <w:trHeight w:val="810"/>
          <w:tblHeader/>
          <w:jc w:val="center"/>
        </w:trPr>
        <w:tc>
          <w:tcPr>
            <w:tcW w:w="2068" w:type="dxa"/>
            <w:vMerge/>
            <w:vAlign w:val="center"/>
            <w:hideMark/>
          </w:tcPr>
          <w:p w:rsidR="00055A80" w:rsidRPr="000F3BEA" w:rsidRDefault="00055A80" w:rsidP="00055A80">
            <w:pPr>
              <w:spacing w:after="0" w:line="240" w:lineRule="auto"/>
              <w:jc w:val="center"/>
              <w:rPr>
                <w:rFonts w:ascii="Times New Roman" w:hAnsi="Times New Roman"/>
                <w:b/>
                <w:sz w:val="24"/>
                <w:szCs w:val="24"/>
              </w:rPr>
            </w:pPr>
          </w:p>
        </w:tc>
        <w:tc>
          <w:tcPr>
            <w:tcW w:w="1767" w:type="dxa"/>
            <w:vMerge/>
            <w:vAlign w:val="center"/>
            <w:hideMark/>
          </w:tcPr>
          <w:p w:rsidR="00055A80" w:rsidRPr="000F3BEA" w:rsidRDefault="00055A80" w:rsidP="00055A80">
            <w:pPr>
              <w:spacing w:after="0" w:line="240" w:lineRule="auto"/>
              <w:jc w:val="center"/>
              <w:rPr>
                <w:rFonts w:ascii="Times New Roman" w:hAnsi="Times New Roman"/>
                <w:b/>
                <w:sz w:val="24"/>
                <w:szCs w:val="24"/>
              </w:rPr>
            </w:pPr>
          </w:p>
        </w:tc>
        <w:tc>
          <w:tcPr>
            <w:tcW w:w="2551" w:type="dxa"/>
            <w:vMerge/>
            <w:vAlign w:val="center"/>
            <w:hideMark/>
          </w:tcPr>
          <w:p w:rsidR="00055A80" w:rsidRPr="000F3BEA" w:rsidRDefault="00055A80" w:rsidP="00055A80">
            <w:pPr>
              <w:spacing w:after="0" w:line="240" w:lineRule="auto"/>
              <w:jc w:val="center"/>
              <w:rPr>
                <w:rFonts w:ascii="Times New Roman" w:hAnsi="Times New Roman"/>
                <w:b/>
                <w:sz w:val="24"/>
                <w:szCs w:val="24"/>
              </w:rPr>
            </w:pPr>
          </w:p>
        </w:tc>
        <w:tc>
          <w:tcPr>
            <w:tcW w:w="2132" w:type="dxa"/>
            <w:vMerge/>
            <w:vAlign w:val="center"/>
            <w:hideMark/>
          </w:tcPr>
          <w:p w:rsidR="00055A80" w:rsidRPr="000F3BEA" w:rsidRDefault="00055A80" w:rsidP="00055A80">
            <w:pPr>
              <w:spacing w:after="0" w:line="240" w:lineRule="auto"/>
              <w:jc w:val="center"/>
              <w:rPr>
                <w:rFonts w:ascii="Times New Roman" w:hAnsi="Times New Roman"/>
                <w:b/>
                <w:sz w:val="24"/>
                <w:szCs w:val="24"/>
              </w:rPr>
            </w:pPr>
          </w:p>
        </w:tc>
      </w:tr>
      <w:tr w:rsidR="00055A80" w:rsidRPr="000F3BEA" w:rsidTr="00055A80">
        <w:trPr>
          <w:trHeight w:val="276"/>
          <w:tblHeader/>
          <w:jc w:val="center"/>
        </w:trPr>
        <w:tc>
          <w:tcPr>
            <w:tcW w:w="2068" w:type="dxa"/>
            <w:vMerge/>
            <w:vAlign w:val="center"/>
            <w:hideMark/>
          </w:tcPr>
          <w:p w:rsidR="00055A80" w:rsidRPr="000F3BEA" w:rsidRDefault="00055A80" w:rsidP="00055A80">
            <w:pPr>
              <w:spacing w:after="0" w:line="240" w:lineRule="auto"/>
              <w:jc w:val="center"/>
              <w:rPr>
                <w:rFonts w:ascii="Times New Roman" w:hAnsi="Times New Roman"/>
                <w:b/>
                <w:sz w:val="24"/>
                <w:szCs w:val="24"/>
              </w:rPr>
            </w:pPr>
          </w:p>
        </w:tc>
        <w:tc>
          <w:tcPr>
            <w:tcW w:w="1767" w:type="dxa"/>
            <w:vMerge/>
            <w:vAlign w:val="center"/>
            <w:hideMark/>
          </w:tcPr>
          <w:p w:rsidR="00055A80" w:rsidRPr="000F3BEA" w:rsidRDefault="00055A80" w:rsidP="00055A80">
            <w:pPr>
              <w:spacing w:after="0" w:line="240" w:lineRule="auto"/>
              <w:jc w:val="center"/>
              <w:rPr>
                <w:rFonts w:ascii="Times New Roman" w:hAnsi="Times New Roman"/>
                <w:b/>
                <w:sz w:val="24"/>
                <w:szCs w:val="24"/>
              </w:rPr>
            </w:pPr>
          </w:p>
        </w:tc>
        <w:tc>
          <w:tcPr>
            <w:tcW w:w="2551" w:type="dxa"/>
            <w:vMerge/>
            <w:vAlign w:val="center"/>
            <w:hideMark/>
          </w:tcPr>
          <w:p w:rsidR="00055A80" w:rsidRPr="000F3BEA" w:rsidRDefault="00055A80" w:rsidP="00055A80">
            <w:pPr>
              <w:spacing w:after="0" w:line="240" w:lineRule="auto"/>
              <w:jc w:val="center"/>
              <w:rPr>
                <w:rFonts w:ascii="Times New Roman" w:hAnsi="Times New Roman"/>
                <w:b/>
                <w:sz w:val="24"/>
                <w:szCs w:val="24"/>
              </w:rPr>
            </w:pPr>
          </w:p>
        </w:tc>
        <w:tc>
          <w:tcPr>
            <w:tcW w:w="2132" w:type="dxa"/>
            <w:vMerge/>
            <w:vAlign w:val="center"/>
            <w:hideMark/>
          </w:tcPr>
          <w:p w:rsidR="00055A80" w:rsidRPr="000F3BEA" w:rsidRDefault="00055A80" w:rsidP="00055A80">
            <w:pPr>
              <w:spacing w:after="0" w:line="240" w:lineRule="auto"/>
              <w:jc w:val="center"/>
              <w:rPr>
                <w:rFonts w:ascii="Times New Roman" w:hAnsi="Times New Roman"/>
                <w:b/>
                <w:sz w:val="24"/>
                <w:szCs w:val="24"/>
              </w:rPr>
            </w:pPr>
          </w:p>
        </w:tc>
      </w:tr>
      <w:tr w:rsidR="00055A80" w:rsidRPr="000F3BEA" w:rsidTr="00055A80">
        <w:trPr>
          <w:trHeight w:val="315"/>
          <w:tblHeader/>
          <w:jc w:val="center"/>
        </w:trPr>
        <w:tc>
          <w:tcPr>
            <w:tcW w:w="2068" w:type="dxa"/>
            <w:shd w:val="clear" w:color="auto" w:fill="auto"/>
            <w:vAlign w:val="center"/>
            <w:hideMark/>
          </w:tcPr>
          <w:p w:rsidR="00055A80" w:rsidRPr="000F3BEA" w:rsidRDefault="00055A80" w:rsidP="00055A80">
            <w:pPr>
              <w:spacing w:after="0" w:line="240" w:lineRule="auto"/>
              <w:jc w:val="center"/>
              <w:rPr>
                <w:rFonts w:ascii="Times New Roman" w:hAnsi="Times New Roman"/>
                <w:b/>
                <w:sz w:val="24"/>
                <w:szCs w:val="24"/>
              </w:rPr>
            </w:pPr>
            <w:r w:rsidRPr="000F3BEA">
              <w:rPr>
                <w:rFonts w:ascii="Times New Roman" w:hAnsi="Times New Roman"/>
                <w:b/>
                <w:sz w:val="24"/>
                <w:szCs w:val="24"/>
              </w:rPr>
              <w:t>1</w:t>
            </w:r>
          </w:p>
        </w:tc>
        <w:tc>
          <w:tcPr>
            <w:tcW w:w="1767" w:type="dxa"/>
            <w:shd w:val="clear" w:color="auto" w:fill="auto"/>
            <w:noWrap/>
            <w:vAlign w:val="center"/>
            <w:hideMark/>
          </w:tcPr>
          <w:p w:rsidR="00055A80" w:rsidRPr="000F3BEA" w:rsidRDefault="00055A80" w:rsidP="00055A80">
            <w:pPr>
              <w:spacing w:after="0" w:line="240" w:lineRule="auto"/>
              <w:jc w:val="center"/>
              <w:rPr>
                <w:rFonts w:ascii="Times New Roman" w:hAnsi="Times New Roman"/>
                <w:b/>
                <w:color w:val="000000"/>
                <w:sz w:val="24"/>
                <w:szCs w:val="24"/>
              </w:rPr>
            </w:pPr>
            <w:r w:rsidRPr="000F3BEA">
              <w:rPr>
                <w:rFonts w:ascii="Times New Roman" w:hAnsi="Times New Roman"/>
                <w:b/>
                <w:color w:val="000000"/>
                <w:sz w:val="24"/>
                <w:szCs w:val="24"/>
              </w:rPr>
              <w:t>2</w:t>
            </w:r>
          </w:p>
        </w:tc>
        <w:tc>
          <w:tcPr>
            <w:tcW w:w="2551" w:type="dxa"/>
            <w:shd w:val="clear" w:color="auto" w:fill="auto"/>
            <w:noWrap/>
            <w:vAlign w:val="center"/>
            <w:hideMark/>
          </w:tcPr>
          <w:p w:rsidR="00055A80" w:rsidRPr="000F3BEA" w:rsidRDefault="00055A80" w:rsidP="00055A80">
            <w:pPr>
              <w:spacing w:after="0" w:line="240" w:lineRule="auto"/>
              <w:jc w:val="center"/>
              <w:rPr>
                <w:rFonts w:ascii="Times New Roman" w:hAnsi="Times New Roman"/>
                <w:b/>
                <w:color w:val="000000"/>
                <w:sz w:val="24"/>
                <w:szCs w:val="24"/>
              </w:rPr>
            </w:pPr>
            <w:r w:rsidRPr="000F3BEA">
              <w:rPr>
                <w:rFonts w:ascii="Times New Roman" w:hAnsi="Times New Roman"/>
                <w:b/>
                <w:color w:val="000000"/>
                <w:sz w:val="24"/>
                <w:szCs w:val="24"/>
              </w:rPr>
              <w:t>3</w:t>
            </w:r>
          </w:p>
        </w:tc>
        <w:tc>
          <w:tcPr>
            <w:tcW w:w="2132" w:type="dxa"/>
            <w:shd w:val="clear" w:color="auto" w:fill="auto"/>
            <w:noWrap/>
            <w:vAlign w:val="center"/>
            <w:hideMark/>
          </w:tcPr>
          <w:p w:rsidR="00055A80" w:rsidRPr="000F3BEA" w:rsidRDefault="00055A80" w:rsidP="00055A80">
            <w:pPr>
              <w:spacing w:after="0" w:line="240" w:lineRule="auto"/>
              <w:jc w:val="center"/>
              <w:rPr>
                <w:rFonts w:ascii="Times New Roman" w:hAnsi="Times New Roman"/>
                <w:b/>
                <w:color w:val="000000"/>
                <w:sz w:val="24"/>
                <w:szCs w:val="24"/>
              </w:rPr>
            </w:pPr>
            <w:r w:rsidRPr="000F3BEA">
              <w:rPr>
                <w:rFonts w:ascii="Times New Roman" w:hAnsi="Times New Roman"/>
                <w:b/>
                <w:color w:val="000000"/>
                <w:sz w:val="24"/>
                <w:szCs w:val="24"/>
              </w:rPr>
              <w:t>4</w:t>
            </w:r>
          </w:p>
        </w:tc>
      </w:tr>
      <w:tr w:rsidR="00055A80" w:rsidRPr="000F3BEA" w:rsidTr="00055A80">
        <w:trPr>
          <w:trHeight w:val="315"/>
          <w:jc w:val="center"/>
        </w:trPr>
        <w:tc>
          <w:tcPr>
            <w:tcW w:w="2068" w:type="dxa"/>
            <w:shd w:val="clear" w:color="auto" w:fill="auto"/>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1(НС-II)</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1,26</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395,00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1,24</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390,00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2,02</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635,00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0,22</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70,00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5</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2,36</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740,00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6</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1,40</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440,00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7</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1,63</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510,00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8</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1,21</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380,00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9</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2,42</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760,00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10</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1,61</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505,00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lastRenderedPageBreak/>
              <w:t>11</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1,88</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590,00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12</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2,31</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725,00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13</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2,04</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640,00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14</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1,15</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360,00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15</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1,43</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450,00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16</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1,24</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390,00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17</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1,75</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550,00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18</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0,54</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170,00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19</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1,37</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430,00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20</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0,97</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305,00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21</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1,35</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425,00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22</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1,78</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560,00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23</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1,69</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530,00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24</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0,16</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50,00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25</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2,14</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670,00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26</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0,83</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260,00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27</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1,51</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475,00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28</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1,51</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475,00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29</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1,91</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600,00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30</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1,51</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475,00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31</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2,17</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680,00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32</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1,32</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415,00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33</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1,35</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425,00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34</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1,64</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515,00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35</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0,43</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135,00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36</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1,12</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350,00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37</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0,83</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260,00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38</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1,51</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475,00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39</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1,48</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465,00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40</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0,92</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290,00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41</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1,13</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355,00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42</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0,65</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205,00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43</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0,22</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70,00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44</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0,83</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260,00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45</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0,70</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220,00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46</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1,21</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380,00</w:t>
            </w:r>
          </w:p>
        </w:tc>
      </w:tr>
      <w:tr w:rsidR="00055A80" w:rsidRPr="000F3BEA" w:rsidTr="00055A80">
        <w:trPr>
          <w:trHeight w:val="315"/>
          <w:jc w:val="center"/>
        </w:trPr>
        <w:tc>
          <w:tcPr>
            <w:tcW w:w="2068"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47</w:t>
            </w:r>
          </w:p>
        </w:tc>
        <w:tc>
          <w:tcPr>
            <w:tcW w:w="1767"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0,003</w:t>
            </w:r>
          </w:p>
        </w:tc>
        <w:tc>
          <w:tcPr>
            <w:tcW w:w="2551"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1,85</w:t>
            </w:r>
          </w:p>
        </w:tc>
        <w:tc>
          <w:tcPr>
            <w:tcW w:w="2132" w:type="dxa"/>
            <w:shd w:val="clear" w:color="auto" w:fill="auto"/>
            <w:noWrap/>
            <w:hideMark/>
          </w:tcPr>
          <w:p w:rsidR="00055A80" w:rsidRPr="000F3BEA" w:rsidRDefault="00055A80" w:rsidP="00055A80">
            <w:pPr>
              <w:spacing w:after="0" w:line="240" w:lineRule="auto"/>
              <w:jc w:val="center"/>
              <w:rPr>
                <w:rFonts w:ascii="Times New Roman" w:hAnsi="Times New Roman"/>
                <w:color w:val="000000"/>
                <w:sz w:val="24"/>
                <w:szCs w:val="24"/>
              </w:rPr>
            </w:pPr>
            <w:r w:rsidRPr="000F3BEA">
              <w:rPr>
                <w:rFonts w:ascii="Times New Roman" w:hAnsi="Times New Roman"/>
                <w:color w:val="000000"/>
                <w:sz w:val="24"/>
                <w:szCs w:val="24"/>
              </w:rPr>
              <w:t>580,00</w:t>
            </w:r>
          </w:p>
        </w:tc>
      </w:tr>
    </w:tbl>
    <w:p w:rsidR="00055A80" w:rsidRDefault="00055A80" w:rsidP="00055A80">
      <w:pPr>
        <w:tabs>
          <w:tab w:val="left" w:pos="9720"/>
        </w:tabs>
        <w:spacing w:line="240" w:lineRule="auto"/>
        <w:ind w:firstLine="709"/>
        <w:jc w:val="center"/>
        <w:rPr>
          <w:rFonts w:ascii="Times New Roman" w:hAnsi="Times New Roman"/>
          <w:i/>
          <w:sz w:val="28"/>
          <w:szCs w:val="28"/>
        </w:rPr>
      </w:pPr>
    </w:p>
    <w:p w:rsidR="00055A80" w:rsidRPr="00736505" w:rsidRDefault="00055A80" w:rsidP="00055A80">
      <w:pPr>
        <w:tabs>
          <w:tab w:val="left" w:pos="9720"/>
        </w:tabs>
        <w:spacing w:line="240" w:lineRule="auto"/>
        <w:ind w:firstLine="709"/>
        <w:jc w:val="center"/>
        <w:rPr>
          <w:rFonts w:ascii="Times New Roman" w:hAnsi="Times New Roman"/>
          <w:i/>
          <w:sz w:val="28"/>
          <w:szCs w:val="28"/>
        </w:rPr>
      </w:pPr>
      <w:r w:rsidRPr="00736505">
        <w:rPr>
          <w:rFonts w:ascii="Times New Roman" w:hAnsi="Times New Roman"/>
          <w:i/>
          <w:sz w:val="28"/>
          <w:szCs w:val="28"/>
        </w:rPr>
        <w:lastRenderedPageBreak/>
        <w:t>Гидравлический расчет сети</w:t>
      </w:r>
    </w:p>
    <w:p w:rsidR="00055A80" w:rsidRDefault="00055A80" w:rsidP="00055A80">
      <w:pPr>
        <w:autoSpaceDE w:val="0"/>
        <w:autoSpaceDN w:val="0"/>
        <w:adjustRightInd w:val="0"/>
        <w:spacing w:after="0" w:line="240" w:lineRule="auto"/>
        <w:ind w:firstLine="709"/>
        <w:jc w:val="both"/>
        <w:rPr>
          <w:rFonts w:ascii="Times New Roman" w:hAnsi="Times New Roman"/>
          <w:sz w:val="28"/>
          <w:szCs w:val="28"/>
        </w:rPr>
      </w:pPr>
      <w:r w:rsidRPr="00736505">
        <w:rPr>
          <w:rFonts w:ascii="Times New Roman" w:hAnsi="Times New Roman"/>
          <w:sz w:val="28"/>
          <w:szCs w:val="28"/>
        </w:rPr>
        <w:t>Гидравлический расчет кольцевой водопроводной сети состоит в определении фактических расходов на участках и соответствующих им величин, потерь напора при принятых диаметрах и рассчитывается на ЭВМ («</w:t>
      </w:r>
      <w:r w:rsidRPr="00736505">
        <w:rPr>
          <w:rFonts w:ascii="Times New Roman" w:hAnsi="Times New Roman"/>
          <w:sz w:val="28"/>
          <w:szCs w:val="28"/>
          <w:lang w:val="en-US"/>
        </w:rPr>
        <w:t>Kolca</w:t>
      </w:r>
      <w:r w:rsidRPr="00736505">
        <w:rPr>
          <w:rFonts w:ascii="Times New Roman" w:hAnsi="Times New Roman"/>
          <w:sz w:val="28"/>
          <w:szCs w:val="28"/>
        </w:rPr>
        <w:t xml:space="preserve">» </w:t>
      </w:r>
      <w:r w:rsidRPr="00736505">
        <w:rPr>
          <w:rFonts w:ascii="Times New Roman" w:hAnsi="Times New Roman"/>
          <w:sz w:val="28"/>
          <w:szCs w:val="28"/>
          <w:lang w:val="en-US"/>
        </w:rPr>
        <w:t>v</w:t>
      </w:r>
      <w:r w:rsidRPr="00736505">
        <w:rPr>
          <w:rFonts w:ascii="Times New Roman" w:hAnsi="Times New Roman"/>
          <w:sz w:val="28"/>
          <w:szCs w:val="28"/>
        </w:rPr>
        <w:t xml:space="preserve">6) на полиэтиленовые трубы </w:t>
      </w:r>
      <w:r>
        <w:rPr>
          <w:rFonts w:ascii="Times New Roman" w:hAnsi="Times New Roman"/>
          <w:sz w:val="28"/>
          <w:szCs w:val="28"/>
        </w:rPr>
        <w:t xml:space="preserve">ПЭ100 </w:t>
      </w:r>
      <w:r w:rsidRPr="00082E94">
        <w:rPr>
          <w:rFonts w:ascii="Times New Roman" w:hAnsi="Times New Roman"/>
          <w:sz w:val="28"/>
          <w:szCs w:val="28"/>
        </w:rPr>
        <w:t>(</w:t>
      </w:r>
      <w:r>
        <w:rPr>
          <w:rFonts w:ascii="Times New Roman" w:hAnsi="Times New Roman"/>
          <w:sz w:val="28"/>
          <w:szCs w:val="28"/>
          <w:lang w:val="en-US"/>
        </w:rPr>
        <w:t>MRS</w:t>
      </w:r>
      <w:r>
        <w:rPr>
          <w:rFonts w:ascii="Times New Roman" w:hAnsi="Times New Roman"/>
          <w:sz w:val="28"/>
          <w:szCs w:val="28"/>
        </w:rPr>
        <w:t>10</w:t>
      </w:r>
      <w:r w:rsidRPr="00082E94">
        <w:rPr>
          <w:rFonts w:ascii="Times New Roman" w:hAnsi="Times New Roman"/>
          <w:sz w:val="28"/>
          <w:szCs w:val="28"/>
        </w:rPr>
        <w:t>,0)</w:t>
      </w:r>
      <w:r w:rsidRPr="00736505">
        <w:rPr>
          <w:rFonts w:ascii="Times New Roman" w:hAnsi="Times New Roman"/>
          <w:sz w:val="28"/>
          <w:szCs w:val="28"/>
        </w:rPr>
        <w:t xml:space="preserve">. Результаты гидравлического расчета приведены в таблицах. </w:t>
      </w:r>
    </w:p>
    <w:p w:rsidR="00055A80" w:rsidRDefault="00055A80" w:rsidP="00055A80">
      <w:pPr>
        <w:autoSpaceDE w:val="0"/>
        <w:autoSpaceDN w:val="0"/>
        <w:adjustRightInd w:val="0"/>
        <w:spacing w:after="0" w:line="240" w:lineRule="auto"/>
        <w:ind w:firstLine="709"/>
        <w:jc w:val="both"/>
        <w:rPr>
          <w:rFonts w:ascii="Times New Roman" w:hAnsi="Times New Roman"/>
          <w:sz w:val="28"/>
          <w:szCs w:val="28"/>
        </w:rPr>
      </w:pPr>
    </w:p>
    <w:p w:rsidR="00055A80" w:rsidRDefault="00055A80" w:rsidP="00055A80">
      <w:pPr>
        <w:autoSpaceDE w:val="0"/>
        <w:autoSpaceDN w:val="0"/>
        <w:adjustRightInd w:val="0"/>
        <w:spacing w:after="0" w:line="240" w:lineRule="auto"/>
        <w:ind w:firstLine="709"/>
        <w:jc w:val="right"/>
        <w:rPr>
          <w:rFonts w:ascii="Times New Roman" w:hAnsi="Times New Roman"/>
          <w:i/>
          <w:sz w:val="28"/>
          <w:szCs w:val="28"/>
        </w:rPr>
      </w:pPr>
      <w:r w:rsidRPr="008E5976">
        <w:rPr>
          <w:rFonts w:ascii="Times New Roman" w:hAnsi="Times New Roman"/>
          <w:i/>
          <w:sz w:val="28"/>
          <w:szCs w:val="28"/>
        </w:rPr>
        <w:t>Таблица 3-</w:t>
      </w:r>
      <w:r>
        <w:rPr>
          <w:rFonts w:ascii="Times New Roman" w:hAnsi="Times New Roman"/>
          <w:i/>
          <w:sz w:val="28"/>
          <w:szCs w:val="28"/>
        </w:rPr>
        <w:t>5</w:t>
      </w:r>
    </w:p>
    <w:p w:rsidR="00055A80" w:rsidRPr="008E5976" w:rsidRDefault="00055A80" w:rsidP="00055A80">
      <w:pPr>
        <w:autoSpaceDE w:val="0"/>
        <w:autoSpaceDN w:val="0"/>
        <w:adjustRightInd w:val="0"/>
        <w:spacing w:after="0" w:line="240" w:lineRule="auto"/>
        <w:ind w:firstLine="709"/>
        <w:jc w:val="right"/>
        <w:rPr>
          <w:rFonts w:ascii="Times New Roman" w:hAnsi="Times New Roman"/>
          <w:i/>
          <w:sz w:val="28"/>
          <w:szCs w:val="28"/>
        </w:rPr>
      </w:pPr>
    </w:p>
    <w:p w:rsidR="00055A80" w:rsidRDefault="00055A80" w:rsidP="00055A80">
      <w:pPr>
        <w:autoSpaceDE w:val="0"/>
        <w:autoSpaceDN w:val="0"/>
        <w:adjustRightInd w:val="0"/>
        <w:spacing w:after="0" w:line="240" w:lineRule="auto"/>
        <w:ind w:firstLine="709"/>
        <w:jc w:val="center"/>
        <w:rPr>
          <w:rFonts w:ascii="Times New Roman" w:hAnsi="Times New Roman"/>
          <w:i/>
          <w:sz w:val="28"/>
          <w:szCs w:val="28"/>
        </w:rPr>
      </w:pPr>
      <w:r w:rsidRPr="008E5976">
        <w:rPr>
          <w:rFonts w:ascii="Times New Roman" w:hAnsi="Times New Roman"/>
          <w:i/>
          <w:sz w:val="28"/>
          <w:szCs w:val="28"/>
        </w:rPr>
        <w:t>Гидравлический расчет сети</w:t>
      </w:r>
    </w:p>
    <w:p w:rsidR="00055A80" w:rsidRDefault="00055A80" w:rsidP="00055A80">
      <w:pPr>
        <w:pStyle w:val="HTML"/>
        <w:jc w:val="center"/>
        <w:rPr>
          <w:sz w:val="28"/>
          <w:szCs w:val="24"/>
        </w:rPr>
      </w:pPr>
    </w:p>
    <w:tbl>
      <w:tblPr>
        <w:tblW w:w="10037" w:type="dxa"/>
        <w:jc w:val="center"/>
        <w:tblLook w:val="04A0" w:firstRow="1" w:lastRow="0" w:firstColumn="1" w:lastColumn="0" w:noHBand="0" w:noVBand="1"/>
      </w:tblPr>
      <w:tblGrid>
        <w:gridCol w:w="985"/>
        <w:gridCol w:w="858"/>
        <w:gridCol w:w="1087"/>
        <w:gridCol w:w="1135"/>
        <w:gridCol w:w="985"/>
        <w:gridCol w:w="876"/>
        <w:gridCol w:w="1771"/>
        <w:gridCol w:w="1293"/>
        <w:gridCol w:w="1047"/>
      </w:tblGrid>
      <w:tr w:rsidR="00055A80" w:rsidRPr="00943148" w:rsidTr="00055A80">
        <w:trPr>
          <w:trHeight w:val="315"/>
          <w:tblHeader/>
          <w:jc w:val="center"/>
        </w:trPr>
        <w:tc>
          <w:tcPr>
            <w:tcW w:w="184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55A80" w:rsidRPr="00943148" w:rsidRDefault="00055A80" w:rsidP="00055A80">
            <w:pPr>
              <w:spacing w:after="0" w:line="240" w:lineRule="auto"/>
              <w:jc w:val="center"/>
              <w:rPr>
                <w:rFonts w:ascii="Times New Roman" w:hAnsi="Times New Roman"/>
                <w:b/>
                <w:iCs/>
                <w:sz w:val="24"/>
                <w:szCs w:val="24"/>
              </w:rPr>
            </w:pPr>
            <w:r w:rsidRPr="00943148">
              <w:rPr>
                <w:rFonts w:ascii="Times New Roman" w:hAnsi="Times New Roman"/>
                <w:b/>
                <w:iCs/>
                <w:sz w:val="24"/>
                <w:szCs w:val="24"/>
              </w:rPr>
              <w:t>номера участков</w:t>
            </w:r>
          </w:p>
        </w:tc>
        <w:tc>
          <w:tcPr>
            <w:tcW w:w="10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b/>
                <w:iCs/>
                <w:sz w:val="24"/>
                <w:szCs w:val="24"/>
              </w:rPr>
            </w:pPr>
            <w:r w:rsidRPr="00943148">
              <w:rPr>
                <w:rFonts w:ascii="Times New Roman" w:hAnsi="Times New Roman"/>
                <w:b/>
                <w:iCs/>
                <w:sz w:val="24"/>
                <w:szCs w:val="24"/>
              </w:rPr>
              <w:t>путевой расход, куб.м</w:t>
            </w:r>
          </w:p>
        </w:tc>
        <w:tc>
          <w:tcPr>
            <w:tcW w:w="11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b/>
                <w:iCs/>
                <w:sz w:val="24"/>
                <w:szCs w:val="24"/>
              </w:rPr>
            </w:pPr>
            <w:r w:rsidRPr="00943148">
              <w:rPr>
                <w:rFonts w:ascii="Times New Roman" w:hAnsi="Times New Roman"/>
                <w:b/>
                <w:iCs/>
                <w:sz w:val="24"/>
                <w:szCs w:val="24"/>
              </w:rPr>
              <w:t>длина участка, м</w:t>
            </w:r>
          </w:p>
        </w:tc>
        <w:tc>
          <w:tcPr>
            <w:tcW w:w="1861" w:type="dxa"/>
            <w:gridSpan w:val="2"/>
            <w:tcBorders>
              <w:top w:val="single" w:sz="4" w:space="0" w:color="auto"/>
              <w:left w:val="nil"/>
              <w:bottom w:val="single" w:sz="4" w:space="0" w:color="auto"/>
              <w:right w:val="single" w:sz="4" w:space="0" w:color="000000"/>
            </w:tcBorders>
            <w:shd w:val="clear" w:color="auto" w:fill="auto"/>
            <w:vAlign w:val="center"/>
            <w:hideMark/>
          </w:tcPr>
          <w:p w:rsidR="00055A80" w:rsidRPr="00943148" w:rsidRDefault="00055A80" w:rsidP="00055A80">
            <w:pPr>
              <w:spacing w:after="0" w:line="240" w:lineRule="auto"/>
              <w:jc w:val="center"/>
              <w:rPr>
                <w:rFonts w:ascii="Times New Roman" w:hAnsi="Times New Roman"/>
                <w:b/>
                <w:iCs/>
                <w:sz w:val="24"/>
                <w:szCs w:val="24"/>
              </w:rPr>
            </w:pPr>
            <w:r w:rsidRPr="00943148">
              <w:rPr>
                <w:rFonts w:ascii="Times New Roman" w:hAnsi="Times New Roman"/>
                <w:b/>
                <w:iCs/>
                <w:sz w:val="24"/>
                <w:szCs w:val="24"/>
              </w:rPr>
              <w:t>отметка</w:t>
            </w:r>
          </w:p>
        </w:tc>
        <w:tc>
          <w:tcPr>
            <w:tcW w:w="1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b/>
                <w:iCs/>
                <w:color w:val="000000"/>
                <w:sz w:val="24"/>
                <w:szCs w:val="24"/>
              </w:rPr>
            </w:pPr>
            <w:r w:rsidRPr="00943148">
              <w:rPr>
                <w:rFonts w:ascii="Times New Roman" w:hAnsi="Times New Roman"/>
                <w:b/>
                <w:iCs/>
                <w:color w:val="000000"/>
                <w:sz w:val="24"/>
                <w:szCs w:val="24"/>
              </w:rPr>
              <w:t>диаметр трубопровода, мм</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b/>
                <w:iCs/>
                <w:color w:val="000000"/>
                <w:sz w:val="24"/>
                <w:szCs w:val="24"/>
              </w:rPr>
            </w:pPr>
            <w:r w:rsidRPr="00943148">
              <w:rPr>
                <w:rFonts w:ascii="Times New Roman" w:hAnsi="Times New Roman"/>
                <w:b/>
                <w:iCs/>
                <w:color w:val="000000"/>
                <w:sz w:val="24"/>
                <w:szCs w:val="24"/>
              </w:rPr>
              <w:t>скорость движения воды, куб.м/ч</w:t>
            </w:r>
          </w:p>
        </w:tc>
        <w:tc>
          <w:tcPr>
            <w:tcW w:w="10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b/>
                <w:iCs/>
                <w:color w:val="000000"/>
                <w:sz w:val="24"/>
                <w:szCs w:val="24"/>
              </w:rPr>
            </w:pPr>
            <w:r w:rsidRPr="00943148">
              <w:rPr>
                <w:rFonts w:ascii="Times New Roman" w:hAnsi="Times New Roman"/>
                <w:b/>
                <w:iCs/>
                <w:color w:val="000000"/>
                <w:sz w:val="24"/>
                <w:szCs w:val="24"/>
              </w:rPr>
              <w:t>потери напора, м</w:t>
            </w:r>
          </w:p>
        </w:tc>
      </w:tr>
      <w:tr w:rsidR="00055A80" w:rsidRPr="00943148" w:rsidTr="00055A80">
        <w:trPr>
          <w:trHeight w:val="315"/>
          <w:tblHeader/>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b/>
                <w:iCs/>
                <w:sz w:val="24"/>
                <w:szCs w:val="24"/>
              </w:rPr>
            </w:pPr>
            <w:r w:rsidRPr="00943148">
              <w:rPr>
                <w:rFonts w:ascii="Times New Roman" w:hAnsi="Times New Roman"/>
                <w:b/>
                <w:iCs/>
                <w:sz w:val="24"/>
                <w:szCs w:val="24"/>
              </w:rPr>
              <w:t>начало</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b/>
                <w:iCs/>
                <w:sz w:val="24"/>
                <w:szCs w:val="24"/>
              </w:rPr>
            </w:pPr>
            <w:r w:rsidRPr="00943148">
              <w:rPr>
                <w:rFonts w:ascii="Times New Roman" w:hAnsi="Times New Roman"/>
                <w:b/>
                <w:iCs/>
                <w:sz w:val="24"/>
                <w:szCs w:val="24"/>
              </w:rPr>
              <w:t>конец</w:t>
            </w:r>
          </w:p>
        </w:tc>
        <w:tc>
          <w:tcPr>
            <w:tcW w:w="1087" w:type="dxa"/>
            <w:vMerge/>
            <w:tcBorders>
              <w:top w:val="single" w:sz="4" w:space="0" w:color="auto"/>
              <w:left w:val="single" w:sz="4" w:space="0" w:color="auto"/>
              <w:bottom w:val="single" w:sz="4" w:space="0" w:color="000000"/>
              <w:right w:val="single" w:sz="4" w:space="0" w:color="auto"/>
            </w:tcBorders>
            <w:vAlign w:val="center"/>
            <w:hideMark/>
          </w:tcPr>
          <w:p w:rsidR="00055A80" w:rsidRPr="00943148" w:rsidRDefault="00055A80" w:rsidP="00055A80">
            <w:pPr>
              <w:spacing w:after="0" w:line="240" w:lineRule="auto"/>
              <w:jc w:val="center"/>
              <w:rPr>
                <w:rFonts w:ascii="Times New Roman" w:hAnsi="Times New Roman"/>
                <w:b/>
                <w:iCs/>
                <w:sz w:val="24"/>
                <w:szCs w:val="24"/>
              </w:rPr>
            </w:pPr>
          </w:p>
        </w:tc>
        <w:tc>
          <w:tcPr>
            <w:tcW w:w="1135" w:type="dxa"/>
            <w:vMerge/>
            <w:tcBorders>
              <w:top w:val="single" w:sz="4" w:space="0" w:color="auto"/>
              <w:left w:val="single" w:sz="4" w:space="0" w:color="auto"/>
              <w:bottom w:val="single" w:sz="4" w:space="0" w:color="000000"/>
              <w:right w:val="single" w:sz="4" w:space="0" w:color="auto"/>
            </w:tcBorders>
            <w:vAlign w:val="center"/>
            <w:hideMark/>
          </w:tcPr>
          <w:p w:rsidR="00055A80" w:rsidRPr="00943148" w:rsidRDefault="00055A80" w:rsidP="00055A80">
            <w:pPr>
              <w:spacing w:after="0" w:line="240" w:lineRule="auto"/>
              <w:jc w:val="center"/>
              <w:rPr>
                <w:rFonts w:ascii="Times New Roman" w:hAnsi="Times New Roman"/>
                <w:b/>
                <w:iCs/>
                <w:sz w:val="24"/>
                <w:szCs w:val="24"/>
              </w:rPr>
            </w:pP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b/>
                <w:iCs/>
                <w:sz w:val="24"/>
                <w:szCs w:val="24"/>
              </w:rPr>
            </w:pPr>
            <w:r w:rsidRPr="00943148">
              <w:rPr>
                <w:rFonts w:ascii="Times New Roman" w:hAnsi="Times New Roman"/>
                <w:b/>
                <w:iCs/>
                <w:sz w:val="24"/>
                <w:szCs w:val="24"/>
              </w:rPr>
              <w:t>начало</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b/>
                <w:iCs/>
                <w:sz w:val="24"/>
                <w:szCs w:val="24"/>
              </w:rPr>
            </w:pPr>
            <w:r w:rsidRPr="00943148">
              <w:rPr>
                <w:rFonts w:ascii="Times New Roman" w:hAnsi="Times New Roman"/>
                <w:b/>
                <w:iCs/>
                <w:sz w:val="24"/>
                <w:szCs w:val="24"/>
              </w:rPr>
              <w:t>конец</w:t>
            </w: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055A80" w:rsidRPr="00943148" w:rsidRDefault="00055A80" w:rsidP="00055A80">
            <w:pPr>
              <w:spacing w:after="0" w:line="240" w:lineRule="auto"/>
              <w:jc w:val="center"/>
              <w:rPr>
                <w:rFonts w:ascii="Times New Roman" w:hAnsi="Times New Roman"/>
                <w:b/>
                <w:iCs/>
                <w:color w:val="000000"/>
                <w:sz w:val="24"/>
                <w:szCs w:val="24"/>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055A80" w:rsidRPr="00943148" w:rsidRDefault="00055A80" w:rsidP="00055A80">
            <w:pPr>
              <w:spacing w:after="0" w:line="240" w:lineRule="auto"/>
              <w:jc w:val="center"/>
              <w:rPr>
                <w:rFonts w:ascii="Times New Roman" w:hAnsi="Times New Roman"/>
                <w:b/>
                <w:iCs/>
                <w:color w:val="000000"/>
                <w:sz w:val="24"/>
                <w:szCs w:val="24"/>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rsidR="00055A80" w:rsidRPr="00943148" w:rsidRDefault="00055A80" w:rsidP="00055A80">
            <w:pPr>
              <w:spacing w:after="0" w:line="240" w:lineRule="auto"/>
              <w:jc w:val="center"/>
              <w:rPr>
                <w:rFonts w:ascii="Times New Roman" w:hAnsi="Times New Roman"/>
                <w:b/>
                <w:iCs/>
                <w:color w:val="000000"/>
                <w:sz w:val="24"/>
                <w:szCs w:val="24"/>
              </w:rPr>
            </w:pPr>
          </w:p>
        </w:tc>
      </w:tr>
      <w:tr w:rsidR="00055A80" w:rsidRPr="00943148" w:rsidTr="00055A80">
        <w:trPr>
          <w:trHeight w:val="315"/>
          <w:tblHeader/>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b/>
                <w:iCs/>
                <w:sz w:val="24"/>
                <w:szCs w:val="24"/>
              </w:rPr>
            </w:pPr>
            <w:r w:rsidRPr="00943148">
              <w:rPr>
                <w:rFonts w:ascii="Times New Roman" w:hAnsi="Times New Roman"/>
                <w:b/>
                <w:iCs/>
                <w:sz w:val="24"/>
                <w:szCs w:val="24"/>
              </w:rPr>
              <w:t>1</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b/>
                <w:iCs/>
                <w:sz w:val="24"/>
                <w:szCs w:val="24"/>
              </w:rPr>
            </w:pPr>
            <w:r w:rsidRPr="00943148">
              <w:rPr>
                <w:rFonts w:ascii="Times New Roman" w:hAnsi="Times New Roman"/>
                <w:b/>
                <w:iCs/>
                <w:sz w:val="24"/>
                <w:szCs w:val="24"/>
              </w:rPr>
              <w:t>2</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b/>
                <w:iCs/>
                <w:sz w:val="24"/>
                <w:szCs w:val="24"/>
              </w:rPr>
            </w:pPr>
            <w:r w:rsidRPr="00943148">
              <w:rPr>
                <w:rFonts w:ascii="Times New Roman" w:hAnsi="Times New Roman"/>
                <w:b/>
                <w:iCs/>
                <w:sz w:val="24"/>
                <w:szCs w:val="24"/>
              </w:rPr>
              <w:t>3</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b/>
                <w:iCs/>
                <w:sz w:val="24"/>
                <w:szCs w:val="24"/>
              </w:rPr>
            </w:pPr>
            <w:r w:rsidRPr="00943148">
              <w:rPr>
                <w:rFonts w:ascii="Times New Roman" w:hAnsi="Times New Roman"/>
                <w:b/>
                <w:iCs/>
                <w:sz w:val="24"/>
                <w:szCs w:val="24"/>
              </w:rPr>
              <w:t>4</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b/>
                <w:iCs/>
                <w:sz w:val="24"/>
                <w:szCs w:val="24"/>
              </w:rPr>
            </w:pPr>
            <w:r w:rsidRPr="00943148">
              <w:rPr>
                <w:rFonts w:ascii="Times New Roman" w:hAnsi="Times New Roman"/>
                <w:b/>
                <w:iCs/>
                <w:sz w:val="24"/>
                <w:szCs w:val="24"/>
              </w:rPr>
              <w:t>5</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b/>
                <w:iCs/>
                <w:sz w:val="24"/>
                <w:szCs w:val="24"/>
              </w:rPr>
            </w:pPr>
            <w:r w:rsidRPr="00943148">
              <w:rPr>
                <w:rFonts w:ascii="Times New Roman" w:hAnsi="Times New Roman"/>
                <w:b/>
                <w:iCs/>
                <w:sz w:val="24"/>
                <w:szCs w:val="24"/>
              </w:rPr>
              <w:t>6</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b/>
                <w:iCs/>
                <w:color w:val="000000"/>
                <w:sz w:val="24"/>
                <w:szCs w:val="24"/>
              </w:rPr>
            </w:pPr>
            <w:r w:rsidRPr="00943148">
              <w:rPr>
                <w:rFonts w:ascii="Times New Roman" w:hAnsi="Times New Roman"/>
                <w:b/>
                <w:iCs/>
                <w:color w:val="000000"/>
                <w:sz w:val="24"/>
                <w:szCs w:val="24"/>
              </w:rPr>
              <w:t>7</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b/>
                <w:iCs/>
                <w:color w:val="000000"/>
                <w:sz w:val="24"/>
                <w:szCs w:val="24"/>
              </w:rPr>
            </w:pPr>
            <w:r w:rsidRPr="00943148">
              <w:rPr>
                <w:rFonts w:ascii="Times New Roman" w:hAnsi="Times New Roman"/>
                <w:b/>
                <w:iCs/>
                <w:color w:val="000000"/>
                <w:sz w:val="24"/>
                <w:szCs w:val="24"/>
              </w:rPr>
              <w:t>8</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b/>
                <w:iCs/>
                <w:color w:val="000000"/>
                <w:sz w:val="24"/>
                <w:szCs w:val="24"/>
              </w:rPr>
            </w:pPr>
            <w:r w:rsidRPr="00943148">
              <w:rPr>
                <w:rFonts w:ascii="Times New Roman" w:hAnsi="Times New Roman"/>
                <w:b/>
                <w:iCs/>
                <w:color w:val="000000"/>
                <w:sz w:val="24"/>
                <w:szCs w:val="24"/>
              </w:rPr>
              <w:t>9</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НС-II</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63,86</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320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136</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138</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200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0,73</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1,047</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8,85</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400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138</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129</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0,334</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0,68</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51,78</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250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138</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137</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200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0,59</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0,56</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0,22</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138</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139</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0,003</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0,01</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5</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16,45</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160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129</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128</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0,621</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0,82</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6</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13,25</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160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137</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132</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0,5</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0,56</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10</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9,56</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470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137</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133</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0,361</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0,92</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7</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26,95</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390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137</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141</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1,02</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4,82</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5</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8</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12,22</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220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128</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123</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0,46</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0,66</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5</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9</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1,87</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128</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120</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0,07</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0,12</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6</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8,85</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220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132</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129</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0,334</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0,37</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6</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500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132</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128</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0,113</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0,12</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7</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11,78</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250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141</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142</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0,445</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0,71</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7</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13,54</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800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141</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142</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0,511</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2,91</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8</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6,79</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100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123</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119</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0,256</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0,1</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8</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15</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4,22</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440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123</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120</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0,159</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0,2</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9</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19</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1,32</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320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120</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120</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0,05</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0,01</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10</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100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133</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128</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0,113</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0,02</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10</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26</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4,95</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440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133</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120</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0,187</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0,263</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16</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4,12</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580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128</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120</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0,156</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0,25</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27</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2,27</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200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142</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140</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0,086</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0,031</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29</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4,18</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750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142</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132</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0,158</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0,34</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30</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3,02</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250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142</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142</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0,114</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0,064</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33</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2,97</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220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142</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140</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0,112</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0,054</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47</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10,57</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640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142</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136</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0,399</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1,504</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21</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1,39</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440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119</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120</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0,052</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0,028</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22</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4,25</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180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119</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118</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0,16</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0,084</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15</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21</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1,39</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100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120</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120</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0,052</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0,006</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lastRenderedPageBreak/>
              <w:t>15</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19</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1,32</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360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120</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120</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0,05</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0,021</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16</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17</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7</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120</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120</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0,264</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0,136</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17</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18</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0,54</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340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120</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116</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0,02</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0,004</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19</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20</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1,26</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180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120</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119</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0,048</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0,01</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20</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25</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1,54</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119</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117</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0,058</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0,009</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21</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20</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1,26</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310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120</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119</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0,048</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0,017</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22</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23</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0,93</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340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118</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117</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0,035</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0,02</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23</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24</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0,16</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100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117</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117</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0,006</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25</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23</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0,93</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620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117</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117</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0,035</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0,02</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26</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16</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4,12</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80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120</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120</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0,156</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0,035</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27</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28</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0,76</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750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140</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130</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0,029</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0,017</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29</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28</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0,76</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200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132</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130</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0,029</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0,004</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29</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31</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1,51</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250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132</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133</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0,057</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0,019</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30</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31</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1,51</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750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142</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133</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0,057</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0,056</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31</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32</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0,84</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360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133</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136</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0,032</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0,009</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32</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45</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0,35</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320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136</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131</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0,013</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0,002</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33</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32</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0,84</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150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140</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136</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0,032</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0,004</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33</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46</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0,78</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480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140</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132</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0,029</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0,011</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34</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35</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0,43</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270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124</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129</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0,016</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0,002</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34</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36</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0,77</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220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124</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127</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0,029</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0,005</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36</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37</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0,42</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127</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124</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0,016</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0,001</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38</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37</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0,42</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380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125</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124</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0,016</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0,003</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39</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38</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0,97</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130</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125</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0,037</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0,004</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40</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38</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0,97</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460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127</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125</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0,037</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0,016</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41</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40</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1,89</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133</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127</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0,071</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0,013</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41</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39</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3,22</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480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133</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130</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0,122</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0,137</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42</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41</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6,24</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136</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133</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0,236</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0,101</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42</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43</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0,22</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140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136</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135</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0,008</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44</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42</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7,11</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160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137</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136</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0,268</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0,186</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46</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45</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0,35</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120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132</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131</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0,013</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0,001</w:t>
            </w:r>
          </w:p>
        </w:tc>
      </w:tr>
      <w:tr w:rsidR="00055A80" w:rsidRPr="00943148" w:rsidTr="00055A80">
        <w:trPr>
          <w:trHeight w:val="315"/>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47</w:t>
            </w:r>
          </w:p>
        </w:tc>
        <w:tc>
          <w:tcPr>
            <w:tcW w:w="858"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46</w:t>
            </w:r>
          </w:p>
        </w:tc>
        <w:tc>
          <w:tcPr>
            <w:tcW w:w="108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0,78</w:t>
            </w:r>
          </w:p>
        </w:tc>
        <w:tc>
          <w:tcPr>
            <w:tcW w:w="113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160</w:t>
            </w:r>
          </w:p>
        </w:tc>
        <w:tc>
          <w:tcPr>
            <w:tcW w:w="985"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136</w:t>
            </w:r>
          </w:p>
        </w:tc>
        <w:tc>
          <w:tcPr>
            <w:tcW w:w="876"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132</w:t>
            </w:r>
          </w:p>
        </w:tc>
        <w:tc>
          <w:tcPr>
            <w:tcW w:w="1771"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110</w:t>
            </w:r>
          </w:p>
        </w:tc>
        <w:tc>
          <w:tcPr>
            <w:tcW w:w="1293"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0,029</w:t>
            </w:r>
          </w:p>
        </w:tc>
        <w:tc>
          <w:tcPr>
            <w:tcW w:w="1047" w:type="dxa"/>
            <w:tcBorders>
              <w:top w:val="nil"/>
              <w:left w:val="nil"/>
              <w:bottom w:val="single" w:sz="4" w:space="0" w:color="auto"/>
              <w:right w:val="single" w:sz="4" w:space="0" w:color="auto"/>
            </w:tcBorders>
            <w:shd w:val="clear" w:color="auto" w:fill="auto"/>
            <w:vAlign w:val="center"/>
            <w:hideMark/>
          </w:tcPr>
          <w:p w:rsidR="00055A80" w:rsidRPr="00943148" w:rsidRDefault="00055A80" w:rsidP="00055A80">
            <w:pPr>
              <w:spacing w:after="0" w:line="240" w:lineRule="auto"/>
              <w:jc w:val="center"/>
              <w:rPr>
                <w:rFonts w:ascii="Times New Roman" w:hAnsi="Times New Roman"/>
                <w:color w:val="000000"/>
                <w:sz w:val="24"/>
                <w:szCs w:val="24"/>
              </w:rPr>
            </w:pPr>
            <w:r w:rsidRPr="00943148">
              <w:rPr>
                <w:rFonts w:ascii="Times New Roman" w:hAnsi="Times New Roman"/>
                <w:color w:val="000000"/>
                <w:sz w:val="24"/>
                <w:szCs w:val="24"/>
              </w:rPr>
              <w:t>0,004</w:t>
            </w:r>
          </w:p>
        </w:tc>
      </w:tr>
    </w:tbl>
    <w:p w:rsidR="00055A80" w:rsidRDefault="00055A80" w:rsidP="00055A80">
      <w:pPr>
        <w:pStyle w:val="HTML"/>
        <w:spacing w:line="276" w:lineRule="auto"/>
        <w:jc w:val="center"/>
        <w:rPr>
          <w:sz w:val="28"/>
          <w:szCs w:val="24"/>
        </w:rPr>
      </w:pPr>
    </w:p>
    <w:p w:rsidR="00055A80" w:rsidRPr="00150B87" w:rsidRDefault="00055A80" w:rsidP="00055A80">
      <w:pPr>
        <w:pStyle w:val="HTML"/>
        <w:ind w:firstLine="709"/>
        <w:rPr>
          <w:rFonts w:ascii="Times New Roman" w:hAnsi="Times New Roman" w:cs="Times New Roman"/>
          <w:sz w:val="28"/>
          <w:szCs w:val="28"/>
        </w:rPr>
      </w:pPr>
      <w:r w:rsidRPr="00150B87">
        <w:rPr>
          <w:rFonts w:ascii="Times New Roman" w:hAnsi="Times New Roman" w:cs="Times New Roman"/>
          <w:sz w:val="28"/>
          <w:szCs w:val="28"/>
        </w:rPr>
        <w:t>Гидравлический расчет сети проводится для часа максимального водопотребления, подбор диаметров осуществлялся для случая пожара.</w:t>
      </w:r>
    </w:p>
    <w:p w:rsidR="00055A80" w:rsidRDefault="00055A80" w:rsidP="00055A80">
      <w:pPr>
        <w:spacing w:after="0" w:line="240" w:lineRule="auto"/>
        <w:ind w:firstLine="709"/>
        <w:jc w:val="right"/>
        <w:rPr>
          <w:rFonts w:ascii="Times New Roman" w:hAnsi="Times New Roman"/>
          <w:i/>
          <w:sz w:val="28"/>
          <w:szCs w:val="28"/>
        </w:rPr>
      </w:pPr>
    </w:p>
    <w:p w:rsidR="00055A80" w:rsidRDefault="00055A80" w:rsidP="00055A80">
      <w:pPr>
        <w:spacing w:after="0" w:line="240" w:lineRule="auto"/>
        <w:ind w:firstLine="709"/>
        <w:jc w:val="right"/>
        <w:rPr>
          <w:rFonts w:ascii="Times New Roman" w:hAnsi="Times New Roman"/>
          <w:i/>
          <w:sz w:val="28"/>
          <w:szCs w:val="28"/>
        </w:rPr>
      </w:pPr>
    </w:p>
    <w:p w:rsidR="00055A80" w:rsidRDefault="00055A80" w:rsidP="00055A80">
      <w:pPr>
        <w:spacing w:after="0" w:line="240" w:lineRule="auto"/>
        <w:ind w:firstLine="709"/>
        <w:jc w:val="right"/>
        <w:rPr>
          <w:rFonts w:ascii="Times New Roman" w:hAnsi="Times New Roman"/>
          <w:i/>
          <w:sz w:val="28"/>
          <w:szCs w:val="28"/>
        </w:rPr>
      </w:pPr>
    </w:p>
    <w:p w:rsidR="00055A80" w:rsidRDefault="00055A80" w:rsidP="00055A80">
      <w:pPr>
        <w:spacing w:after="0" w:line="240" w:lineRule="auto"/>
        <w:ind w:firstLine="709"/>
        <w:jc w:val="right"/>
        <w:rPr>
          <w:rFonts w:ascii="Times New Roman" w:hAnsi="Times New Roman"/>
          <w:i/>
          <w:sz w:val="28"/>
          <w:szCs w:val="28"/>
        </w:rPr>
      </w:pPr>
    </w:p>
    <w:p w:rsidR="00055A80" w:rsidRDefault="00055A80" w:rsidP="00055A80">
      <w:pPr>
        <w:spacing w:after="0" w:line="240" w:lineRule="auto"/>
        <w:ind w:firstLine="709"/>
        <w:jc w:val="right"/>
        <w:rPr>
          <w:rFonts w:ascii="Times New Roman" w:hAnsi="Times New Roman"/>
          <w:i/>
          <w:sz w:val="28"/>
          <w:szCs w:val="28"/>
        </w:rPr>
      </w:pPr>
    </w:p>
    <w:p w:rsidR="00055A80" w:rsidRPr="001A3A00" w:rsidRDefault="00055A80" w:rsidP="00055A80">
      <w:pPr>
        <w:spacing w:after="0" w:line="240" w:lineRule="auto"/>
        <w:ind w:firstLine="709"/>
        <w:jc w:val="right"/>
        <w:rPr>
          <w:rFonts w:ascii="Times New Roman" w:hAnsi="Times New Roman"/>
          <w:bCs/>
          <w:i/>
          <w:sz w:val="28"/>
          <w:szCs w:val="28"/>
        </w:rPr>
      </w:pPr>
      <w:r>
        <w:rPr>
          <w:rFonts w:ascii="Times New Roman" w:hAnsi="Times New Roman"/>
          <w:i/>
          <w:sz w:val="28"/>
          <w:szCs w:val="28"/>
        </w:rPr>
        <w:lastRenderedPageBreak/>
        <w:t>Таблица 3-6</w:t>
      </w:r>
    </w:p>
    <w:p w:rsidR="00055A80" w:rsidRDefault="00055A80" w:rsidP="00055A80">
      <w:pPr>
        <w:autoSpaceDE w:val="0"/>
        <w:autoSpaceDN w:val="0"/>
        <w:adjustRightInd w:val="0"/>
        <w:spacing w:after="0" w:line="240" w:lineRule="auto"/>
        <w:ind w:firstLine="709"/>
        <w:jc w:val="center"/>
        <w:rPr>
          <w:rFonts w:ascii="Times New Roman" w:hAnsi="Times New Roman"/>
          <w:bCs/>
          <w:i/>
          <w:sz w:val="28"/>
          <w:szCs w:val="28"/>
        </w:rPr>
      </w:pPr>
      <w:r w:rsidRPr="001A3A00">
        <w:rPr>
          <w:rFonts w:ascii="Times New Roman" w:hAnsi="Times New Roman"/>
          <w:bCs/>
          <w:i/>
          <w:sz w:val="28"/>
          <w:szCs w:val="28"/>
        </w:rPr>
        <w:t>Таблица свободных и пьезометрических напоров</w:t>
      </w:r>
    </w:p>
    <w:p w:rsidR="00055A80" w:rsidRPr="001A3A00" w:rsidRDefault="00055A80" w:rsidP="00055A80">
      <w:pPr>
        <w:autoSpaceDE w:val="0"/>
        <w:autoSpaceDN w:val="0"/>
        <w:adjustRightInd w:val="0"/>
        <w:spacing w:after="0" w:line="240" w:lineRule="auto"/>
        <w:ind w:firstLine="709"/>
        <w:rPr>
          <w:rFonts w:ascii="Times New Roman" w:hAnsi="Times New Roman"/>
          <w:i/>
          <w:sz w:val="28"/>
          <w:szCs w:val="28"/>
        </w:rPr>
      </w:pPr>
    </w:p>
    <w:tbl>
      <w:tblPr>
        <w:tblW w:w="8614" w:type="dxa"/>
        <w:jc w:val="center"/>
        <w:tblLook w:val="04A0" w:firstRow="1" w:lastRow="0" w:firstColumn="1" w:lastColumn="0" w:noHBand="0" w:noVBand="1"/>
      </w:tblPr>
      <w:tblGrid>
        <w:gridCol w:w="2195"/>
        <w:gridCol w:w="1740"/>
        <w:gridCol w:w="2358"/>
        <w:gridCol w:w="2321"/>
      </w:tblGrid>
      <w:tr w:rsidR="00055A80" w:rsidRPr="00BE6836" w:rsidTr="00055A80">
        <w:trPr>
          <w:trHeight w:val="315"/>
          <w:tblHeader/>
          <w:jc w:val="center"/>
        </w:trPr>
        <w:tc>
          <w:tcPr>
            <w:tcW w:w="21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5A80" w:rsidRPr="00BE6836" w:rsidRDefault="00055A80" w:rsidP="00055A80">
            <w:pPr>
              <w:spacing w:after="0" w:line="240" w:lineRule="auto"/>
              <w:jc w:val="center"/>
              <w:rPr>
                <w:rFonts w:ascii="Times New Roman" w:hAnsi="Times New Roman"/>
                <w:b/>
                <w:iCs/>
                <w:color w:val="000000"/>
                <w:sz w:val="24"/>
                <w:szCs w:val="24"/>
              </w:rPr>
            </w:pPr>
            <w:r w:rsidRPr="00BE6836">
              <w:rPr>
                <w:rFonts w:ascii="Times New Roman" w:hAnsi="Times New Roman"/>
                <w:b/>
                <w:iCs/>
                <w:color w:val="000000"/>
                <w:sz w:val="24"/>
                <w:szCs w:val="24"/>
              </w:rPr>
              <w:t>Номера узловых точек</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5A80" w:rsidRPr="00BE6836" w:rsidRDefault="00055A80" w:rsidP="00055A80">
            <w:pPr>
              <w:spacing w:after="0" w:line="240" w:lineRule="auto"/>
              <w:jc w:val="center"/>
              <w:rPr>
                <w:rFonts w:ascii="Times New Roman" w:hAnsi="Times New Roman"/>
                <w:b/>
                <w:iCs/>
                <w:color w:val="000000"/>
                <w:sz w:val="24"/>
                <w:szCs w:val="24"/>
              </w:rPr>
            </w:pPr>
            <w:r w:rsidRPr="00BE6836">
              <w:rPr>
                <w:rFonts w:ascii="Times New Roman" w:hAnsi="Times New Roman"/>
                <w:b/>
                <w:iCs/>
                <w:color w:val="000000"/>
                <w:sz w:val="24"/>
                <w:szCs w:val="24"/>
              </w:rPr>
              <w:t>Отметка поверхности земли, м</w:t>
            </w:r>
          </w:p>
        </w:tc>
        <w:tc>
          <w:tcPr>
            <w:tcW w:w="4679" w:type="dxa"/>
            <w:gridSpan w:val="2"/>
            <w:tcBorders>
              <w:top w:val="single" w:sz="4" w:space="0" w:color="auto"/>
              <w:left w:val="nil"/>
              <w:bottom w:val="single" w:sz="4" w:space="0" w:color="auto"/>
              <w:right w:val="single" w:sz="4" w:space="0" w:color="000000"/>
            </w:tcBorders>
            <w:shd w:val="clear" w:color="auto" w:fill="auto"/>
            <w:vAlign w:val="center"/>
            <w:hideMark/>
          </w:tcPr>
          <w:p w:rsidR="00055A80" w:rsidRPr="00BE6836" w:rsidRDefault="00055A80" w:rsidP="00055A80">
            <w:pPr>
              <w:spacing w:after="0" w:line="240" w:lineRule="auto"/>
              <w:jc w:val="center"/>
              <w:rPr>
                <w:rFonts w:ascii="Times New Roman" w:hAnsi="Times New Roman"/>
                <w:b/>
                <w:iCs/>
                <w:color w:val="000000"/>
                <w:sz w:val="24"/>
                <w:szCs w:val="24"/>
              </w:rPr>
            </w:pPr>
            <w:r w:rsidRPr="00BE6836">
              <w:rPr>
                <w:rFonts w:ascii="Times New Roman" w:hAnsi="Times New Roman"/>
                <w:b/>
                <w:iCs/>
                <w:color w:val="000000"/>
                <w:sz w:val="24"/>
                <w:szCs w:val="24"/>
              </w:rPr>
              <w:t>Водопотребление</w:t>
            </w:r>
          </w:p>
        </w:tc>
      </w:tr>
      <w:tr w:rsidR="00055A80" w:rsidRPr="00BE6836" w:rsidTr="00055A80">
        <w:trPr>
          <w:trHeight w:val="630"/>
          <w:tblHeader/>
          <w:jc w:val="center"/>
        </w:trPr>
        <w:tc>
          <w:tcPr>
            <w:tcW w:w="2195" w:type="dxa"/>
            <w:vMerge/>
            <w:tcBorders>
              <w:top w:val="single" w:sz="4" w:space="0" w:color="auto"/>
              <w:left w:val="single" w:sz="4" w:space="0" w:color="auto"/>
              <w:bottom w:val="single" w:sz="4" w:space="0" w:color="000000"/>
              <w:right w:val="single" w:sz="4" w:space="0" w:color="auto"/>
            </w:tcBorders>
            <w:vAlign w:val="center"/>
            <w:hideMark/>
          </w:tcPr>
          <w:p w:rsidR="00055A80" w:rsidRPr="00BE6836" w:rsidRDefault="00055A80" w:rsidP="00055A80">
            <w:pPr>
              <w:spacing w:after="0" w:line="240" w:lineRule="auto"/>
              <w:jc w:val="center"/>
              <w:rPr>
                <w:rFonts w:ascii="Times New Roman" w:hAnsi="Times New Roman"/>
                <w:b/>
                <w:iCs/>
                <w:color w:val="000000"/>
                <w:sz w:val="24"/>
                <w:szCs w:val="24"/>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rsidR="00055A80" w:rsidRPr="00BE6836" w:rsidRDefault="00055A80" w:rsidP="00055A80">
            <w:pPr>
              <w:spacing w:after="0" w:line="240" w:lineRule="auto"/>
              <w:jc w:val="center"/>
              <w:rPr>
                <w:rFonts w:ascii="Times New Roman" w:hAnsi="Times New Roman"/>
                <w:b/>
                <w:iCs/>
                <w:color w:val="000000"/>
                <w:sz w:val="24"/>
                <w:szCs w:val="24"/>
              </w:rPr>
            </w:pPr>
          </w:p>
        </w:tc>
        <w:tc>
          <w:tcPr>
            <w:tcW w:w="2358" w:type="dxa"/>
            <w:tcBorders>
              <w:top w:val="nil"/>
              <w:left w:val="nil"/>
              <w:bottom w:val="single" w:sz="4" w:space="0" w:color="auto"/>
              <w:right w:val="single" w:sz="4" w:space="0" w:color="auto"/>
            </w:tcBorders>
            <w:shd w:val="clear" w:color="auto" w:fill="auto"/>
            <w:vAlign w:val="center"/>
            <w:hideMark/>
          </w:tcPr>
          <w:p w:rsidR="00055A80" w:rsidRPr="00BE6836" w:rsidRDefault="00055A80" w:rsidP="00055A80">
            <w:pPr>
              <w:spacing w:after="0" w:line="240" w:lineRule="auto"/>
              <w:jc w:val="center"/>
              <w:rPr>
                <w:rFonts w:ascii="Times New Roman" w:hAnsi="Times New Roman"/>
                <w:b/>
                <w:iCs/>
                <w:color w:val="000000"/>
                <w:sz w:val="24"/>
                <w:szCs w:val="24"/>
              </w:rPr>
            </w:pPr>
            <w:r w:rsidRPr="00BE6836">
              <w:rPr>
                <w:rFonts w:ascii="Times New Roman" w:hAnsi="Times New Roman"/>
                <w:b/>
                <w:iCs/>
                <w:color w:val="000000"/>
                <w:sz w:val="24"/>
                <w:szCs w:val="24"/>
              </w:rPr>
              <w:t>Пьезометрический напор, м</w:t>
            </w:r>
          </w:p>
        </w:tc>
        <w:tc>
          <w:tcPr>
            <w:tcW w:w="2321" w:type="dxa"/>
            <w:tcBorders>
              <w:top w:val="nil"/>
              <w:left w:val="nil"/>
              <w:bottom w:val="single" w:sz="4" w:space="0" w:color="auto"/>
              <w:right w:val="single" w:sz="4" w:space="0" w:color="auto"/>
            </w:tcBorders>
            <w:shd w:val="clear" w:color="auto" w:fill="auto"/>
            <w:vAlign w:val="center"/>
            <w:hideMark/>
          </w:tcPr>
          <w:p w:rsidR="00055A80" w:rsidRPr="00BE6836" w:rsidRDefault="00055A80" w:rsidP="00055A80">
            <w:pPr>
              <w:spacing w:after="0" w:line="240" w:lineRule="auto"/>
              <w:jc w:val="center"/>
              <w:rPr>
                <w:rFonts w:ascii="Times New Roman" w:hAnsi="Times New Roman"/>
                <w:b/>
                <w:iCs/>
                <w:color w:val="000000"/>
                <w:sz w:val="24"/>
                <w:szCs w:val="24"/>
              </w:rPr>
            </w:pPr>
            <w:r w:rsidRPr="00BE6836">
              <w:rPr>
                <w:rFonts w:ascii="Times New Roman" w:hAnsi="Times New Roman"/>
                <w:b/>
                <w:iCs/>
                <w:color w:val="000000"/>
                <w:sz w:val="24"/>
                <w:szCs w:val="24"/>
              </w:rPr>
              <w:t>Свободный</w:t>
            </w:r>
          </w:p>
          <w:p w:rsidR="00055A80" w:rsidRPr="00BE6836" w:rsidRDefault="00055A80" w:rsidP="00055A80">
            <w:pPr>
              <w:spacing w:after="0" w:line="240" w:lineRule="auto"/>
              <w:jc w:val="center"/>
              <w:rPr>
                <w:rFonts w:ascii="Times New Roman" w:hAnsi="Times New Roman"/>
                <w:b/>
                <w:iCs/>
                <w:color w:val="000000"/>
                <w:sz w:val="24"/>
                <w:szCs w:val="24"/>
              </w:rPr>
            </w:pPr>
            <w:r w:rsidRPr="00BE6836">
              <w:rPr>
                <w:rFonts w:ascii="Times New Roman" w:hAnsi="Times New Roman"/>
                <w:b/>
                <w:iCs/>
                <w:color w:val="000000"/>
                <w:sz w:val="24"/>
                <w:szCs w:val="24"/>
              </w:rPr>
              <w:t>напор, м</w:t>
            </w:r>
          </w:p>
        </w:tc>
      </w:tr>
      <w:tr w:rsidR="00055A80" w:rsidRPr="00BE6836" w:rsidTr="00055A80">
        <w:trPr>
          <w:trHeight w:val="315"/>
          <w:tblHeader/>
          <w:jc w:val="center"/>
        </w:trPr>
        <w:tc>
          <w:tcPr>
            <w:tcW w:w="2195" w:type="dxa"/>
            <w:tcBorders>
              <w:top w:val="nil"/>
              <w:left w:val="single" w:sz="4" w:space="0" w:color="auto"/>
              <w:bottom w:val="single" w:sz="4" w:space="0" w:color="auto"/>
              <w:right w:val="single" w:sz="4" w:space="0" w:color="auto"/>
            </w:tcBorders>
            <w:shd w:val="clear" w:color="auto" w:fill="auto"/>
            <w:noWrap/>
            <w:vAlign w:val="center"/>
            <w:hideMark/>
          </w:tcPr>
          <w:p w:rsidR="00055A80" w:rsidRPr="00BE6836" w:rsidRDefault="00055A80" w:rsidP="00055A80">
            <w:pPr>
              <w:spacing w:after="0" w:line="240" w:lineRule="auto"/>
              <w:jc w:val="center"/>
              <w:rPr>
                <w:rFonts w:ascii="Times New Roman" w:hAnsi="Times New Roman"/>
                <w:b/>
                <w:iCs/>
                <w:sz w:val="24"/>
                <w:szCs w:val="24"/>
              </w:rPr>
            </w:pPr>
            <w:r w:rsidRPr="00BE6836">
              <w:rPr>
                <w:rFonts w:ascii="Times New Roman" w:hAnsi="Times New Roman"/>
                <w:b/>
                <w:iCs/>
                <w:sz w:val="24"/>
                <w:szCs w:val="24"/>
              </w:rPr>
              <w:t>1</w:t>
            </w:r>
          </w:p>
        </w:tc>
        <w:tc>
          <w:tcPr>
            <w:tcW w:w="1740" w:type="dxa"/>
            <w:tcBorders>
              <w:top w:val="nil"/>
              <w:left w:val="nil"/>
              <w:bottom w:val="single" w:sz="4" w:space="0" w:color="auto"/>
              <w:right w:val="single" w:sz="4" w:space="0" w:color="auto"/>
            </w:tcBorders>
            <w:shd w:val="clear" w:color="auto" w:fill="auto"/>
            <w:vAlign w:val="center"/>
            <w:hideMark/>
          </w:tcPr>
          <w:p w:rsidR="00055A80" w:rsidRPr="00BE6836" w:rsidRDefault="00055A80" w:rsidP="00055A80">
            <w:pPr>
              <w:spacing w:after="0" w:line="240" w:lineRule="auto"/>
              <w:jc w:val="center"/>
              <w:rPr>
                <w:rFonts w:ascii="Times New Roman" w:hAnsi="Times New Roman"/>
                <w:b/>
                <w:iCs/>
                <w:color w:val="000000"/>
                <w:sz w:val="24"/>
                <w:szCs w:val="24"/>
              </w:rPr>
            </w:pPr>
            <w:r w:rsidRPr="00BE6836">
              <w:rPr>
                <w:rFonts w:ascii="Times New Roman" w:hAnsi="Times New Roman"/>
                <w:b/>
                <w:iCs/>
                <w:color w:val="000000"/>
                <w:sz w:val="24"/>
                <w:szCs w:val="24"/>
              </w:rPr>
              <w:t>2</w:t>
            </w:r>
          </w:p>
        </w:tc>
        <w:tc>
          <w:tcPr>
            <w:tcW w:w="2358" w:type="dxa"/>
            <w:tcBorders>
              <w:top w:val="nil"/>
              <w:left w:val="nil"/>
              <w:bottom w:val="single" w:sz="4" w:space="0" w:color="auto"/>
              <w:right w:val="single" w:sz="4" w:space="0" w:color="auto"/>
            </w:tcBorders>
            <w:shd w:val="clear" w:color="auto" w:fill="auto"/>
            <w:vAlign w:val="center"/>
            <w:hideMark/>
          </w:tcPr>
          <w:p w:rsidR="00055A80" w:rsidRPr="00BE6836" w:rsidRDefault="00055A80" w:rsidP="00055A80">
            <w:pPr>
              <w:spacing w:after="0" w:line="240" w:lineRule="auto"/>
              <w:jc w:val="center"/>
              <w:rPr>
                <w:rFonts w:ascii="Times New Roman" w:hAnsi="Times New Roman"/>
                <w:b/>
                <w:iCs/>
                <w:color w:val="000000"/>
                <w:sz w:val="24"/>
                <w:szCs w:val="24"/>
              </w:rPr>
            </w:pPr>
            <w:r w:rsidRPr="00BE6836">
              <w:rPr>
                <w:rFonts w:ascii="Times New Roman" w:hAnsi="Times New Roman"/>
                <w:b/>
                <w:iCs/>
                <w:color w:val="000000"/>
                <w:sz w:val="24"/>
                <w:szCs w:val="24"/>
              </w:rPr>
              <w:t>3</w:t>
            </w:r>
          </w:p>
        </w:tc>
        <w:tc>
          <w:tcPr>
            <w:tcW w:w="2321" w:type="dxa"/>
            <w:tcBorders>
              <w:top w:val="nil"/>
              <w:left w:val="nil"/>
              <w:bottom w:val="single" w:sz="4" w:space="0" w:color="auto"/>
              <w:right w:val="single" w:sz="4" w:space="0" w:color="auto"/>
            </w:tcBorders>
            <w:shd w:val="clear" w:color="auto" w:fill="auto"/>
            <w:vAlign w:val="center"/>
            <w:hideMark/>
          </w:tcPr>
          <w:p w:rsidR="00055A80" w:rsidRPr="00BE6836" w:rsidRDefault="00055A80" w:rsidP="00055A80">
            <w:pPr>
              <w:spacing w:after="0" w:line="240" w:lineRule="auto"/>
              <w:jc w:val="center"/>
              <w:rPr>
                <w:rFonts w:ascii="Times New Roman" w:hAnsi="Times New Roman"/>
                <w:b/>
                <w:iCs/>
                <w:color w:val="000000"/>
                <w:sz w:val="24"/>
                <w:szCs w:val="24"/>
              </w:rPr>
            </w:pPr>
            <w:r w:rsidRPr="00BE6836">
              <w:rPr>
                <w:rFonts w:ascii="Times New Roman" w:hAnsi="Times New Roman"/>
                <w:b/>
                <w:iCs/>
                <w:color w:val="000000"/>
                <w:sz w:val="24"/>
                <w:szCs w:val="24"/>
              </w:rPr>
              <w:t>4</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НС-II</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136</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177,337</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41,337</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138</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176,29</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38,29</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2</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129</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175,61</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46,61</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137</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175,73</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38,73</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4</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139</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176,28</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37,28</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5</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128</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174,79</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46,79</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6</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132</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175,17</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43,17</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7</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141</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170,91</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29,91</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8</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123</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174,13</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51,13</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9</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120</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174,67</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54,67</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10</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133</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174,81</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41,81</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11</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128</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174,79</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46,79</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12</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142</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170,2</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28,2</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13</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142</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FF0000"/>
                <w:sz w:val="24"/>
                <w:szCs w:val="24"/>
              </w:rPr>
            </w:pPr>
            <w:r w:rsidRPr="00BE6836">
              <w:rPr>
                <w:rFonts w:ascii="Times New Roman" w:hAnsi="Times New Roman"/>
                <w:color w:val="FF0000"/>
                <w:sz w:val="24"/>
                <w:szCs w:val="24"/>
              </w:rPr>
              <w:t>168</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FF0000"/>
                <w:sz w:val="24"/>
                <w:szCs w:val="24"/>
              </w:rPr>
            </w:pPr>
            <w:r w:rsidRPr="00BE6836">
              <w:rPr>
                <w:rFonts w:ascii="Times New Roman" w:hAnsi="Times New Roman"/>
                <w:color w:val="FF0000"/>
                <w:sz w:val="24"/>
                <w:szCs w:val="24"/>
              </w:rPr>
              <w:t>26</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14</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119</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174,03</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55,03</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15</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120</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173,93</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53,93</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16</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120</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174,816</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54,816</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120</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174,68</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54,68</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18</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116</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174,676</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58,676</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19</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120</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174,68</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54,68</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20</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119</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174,67</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55,67</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21</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120</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174,687</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54,687</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22</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118</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174,114</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56,114</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23</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117</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174,094</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57,094</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24</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117</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174,094</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57,094</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25</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117</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174,114</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57,114</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26</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120</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174,851</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54,851</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27</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140</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167,983</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27,983</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28</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130</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167,966</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37,966</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29</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132</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167,97</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35,97</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30</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142</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168,007</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26,007</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31</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133</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167,951</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34,951</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32</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136</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167,942</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31,942</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33</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140</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167,946</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27,946</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34</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124</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166,163</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42,163</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35</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129</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166,161</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37,161</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36</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127</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166,158</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39,158</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lastRenderedPageBreak/>
              <w:t>37</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124</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166,152</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42,152</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38</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125</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166,155</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41,155</w:t>
            </w:r>
          </w:p>
        </w:tc>
      </w:tr>
      <w:tr w:rsidR="00055A80" w:rsidRPr="00BE6836" w:rsidTr="00055A80">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39</w:t>
            </w:r>
          </w:p>
        </w:tc>
        <w:tc>
          <w:tcPr>
            <w:tcW w:w="1740"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130</w:t>
            </w:r>
          </w:p>
        </w:tc>
        <w:tc>
          <w:tcPr>
            <w:tcW w:w="2358"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166,159</w:t>
            </w:r>
          </w:p>
        </w:tc>
        <w:tc>
          <w:tcPr>
            <w:tcW w:w="2321" w:type="dxa"/>
            <w:tcBorders>
              <w:top w:val="nil"/>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36,159</w:t>
            </w:r>
          </w:p>
        </w:tc>
      </w:tr>
      <w:tr w:rsidR="00055A80" w:rsidRPr="00BE6836" w:rsidTr="00055A80">
        <w:trPr>
          <w:trHeight w:val="315"/>
          <w:jc w:val="center"/>
        </w:trPr>
        <w:tc>
          <w:tcPr>
            <w:tcW w:w="2195" w:type="dxa"/>
            <w:tcBorders>
              <w:top w:val="single" w:sz="4" w:space="0" w:color="auto"/>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40</w:t>
            </w:r>
          </w:p>
        </w:tc>
        <w:tc>
          <w:tcPr>
            <w:tcW w:w="1740"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127</w:t>
            </w:r>
          </w:p>
        </w:tc>
        <w:tc>
          <w:tcPr>
            <w:tcW w:w="2358"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166,283</w:t>
            </w:r>
          </w:p>
        </w:tc>
        <w:tc>
          <w:tcPr>
            <w:tcW w:w="2321"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39,283</w:t>
            </w:r>
          </w:p>
        </w:tc>
      </w:tr>
      <w:tr w:rsidR="00055A80" w:rsidRPr="00BE6836" w:rsidTr="00055A80">
        <w:trPr>
          <w:trHeight w:val="315"/>
          <w:jc w:val="center"/>
        </w:trPr>
        <w:tc>
          <w:tcPr>
            <w:tcW w:w="2195" w:type="dxa"/>
            <w:tcBorders>
              <w:top w:val="single" w:sz="4" w:space="0" w:color="auto"/>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41</w:t>
            </w:r>
          </w:p>
        </w:tc>
        <w:tc>
          <w:tcPr>
            <w:tcW w:w="1740"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133</w:t>
            </w:r>
          </w:p>
        </w:tc>
        <w:tc>
          <w:tcPr>
            <w:tcW w:w="2358"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166,296</w:t>
            </w:r>
          </w:p>
        </w:tc>
        <w:tc>
          <w:tcPr>
            <w:tcW w:w="2321"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33,296</w:t>
            </w:r>
          </w:p>
        </w:tc>
      </w:tr>
      <w:tr w:rsidR="00055A80" w:rsidRPr="00BE6836" w:rsidTr="00055A80">
        <w:trPr>
          <w:trHeight w:val="315"/>
          <w:jc w:val="center"/>
        </w:trPr>
        <w:tc>
          <w:tcPr>
            <w:tcW w:w="2195" w:type="dxa"/>
            <w:tcBorders>
              <w:top w:val="single" w:sz="4" w:space="0" w:color="auto"/>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42</w:t>
            </w:r>
          </w:p>
        </w:tc>
        <w:tc>
          <w:tcPr>
            <w:tcW w:w="1740"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136</w:t>
            </w:r>
          </w:p>
        </w:tc>
        <w:tc>
          <w:tcPr>
            <w:tcW w:w="2358"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166,309</w:t>
            </w:r>
          </w:p>
        </w:tc>
        <w:tc>
          <w:tcPr>
            <w:tcW w:w="2321"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30,309</w:t>
            </w:r>
          </w:p>
        </w:tc>
      </w:tr>
      <w:tr w:rsidR="00055A80" w:rsidRPr="00BE6836" w:rsidTr="00055A80">
        <w:trPr>
          <w:trHeight w:val="315"/>
          <w:jc w:val="center"/>
        </w:trPr>
        <w:tc>
          <w:tcPr>
            <w:tcW w:w="2195" w:type="dxa"/>
            <w:tcBorders>
              <w:top w:val="single" w:sz="4" w:space="0" w:color="auto"/>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43</w:t>
            </w:r>
          </w:p>
        </w:tc>
        <w:tc>
          <w:tcPr>
            <w:tcW w:w="1740"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135</w:t>
            </w:r>
          </w:p>
        </w:tc>
        <w:tc>
          <w:tcPr>
            <w:tcW w:w="2358"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166,309</w:t>
            </w:r>
          </w:p>
        </w:tc>
        <w:tc>
          <w:tcPr>
            <w:tcW w:w="2321"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31,309</w:t>
            </w:r>
          </w:p>
        </w:tc>
      </w:tr>
      <w:tr w:rsidR="00055A80" w:rsidRPr="00BE6836" w:rsidTr="00055A80">
        <w:trPr>
          <w:trHeight w:val="315"/>
          <w:jc w:val="center"/>
        </w:trPr>
        <w:tc>
          <w:tcPr>
            <w:tcW w:w="2195" w:type="dxa"/>
            <w:tcBorders>
              <w:top w:val="single" w:sz="4" w:space="0" w:color="auto"/>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44</w:t>
            </w:r>
          </w:p>
        </w:tc>
        <w:tc>
          <w:tcPr>
            <w:tcW w:w="1740"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137</w:t>
            </w:r>
          </w:p>
        </w:tc>
        <w:tc>
          <w:tcPr>
            <w:tcW w:w="2358"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166,495</w:t>
            </w:r>
          </w:p>
        </w:tc>
        <w:tc>
          <w:tcPr>
            <w:tcW w:w="2321"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29,495</w:t>
            </w:r>
          </w:p>
        </w:tc>
      </w:tr>
      <w:tr w:rsidR="00055A80" w:rsidRPr="00BE6836" w:rsidTr="00055A80">
        <w:trPr>
          <w:trHeight w:val="315"/>
          <w:jc w:val="center"/>
        </w:trPr>
        <w:tc>
          <w:tcPr>
            <w:tcW w:w="2195" w:type="dxa"/>
            <w:tcBorders>
              <w:top w:val="single" w:sz="4" w:space="0" w:color="auto"/>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45</w:t>
            </w:r>
          </w:p>
        </w:tc>
        <w:tc>
          <w:tcPr>
            <w:tcW w:w="1740"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131</w:t>
            </w:r>
          </w:p>
        </w:tc>
        <w:tc>
          <w:tcPr>
            <w:tcW w:w="2358"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166,491</w:t>
            </w:r>
          </w:p>
        </w:tc>
        <w:tc>
          <w:tcPr>
            <w:tcW w:w="2321"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35,491</w:t>
            </w:r>
          </w:p>
        </w:tc>
      </w:tr>
      <w:tr w:rsidR="00055A80" w:rsidRPr="00BE6836" w:rsidTr="00055A80">
        <w:trPr>
          <w:trHeight w:val="315"/>
          <w:jc w:val="center"/>
        </w:trPr>
        <w:tc>
          <w:tcPr>
            <w:tcW w:w="2195" w:type="dxa"/>
            <w:tcBorders>
              <w:top w:val="single" w:sz="4" w:space="0" w:color="auto"/>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46</w:t>
            </w:r>
          </w:p>
        </w:tc>
        <w:tc>
          <w:tcPr>
            <w:tcW w:w="1740"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132</w:t>
            </w:r>
          </w:p>
        </w:tc>
        <w:tc>
          <w:tcPr>
            <w:tcW w:w="2358"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166,492</w:t>
            </w:r>
          </w:p>
        </w:tc>
        <w:tc>
          <w:tcPr>
            <w:tcW w:w="2321"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34,492</w:t>
            </w:r>
          </w:p>
        </w:tc>
      </w:tr>
      <w:tr w:rsidR="00055A80" w:rsidRPr="00BE6836" w:rsidTr="00055A80">
        <w:trPr>
          <w:trHeight w:val="315"/>
          <w:jc w:val="center"/>
        </w:trPr>
        <w:tc>
          <w:tcPr>
            <w:tcW w:w="2195" w:type="dxa"/>
            <w:tcBorders>
              <w:top w:val="single" w:sz="4" w:space="0" w:color="auto"/>
              <w:left w:val="single" w:sz="4" w:space="0" w:color="auto"/>
              <w:bottom w:val="single" w:sz="4" w:space="0" w:color="auto"/>
              <w:right w:val="single" w:sz="4" w:space="0" w:color="auto"/>
            </w:tcBorders>
            <w:shd w:val="clear" w:color="auto" w:fill="auto"/>
            <w:noWrap/>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47</w:t>
            </w:r>
          </w:p>
        </w:tc>
        <w:tc>
          <w:tcPr>
            <w:tcW w:w="1740"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136</w:t>
            </w:r>
          </w:p>
        </w:tc>
        <w:tc>
          <w:tcPr>
            <w:tcW w:w="2358"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166,496</w:t>
            </w:r>
          </w:p>
        </w:tc>
        <w:tc>
          <w:tcPr>
            <w:tcW w:w="2321" w:type="dxa"/>
            <w:tcBorders>
              <w:top w:val="single" w:sz="4" w:space="0" w:color="auto"/>
              <w:left w:val="nil"/>
              <w:bottom w:val="single" w:sz="4" w:space="0" w:color="auto"/>
              <w:right w:val="single" w:sz="4" w:space="0" w:color="auto"/>
            </w:tcBorders>
            <w:shd w:val="clear" w:color="auto" w:fill="auto"/>
            <w:hideMark/>
          </w:tcPr>
          <w:p w:rsidR="00055A80" w:rsidRPr="00BE6836" w:rsidRDefault="00055A80" w:rsidP="00055A80">
            <w:pPr>
              <w:spacing w:after="0" w:line="240" w:lineRule="auto"/>
              <w:jc w:val="center"/>
              <w:rPr>
                <w:rFonts w:ascii="Times New Roman" w:hAnsi="Times New Roman"/>
                <w:color w:val="000000"/>
                <w:sz w:val="24"/>
                <w:szCs w:val="24"/>
              </w:rPr>
            </w:pPr>
            <w:r w:rsidRPr="00BE6836">
              <w:rPr>
                <w:rFonts w:ascii="Times New Roman" w:hAnsi="Times New Roman"/>
                <w:color w:val="000000"/>
                <w:sz w:val="24"/>
                <w:szCs w:val="24"/>
              </w:rPr>
              <w:t>30,496</w:t>
            </w:r>
          </w:p>
        </w:tc>
      </w:tr>
    </w:tbl>
    <w:p w:rsidR="00055A80" w:rsidRDefault="00055A80" w:rsidP="00055A80">
      <w:pPr>
        <w:tabs>
          <w:tab w:val="left" w:pos="1832"/>
        </w:tabs>
      </w:pPr>
      <w:r>
        <w:tab/>
      </w:r>
    </w:p>
    <w:p w:rsidR="00055A80" w:rsidRDefault="00055A80" w:rsidP="00055A80">
      <w:pPr>
        <w:pStyle w:val="HTML"/>
        <w:ind w:firstLine="709"/>
        <w:sectPr w:rsidR="00055A80" w:rsidSect="00055A80">
          <w:pgSz w:w="11906" w:h="16838"/>
          <w:pgMar w:top="1134" w:right="851" w:bottom="1134" w:left="1701" w:header="709" w:footer="709" w:gutter="0"/>
          <w:cols w:space="708"/>
          <w:docGrid w:linePitch="360"/>
        </w:sectPr>
      </w:pPr>
    </w:p>
    <w:p w:rsidR="00055A80" w:rsidRDefault="00055A80" w:rsidP="00055A80">
      <w:pPr>
        <w:pStyle w:val="HTML"/>
        <w:ind w:firstLine="709"/>
      </w:pPr>
      <w:r>
        <w:lastRenderedPageBreak/>
        <w:tab/>
      </w:r>
      <w:r w:rsidR="00F73309">
        <w:rPr>
          <w:noProof/>
        </w:rPr>
        <w:pict>
          <v:shape id="Диаграмма 1" o:spid="_x0000_i1046" type="#_x0000_t75" style="width:770.95pt;height:430.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">
            <v:imagedata r:id="rId58" o:title=""/>
            <o:lock v:ext="edit" aspectratio="f"/>
          </v:shape>
        </w:pict>
      </w:r>
    </w:p>
    <w:p w:rsidR="00055A80" w:rsidRDefault="00055A80" w:rsidP="00055A80">
      <w:pPr>
        <w:pStyle w:val="HTML"/>
        <w:ind w:firstLine="709"/>
      </w:pPr>
    </w:p>
    <w:p w:rsidR="00055A80" w:rsidRDefault="00055A80" w:rsidP="00055A80">
      <w:pPr>
        <w:pStyle w:val="HTML"/>
        <w:ind w:firstLine="709"/>
      </w:pPr>
      <w:r w:rsidRPr="001A3A00">
        <w:rPr>
          <w:i/>
          <w:sz w:val="28"/>
          <w:szCs w:val="28"/>
        </w:rPr>
        <w:t xml:space="preserve">Рисунок 3 – </w:t>
      </w:r>
      <w:r>
        <w:rPr>
          <w:i/>
          <w:sz w:val="28"/>
          <w:szCs w:val="28"/>
        </w:rPr>
        <w:t xml:space="preserve">2 </w:t>
      </w:r>
      <w:r w:rsidRPr="001A3A00">
        <w:rPr>
          <w:i/>
          <w:sz w:val="28"/>
          <w:szCs w:val="28"/>
        </w:rPr>
        <w:t xml:space="preserve"> График пьезометрических и свободных напоров</w:t>
      </w:r>
    </w:p>
    <w:p w:rsidR="00055A80" w:rsidRDefault="00055A80" w:rsidP="00055A80">
      <w:pPr>
        <w:pStyle w:val="HTML"/>
        <w:spacing w:line="276" w:lineRule="auto"/>
        <w:jc w:val="center"/>
        <w:rPr>
          <w:sz w:val="28"/>
          <w:szCs w:val="24"/>
        </w:rPr>
        <w:sectPr w:rsidR="00055A80" w:rsidSect="00055A80">
          <w:pgSz w:w="16838" w:h="11906" w:orient="landscape"/>
          <w:pgMar w:top="1135" w:right="1134" w:bottom="851" w:left="1134" w:header="709" w:footer="709" w:gutter="0"/>
          <w:cols w:space="708"/>
          <w:docGrid w:linePitch="360"/>
        </w:sectPr>
      </w:pPr>
    </w:p>
    <w:p w:rsidR="00055A80" w:rsidRPr="00C55C4E" w:rsidRDefault="00055A80" w:rsidP="0024520C">
      <w:pPr>
        <w:pStyle w:val="2ff1"/>
        <w:numPr>
          <w:ilvl w:val="0"/>
          <w:numId w:val="24"/>
        </w:numPr>
      </w:pPr>
      <w:bookmarkStart w:id="86" w:name="_Toc374361571"/>
      <w:bookmarkStart w:id="87" w:name="_Toc407272676"/>
      <w:r w:rsidRPr="00C55C4E">
        <w:lastRenderedPageBreak/>
        <w:t>Предложения по строительству, реконструкции и модернизации объектов централизованной системы водоснабжения.</w:t>
      </w:r>
      <w:bookmarkEnd w:id="86"/>
      <w:bookmarkEnd w:id="87"/>
    </w:p>
    <w:p w:rsidR="00055A80" w:rsidRPr="00C55C4E" w:rsidRDefault="00055A80" w:rsidP="00055A80">
      <w:pPr>
        <w:pStyle w:val="HTML"/>
        <w:ind w:firstLine="709"/>
        <w:rPr>
          <w:b/>
          <w:sz w:val="28"/>
          <w:szCs w:val="28"/>
        </w:rPr>
      </w:pPr>
    </w:p>
    <w:p w:rsidR="00055A80" w:rsidRPr="00C55C4E" w:rsidRDefault="00055A80" w:rsidP="00055A80">
      <w:pPr>
        <w:spacing w:after="0" w:line="240" w:lineRule="auto"/>
        <w:ind w:firstLine="709"/>
        <w:jc w:val="both"/>
        <w:rPr>
          <w:rFonts w:ascii="Times New Roman" w:hAnsi="Times New Roman"/>
          <w:sz w:val="28"/>
          <w:szCs w:val="28"/>
        </w:rPr>
      </w:pPr>
      <w:r w:rsidRPr="00C55C4E">
        <w:rPr>
          <w:rFonts w:ascii="Times New Roman" w:hAnsi="Times New Roman"/>
          <w:sz w:val="28"/>
          <w:szCs w:val="28"/>
        </w:rPr>
        <w:t xml:space="preserve">В </w:t>
      </w:r>
      <w:r>
        <w:rPr>
          <w:rFonts w:ascii="Times New Roman" w:hAnsi="Times New Roman"/>
          <w:sz w:val="28"/>
          <w:szCs w:val="28"/>
        </w:rPr>
        <w:t xml:space="preserve">р.п. Чик </w:t>
      </w:r>
      <w:r w:rsidRPr="00C55C4E">
        <w:rPr>
          <w:rFonts w:ascii="Times New Roman" w:hAnsi="Times New Roman"/>
          <w:sz w:val="28"/>
          <w:szCs w:val="28"/>
        </w:rPr>
        <w:t xml:space="preserve"> рекомендуется </w:t>
      </w:r>
      <w:r>
        <w:rPr>
          <w:rFonts w:ascii="Times New Roman" w:hAnsi="Times New Roman"/>
          <w:sz w:val="28"/>
          <w:szCs w:val="28"/>
        </w:rPr>
        <w:t>увеличение мощности существующего водозабора</w:t>
      </w:r>
      <w:r w:rsidRPr="00C55C4E">
        <w:rPr>
          <w:rFonts w:ascii="Times New Roman" w:hAnsi="Times New Roman"/>
          <w:sz w:val="28"/>
          <w:szCs w:val="28"/>
        </w:rPr>
        <w:t xml:space="preserve">. Для этого необходимо провести инженерно-геологические изыскания, определить мощность водоносного горизонта, анализ химического состава воды, подобрать необходимое оборудование (насосы). </w:t>
      </w:r>
    </w:p>
    <w:p w:rsidR="00055A80" w:rsidRPr="005522B0" w:rsidRDefault="00055A80" w:rsidP="00055A80">
      <w:pPr>
        <w:spacing w:after="0" w:line="240" w:lineRule="auto"/>
        <w:ind w:firstLine="709"/>
        <w:jc w:val="both"/>
        <w:rPr>
          <w:rFonts w:ascii="Times New Roman" w:hAnsi="Times New Roman"/>
          <w:color w:val="000000"/>
          <w:sz w:val="28"/>
          <w:szCs w:val="28"/>
        </w:rPr>
      </w:pPr>
      <w:r w:rsidRPr="00C55C4E">
        <w:rPr>
          <w:rFonts w:ascii="Times New Roman" w:hAnsi="Times New Roman"/>
          <w:sz w:val="28"/>
          <w:szCs w:val="28"/>
        </w:rPr>
        <w:t xml:space="preserve">Поскольку вода из источника не соответствует качеству </w:t>
      </w:r>
      <w:r w:rsidRPr="00C55C4E">
        <w:rPr>
          <w:rFonts w:ascii="Times New Roman" w:hAnsi="Times New Roman"/>
          <w:color w:val="000000"/>
          <w:sz w:val="28"/>
          <w:szCs w:val="28"/>
        </w:rPr>
        <w:t xml:space="preserve">СанПиН 2.1.4.1074-01 «Питьевая вода. Гигиенические требования к качеству воды централизованных систем питьевого водоснабжения. Контроль качества» необходимо предусмотреть очистные сооружения. В водах данной территории значительно превышает допустимую концентрацию </w:t>
      </w:r>
      <w:r>
        <w:rPr>
          <w:rFonts w:ascii="Times New Roman" w:hAnsi="Times New Roman"/>
          <w:color w:val="000000"/>
          <w:sz w:val="28"/>
          <w:szCs w:val="28"/>
        </w:rPr>
        <w:t>железо</w:t>
      </w:r>
      <w:r w:rsidRPr="00C55C4E">
        <w:rPr>
          <w:rFonts w:ascii="Times New Roman" w:hAnsi="Times New Roman"/>
          <w:color w:val="000000"/>
          <w:sz w:val="28"/>
          <w:szCs w:val="28"/>
        </w:rPr>
        <w:t xml:space="preserve">. </w:t>
      </w:r>
      <w:r>
        <w:rPr>
          <w:rFonts w:ascii="Times New Roman" w:hAnsi="Times New Roman"/>
          <w:color w:val="000000"/>
          <w:sz w:val="28"/>
          <w:szCs w:val="28"/>
        </w:rPr>
        <w:t>Необходимо устройство очистных сооружений. Рекомендуется использование метода упрощенной аэрации с последующем фильтрованием.  Сущность метода заключается в изливе воды  с высоты 0,5 м на фильтрующую загрузку что позволяет достичь концентрации растворенного в воде кислорода 4,0-6,0 мг/л. В качестве фильтрующих загрузок могут использоваться</w:t>
      </w:r>
      <w:r w:rsidRPr="005522B0">
        <w:rPr>
          <w:rFonts w:ascii="Times New Roman" w:hAnsi="Times New Roman"/>
          <w:color w:val="000000"/>
          <w:sz w:val="28"/>
          <w:szCs w:val="28"/>
        </w:rPr>
        <w:t>:</w:t>
      </w:r>
      <w:r>
        <w:rPr>
          <w:rFonts w:ascii="Times New Roman" w:hAnsi="Times New Roman"/>
          <w:color w:val="000000"/>
          <w:sz w:val="28"/>
          <w:szCs w:val="28"/>
        </w:rPr>
        <w:t xml:space="preserve"> кварцевые пески, дробленый и недробленый керамзит,  антрацит, шлаки, колотый гранитный щебень. </w:t>
      </w:r>
    </w:p>
    <w:p w:rsidR="00055A80" w:rsidRDefault="00055A80" w:rsidP="00055A80">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После очистных сооружений вода поступает в резервуар чистой воды, объемом 500 куб.м (2 шт. по 250 куб.м) в которых установлены насосы второго подъема и частотный преобразователь. </w:t>
      </w:r>
    </w:p>
    <w:p w:rsidR="00055A80" w:rsidRPr="0067087A" w:rsidRDefault="00055A80" w:rsidP="00055A80">
      <w:pPr>
        <w:pStyle w:val="aff5"/>
        <w:shd w:val="clear" w:color="auto" w:fill="FFFFFF"/>
        <w:spacing w:before="0" w:beforeAutospacing="0" w:after="0" w:afterAutospacing="0"/>
        <w:ind w:firstLine="709"/>
        <w:jc w:val="both"/>
        <w:rPr>
          <w:color w:val="000000"/>
          <w:sz w:val="28"/>
          <w:szCs w:val="28"/>
        </w:rPr>
      </w:pPr>
      <w:r w:rsidRPr="0067087A">
        <w:rPr>
          <w:sz w:val="28"/>
          <w:szCs w:val="28"/>
          <w:shd w:val="clear" w:color="auto" w:fill="FFFFFF"/>
        </w:rPr>
        <w:t xml:space="preserve">Вокруг сооружений водозабора и водоподготовки необходимо обустройство зон санитарной охраны. </w:t>
      </w:r>
      <w:r w:rsidRPr="0067087A">
        <w:rPr>
          <w:color w:val="000000"/>
          <w:sz w:val="28"/>
          <w:szCs w:val="28"/>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055A80" w:rsidRPr="006F354B" w:rsidRDefault="00055A80" w:rsidP="00055A80">
      <w:pPr>
        <w:pStyle w:val="aff5"/>
        <w:shd w:val="clear" w:color="auto" w:fill="FFFFFF"/>
        <w:spacing w:before="0" w:beforeAutospacing="0" w:after="0" w:afterAutospacing="0"/>
        <w:ind w:firstLine="709"/>
        <w:jc w:val="both"/>
        <w:rPr>
          <w:sz w:val="28"/>
          <w:szCs w:val="28"/>
          <w:shd w:val="clear" w:color="auto" w:fill="FFFFFF"/>
        </w:rPr>
      </w:pPr>
      <w:r w:rsidRPr="0067087A">
        <w:rPr>
          <w:color w:val="000000"/>
          <w:sz w:val="28"/>
          <w:szCs w:val="28"/>
        </w:rPr>
        <w:t xml:space="preserve">В каждом из трех поясов, а также в пределах санитарно-защитной полосы (СЗП), </w:t>
      </w:r>
      <w:r w:rsidRPr="0067087A">
        <w:rPr>
          <w:sz w:val="28"/>
          <w:szCs w:val="28"/>
        </w:rPr>
        <w:t xml:space="preserve">соответственно их назначению, устанавливается специальный режим и определяется комплекс мероприятий, направленных на предупреждение </w:t>
      </w:r>
      <w:r w:rsidRPr="00FB05FE">
        <w:rPr>
          <w:sz w:val="28"/>
          <w:szCs w:val="28"/>
        </w:rPr>
        <w:t xml:space="preserve">ухудшения </w:t>
      </w:r>
      <w:r w:rsidRPr="006F354B">
        <w:rPr>
          <w:sz w:val="28"/>
          <w:szCs w:val="28"/>
        </w:rPr>
        <w:t xml:space="preserve">качества воды. </w:t>
      </w:r>
      <w:r w:rsidRPr="006F354B">
        <w:rPr>
          <w:sz w:val="28"/>
          <w:szCs w:val="28"/>
          <w:shd w:val="clear" w:color="auto" w:fill="FFFFFF"/>
        </w:rPr>
        <w:t>Расчёт поясов зависит от конкретного источника водоснабжения, гидрогеологических условий площадки, на которой расположено</w:t>
      </w:r>
      <w:r w:rsidRPr="006F354B">
        <w:rPr>
          <w:rStyle w:val="apple-converted-space"/>
          <w:shd w:val="clear" w:color="auto" w:fill="FFFFFF"/>
        </w:rPr>
        <w:t> </w:t>
      </w:r>
      <w:hyperlink r:id="rId59" w:tooltip="Водозаборные сооружения" w:history="1">
        <w:r w:rsidRPr="006F354B">
          <w:rPr>
            <w:rStyle w:val="afff"/>
            <w:sz w:val="28"/>
            <w:szCs w:val="28"/>
            <w:shd w:val="clear" w:color="auto" w:fill="FFFFFF"/>
          </w:rPr>
          <w:t>водозаборное сооружение</w:t>
        </w:r>
      </w:hyperlink>
      <w:r w:rsidRPr="006F354B">
        <w:rPr>
          <w:sz w:val="28"/>
          <w:szCs w:val="28"/>
          <w:shd w:val="clear" w:color="auto" w:fill="FFFFFF"/>
        </w:rPr>
        <w:t>. Расчёты зон ЗСО выполняют специализированные организации на основании  ФЗ №52 «О санитарно-эпидемиологическом благополучии населения», СанПин 2.2.½.1.1.1200-03 «Санитарно-защитные зоны (СЗЗ) и санитарная классификация предприятий, сооружений и иных объектов» , направлены на уменьшение негативного воздействия путем разработки проекта санитарно-защитной зоны (СЗЗ).</w:t>
      </w:r>
    </w:p>
    <w:p w:rsidR="00055A80" w:rsidRDefault="00055A80" w:rsidP="00055A80">
      <w:pPr>
        <w:pStyle w:val="aff5"/>
        <w:shd w:val="clear" w:color="auto" w:fill="FFFFFF"/>
        <w:spacing w:before="0" w:beforeAutospacing="0" w:after="0" w:afterAutospacing="0"/>
        <w:ind w:firstLine="709"/>
        <w:jc w:val="both"/>
        <w:rPr>
          <w:sz w:val="28"/>
          <w:szCs w:val="28"/>
        </w:rPr>
      </w:pPr>
      <w:r w:rsidRPr="006F354B">
        <w:rPr>
          <w:sz w:val="28"/>
          <w:szCs w:val="28"/>
          <w:shd w:val="clear" w:color="auto" w:fill="FFFFFF"/>
        </w:rPr>
        <w:t xml:space="preserve"> </w:t>
      </w:r>
      <w:r w:rsidRPr="006F354B">
        <w:rPr>
          <w:sz w:val="28"/>
          <w:szCs w:val="28"/>
        </w:rPr>
        <w:t>Содержание проекта СЗЗ</w:t>
      </w:r>
    </w:p>
    <w:p w:rsidR="00055A80" w:rsidRPr="006F354B" w:rsidRDefault="00055A80" w:rsidP="00055A80">
      <w:pPr>
        <w:pStyle w:val="aff5"/>
        <w:shd w:val="clear" w:color="auto" w:fill="FFFFFF"/>
        <w:spacing w:before="0" w:beforeAutospacing="0" w:after="0" w:afterAutospacing="0"/>
        <w:ind w:firstLine="709"/>
        <w:jc w:val="both"/>
        <w:rPr>
          <w:sz w:val="28"/>
          <w:szCs w:val="28"/>
        </w:rPr>
      </w:pPr>
      <w:r w:rsidRPr="006F354B">
        <w:rPr>
          <w:sz w:val="28"/>
          <w:szCs w:val="28"/>
        </w:rPr>
        <w:t>Проект обоснования СЗЗ включает следующие разделы:</w:t>
      </w:r>
    </w:p>
    <w:p w:rsidR="00055A80" w:rsidRDefault="00055A80" w:rsidP="0024520C">
      <w:pPr>
        <w:pStyle w:val="aff5"/>
        <w:numPr>
          <w:ilvl w:val="0"/>
          <w:numId w:val="22"/>
        </w:numPr>
        <w:shd w:val="clear" w:color="auto" w:fill="FFFFFF"/>
        <w:spacing w:before="0" w:beforeAutospacing="0" w:after="0" w:afterAutospacing="0"/>
        <w:ind w:left="0" w:firstLine="709"/>
        <w:jc w:val="both"/>
        <w:rPr>
          <w:sz w:val="28"/>
          <w:szCs w:val="28"/>
        </w:rPr>
      </w:pPr>
      <w:r w:rsidRPr="006F354B">
        <w:rPr>
          <w:sz w:val="28"/>
          <w:szCs w:val="28"/>
        </w:rPr>
        <w:t>краткая физико-географическая</w:t>
      </w:r>
      <w:r>
        <w:rPr>
          <w:sz w:val="28"/>
          <w:szCs w:val="28"/>
        </w:rPr>
        <w:t xml:space="preserve"> характеристика территории;</w:t>
      </w:r>
    </w:p>
    <w:p w:rsidR="00055A80" w:rsidRDefault="00055A80" w:rsidP="0024520C">
      <w:pPr>
        <w:pStyle w:val="aff5"/>
        <w:numPr>
          <w:ilvl w:val="0"/>
          <w:numId w:val="22"/>
        </w:numPr>
        <w:shd w:val="clear" w:color="auto" w:fill="FFFFFF"/>
        <w:spacing w:before="0" w:beforeAutospacing="0" w:after="0" w:afterAutospacing="0"/>
        <w:ind w:left="0" w:firstLine="709"/>
        <w:jc w:val="both"/>
        <w:rPr>
          <w:sz w:val="28"/>
          <w:szCs w:val="28"/>
        </w:rPr>
      </w:pPr>
      <w:r w:rsidRPr="00FB05FE">
        <w:rPr>
          <w:sz w:val="28"/>
          <w:szCs w:val="28"/>
        </w:rPr>
        <w:t>функциональная характеристика территории, в том числе: характеристика промзоны, описание прилегающей застройки, харак</w:t>
      </w:r>
      <w:r>
        <w:rPr>
          <w:sz w:val="28"/>
          <w:szCs w:val="28"/>
        </w:rPr>
        <w:t>теристика селитебной территории;</w:t>
      </w:r>
    </w:p>
    <w:p w:rsidR="00055A80" w:rsidRDefault="00055A80" w:rsidP="0024520C">
      <w:pPr>
        <w:pStyle w:val="aff5"/>
        <w:numPr>
          <w:ilvl w:val="0"/>
          <w:numId w:val="22"/>
        </w:numPr>
        <w:shd w:val="clear" w:color="auto" w:fill="FFFFFF"/>
        <w:spacing w:before="0" w:beforeAutospacing="0" w:after="0" w:afterAutospacing="0"/>
        <w:ind w:left="0" w:firstLine="709"/>
        <w:jc w:val="both"/>
        <w:rPr>
          <w:sz w:val="28"/>
          <w:szCs w:val="28"/>
        </w:rPr>
      </w:pPr>
      <w:r w:rsidRPr="00FB05FE">
        <w:rPr>
          <w:sz w:val="28"/>
          <w:szCs w:val="28"/>
        </w:rPr>
        <w:t>расчет по фактору загрязнения атмосферного воздуха</w:t>
      </w:r>
      <w:r>
        <w:rPr>
          <w:sz w:val="28"/>
          <w:szCs w:val="28"/>
        </w:rPr>
        <w:t>;</w:t>
      </w:r>
    </w:p>
    <w:p w:rsidR="00055A80" w:rsidRDefault="00055A80" w:rsidP="0024520C">
      <w:pPr>
        <w:pStyle w:val="aff5"/>
        <w:numPr>
          <w:ilvl w:val="0"/>
          <w:numId w:val="22"/>
        </w:numPr>
        <w:shd w:val="clear" w:color="auto" w:fill="FFFFFF"/>
        <w:spacing w:before="0" w:beforeAutospacing="0" w:after="0" w:afterAutospacing="0"/>
        <w:ind w:left="0" w:firstLine="709"/>
        <w:jc w:val="both"/>
        <w:rPr>
          <w:sz w:val="28"/>
          <w:szCs w:val="28"/>
        </w:rPr>
      </w:pPr>
      <w:r w:rsidRPr="00FB05FE">
        <w:rPr>
          <w:sz w:val="28"/>
          <w:szCs w:val="28"/>
        </w:rPr>
        <w:t>расчет по фактору шумового воздействия</w:t>
      </w:r>
      <w:r>
        <w:rPr>
          <w:sz w:val="28"/>
          <w:szCs w:val="28"/>
        </w:rPr>
        <w:t>;</w:t>
      </w:r>
    </w:p>
    <w:p w:rsidR="00055A80" w:rsidRDefault="00055A80" w:rsidP="0024520C">
      <w:pPr>
        <w:pStyle w:val="aff5"/>
        <w:numPr>
          <w:ilvl w:val="0"/>
          <w:numId w:val="22"/>
        </w:numPr>
        <w:shd w:val="clear" w:color="auto" w:fill="FFFFFF"/>
        <w:spacing w:before="0" w:beforeAutospacing="0" w:after="0" w:afterAutospacing="0"/>
        <w:ind w:left="0" w:firstLine="709"/>
        <w:jc w:val="both"/>
        <w:rPr>
          <w:sz w:val="28"/>
          <w:szCs w:val="28"/>
        </w:rPr>
      </w:pPr>
      <w:r w:rsidRPr="00FB05FE">
        <w:rPr>
          <w:sz w:val="28"/>
          <w:szCs w:val="28"/>
        </w:rPr>
        <w:t>расчет по прочим ф</w:t>
      </w:r>
      <w:r>
        <w:rPr>
          <w:sz w:val="28"/>
          <w:szCs w:val="28"/>
        </w:rPr>
        <w:t>акторам негативного воздействия;</w:t>
      </w:r>
    </w:p>
    <w:p w:rsidR="00055A80" w:rsidRDefault="00055A80" w:rsidP="0024520C">
      <w:pPr>
        <w:pStyle w:val="aff5"/>
        <w:numPr>
          <w:ilvl w:val="0"/>
          <w:numId w:val="22"/>
        </w:numPr>
        <w:shd w:val="clear" w:color="auto" w:fill="FFFFFF"/>
        <w:spacing w:before="0" w:beforeAutospacing="0" w:after="0" w:afterAutospacing="0"/>
        <w:ind w:left="0" w:firstLine="709"/>
        <w:jc w:val="both"/>
        <w:rPr>
          <w:sz w:val="28"/>
          <w:szCs w:val="28"/>
        </w:rPr>
      </w:pPr>
      <w:r w:rsidRPr="00FB05FE">
        <w:rPr>
          <w:sz w:val="28"/>
          <w:szCs w:val="28"/>
        </w:rPr>
        <w:lastRenderedPageBreak/>
        <w:t>анализ водопотребления и водоотведения</w:t>
      </w:r>
      <w:r>
        <w:rPr>
          <w:sz w:val="28"/>
          <w:szCs w:val="28"/>
        </w:rPr>
        <w:t>;</w:t>
      </w:r>
    </w:p>
    <w:p w:rsidR="00055A80" w:rsidRDefault="00055A80" w:rsidP="0024520C">
      <w:pPr>
        <w:pStyle w:val="aff5"/>
        <w:numPr>
          <w:ilvl w:val="0"/>
          <w:numId w:val="22"/>
        </w:numPr>
        <w:shd w:val="clear" w:color="auto" w:fill="FFFFFF"/>
        <w:spacing w:before="0" w:beforeAutospacing="0" w:after="0" w:afterAutospacing="0"/>
        <w:ind w:left="0" w:firstLine="709"/>
        <w:jc w:val="both"/>
        <w:rPr>
          <w:sz w:val="28"/>
          <w:szCs w:val="28"/>
        </w:rPr>
      </w:pPr>
      <w:r w:rsidRPr="00FB05FE">
        <w:rPr>
          <w:sz w:val="28"/>
          <w:szCs w:val="28"/>
        </w:rPr>
        <w:t>образование производственных отходов</w:t>
      </w:r>
      <w:r>
        <w:rPr>
          <w:sz w:val="28"/>
          <w:szCs w:val="28"/>
        </w:rPr>
        <w:t>;</w:t>
      </w:r>
    </w:p>
    <w:p w:rsidR="00055A80" w:rsidRDefault="00055A80" w:rsidP="0024520C">
      <w:pPr>
        <w:pStyle w:val="aff5"/>
        <w:numPr>
          <w:ilvl w:val="0"/>
          <w:numId w:val="22"/>
        </w:numPr>
        <w:shd w:val="clear" w:color="auto" w:fill="FFFFFF"/>
        <w:spacing w:before="0" w:beforeAutospacing="0" w:after="0" w:afterAutospacing="0"/>
        <w:ind w:left="0" w:firstLine="709"/>
        <w:jc w:val="both"/>
        <w:rPr>
          <w:sz w:val="28"/>
          <w:szCs w:val="28"/>
        </w:rPr>
      </w:pPr>
      <w:r w:rsidRPr="00FB05FE">
        <w:rPr>
          <w:sz w:val="28"/>
          <w:szCs w:val="28"/>
        </w:rPr>
        <w:t>мероприятия по снижению негативного воздействия на среду обитания</w:t>
      </w:r>
      <w:r>
        <w:rPr>
          <w:sz w:val="28"/>
          <w:szCs w:val="28"/>
        </w:rPr>
        <w:t>;</w:t>
      </w:r>
    </w:p>
    <w:p w:rsidR="00055A80" w:rsidRDefault="00055A80" w:rsidP="0024520C">
      <w:pPr>
        <w:pStyle w:val="aff5"/>
        <w:numPr>
          <w:ilvl w:val="0"/>
          <w:numId w:val="22"/>
        </w:numPr>
        <w:shd w:val="clear" w:color="auto" w:fill="FFFFFF"/>
        <w:spacing w:before="0" w:beforeAutospacing="0" w:after="0" w:afterAutospacing="0"/>
        <w:ind w:left="0" w:firstLine="709"/>
        <w:jc w:val="both"/>
        <w:rPr>
          <w:sz w:val="28"/>
          <w:szCs w:val="28"/>
        </w:rPr>
      </w:pPr>
      <w:r w:rsidRPr="00FB05FE">
        <w:rPr>
          <w:sz w:val="28"/>
          <w:szCs w:val="28"/>
        </w:rPr>
        <w:t>обоснование границ санитарно-защитной зоны по совокупности показателей</w:t>
      </w:r>
      <w:r>
        <w:rPr>
          <w:sz w:val="28"/>
          <w:szCs w:val="28"/>
        </w:rPr>
        <w:t>;</w:t>
      </w:r>
    </w:p>
    <w:p w:rsidR="00055A80" w:rsidRDefault="00055A80" w:rsidP="0024520C">
      <w:pPr>
        <w:pStyle w:val="aff5"/>
        <w:numPr>
          <w:ilvl w:val="0"/>
          <w:numId w:val="22"/>
        </w:numPr>
        <w:shd w:val="clear" w:color="auto" w:fill="FFFFFF"/>
        <w:spacing w:before="0" w:beforeAutospacing="0" w:after="0" w:afterAutospacing="0"/>
        <w:ind w:left="0" w:firstLine="709"/>
        <w:jc w:val="both"/>
        <w:rPr>
          <w:sz w:val="28"/>
          <w:szCs w:val="28"/>
        </w:rPr>
      </w:pPr>
      <w:r w:rsidRPr="00FB05FE">
        <w:rPr>
          <w:sz w:val="28"/>
          <w:szCs w:val="28"/>
        </w:rPr>
        <w:t>мероприятия по планировочной организации и благоустройству СЗЗ</w:t>
      </w:r>
      <w:r>
        <w:rPr>
          <w:sz w:val="28"/>
          <w:szCs w:val="28"/>
        </w:rPr>
        <w:t>;</w:t>
      </w:r>
    </w:p>
    <w:p w:rsidR="00055A80" w:rsidRPr="00C55C4E" w:rsidRDefault="00055A80" w:rsidP="0024520C">
      <w:pPr>
        <w:pStyle w:val="aff5"/>
        <w:numPr>
          <w:ilvl w:val="0"/>
          <w:numId w:val="22"/>
        </w:numPr>
        <w:shd w:val="clear" w:color="auto" w:fill="FFFFFF"/>
        <w:spacing w:before="0" w:beforeAutospacing="0" w:after="0" w:afterAutospacing="0"/>
        <w:ind w:left="0" w:firstLine="709"/>
        <w:jc w:val="both"/>
        <w:rPr>
          <w:sz w:val="28"/>
          <w:szCs w:val="28"/>
        </w:rPr>
      </w:pPr>
      <w:r w:rsidRPr="00C55C4E">
        <w:rPr>
          <w:sz w:val="28"/>
          <w:szCs w:val="28"/>
        </w:rPr>
        <w:t>организацию санитарно-гигиенического контроля на границе СЗЗ и на территории жилой застройки, прилегающей к СЗЗ.</w:t>
      </w:r>
    </w:p>
    <w:p w:rsidR="00055A80" w:rsidRPr="00C55C4E" w:rsidRDefault="00055A80" w:rsidP="00055A80">
      <w:pPr>
        <w:pStyle w:val="aff5"/>
        <w:shd w:val="clear" w:color="auto" w:fill="FFFFFF"/>
        <w:spacing w:before="0" w:beforeAutospacing="0" w:after="0" w:afterAutospacing="0" w:line="272" w:lineRule="atLeast"/>
        <w:rPr>
          <w:sz w:val="28"/>
          <w:szCs w:val="28"/>
        </w:rPr>
      </w:pPr>
    </w:p>
    <w:p w:rsidR="00055A80" w:rsidRDefault="00055A80" w:rsidP="0024520C">
      <w:pPr>
        <w:pStyle w:val="2ff1"/>
        <w:numPr>
          <w:ilvl w:val="0"/>
          <w:numId w:val="24"/>
        </w:numPr>
      </w:pPr>
      <w:bookmarkStart w:id="88" w:name="_Toc374361572"/>
      <w:bookmarkStart w:id="89" w:name="_Toc407272677"/>
      <w:r w:rsidRPr="00C55C4E">
        <w:t>Предложения по строительству, реконструкции и модернизации линейных объектов централ</w:t>
      </w:r>
      <w:r>
        <w:t>изованной системы водоснабжения</w:t>
      </w:r>
      <w:bookmarkEnd w:id="88"/>
      <w:bookmarkEnd w:id="89"/>
    </w:p>
    <w:p w:rsidR="00055A80" w:rsidRPr="00C55C4E" w:rsidRDefault="00055A80" w:rsidP="00055A80">
      <w:pPr>
        <w:pStyle w:val="HTML"/>
        <w:ind w:left="720"/>
        <w:rPr>
          <w:b/>
          <w:sz w:val="28"/>
          <w:szCs w:val="28"/>
        </w:rPr>
      </w:pPr>
    </w:p>
    <w:p w:rsidR="00055A80" w:rsidRPr="00C55C4E" w:rsidRDefault="00055A80" w:rsidP="00055A80">
      <w:pPr>
        <w:spacing w:after="0" w:line="240" w:lineRule="auto"/>
        <w:ind w:firstLine="709"/>
        <w:jc w:val="both"/>
        <w:rPr>
          <w:rFonts w:ascii="Times New Roman" w:hAnsi="Times New Roman"/>
          <w:sz w:val="28"/>
          <w:szCs w:val="28"/>
        </w:rPr>
      </w:pPr>
      <w:r w:rsidRPr="00C55C4E">
        <w:rPr>
          <w:rFonts w:ascii="Times New Roman" w:hAnsi="Times New Roman"/>
          <w:sz w:val="28"/>
          <w:szCs w:val="28"/>
        </w:rPr>
        <w:t>Водопроводные сети составляют основную стоимость систем водоснабжения, поэтому их проектирование  должно проводиться с исчерпывающим технико – экономическим обоснованием принимаемых решений и базироваться на соблюдении рекомендованных  нормативных документов и новых методов расчета и проектирования этих систем.</w:t>
      </w:r>
    </w:p>
    <w:p w:rsidR="00055A80" w:rsidRDefault="00055A80" w:rsidP="00055A80">
      <w:pPr>
        <w:spacing w:after="0" w:line="240" w:lineRule="auto"/>
        <w:ind w:firstLine="709"/>
        <w:jc w:val="both"/>
        <w:rPr>
          <w:rFonts w:ascii="Times New Roman" w:hAnsi="Times New Roman"/>
          <w:sz w:val="28"/>
          <w:szCs w:val="28"/>
        </w:rPr>
      </w:pPr>
      <w:r w:rsidRPr="00C55C4E">
        <w:rPr>
          <w:rFonts w:ascii="Times New Roman" w:hAnsi="Times New Roman"/>
          <w:sz w:val="28"/>
          <w:szCs w:val="28"/>
        </w:rPr>
        <w:t xml:space="preserve">В </w:t>
      </w:r>
      <w:r>
        <w:rPr>
          <w:rFonts w:ascii="Times New Roman" w:hAnsi="Times New Roman"/>
          <w:sz w:val="28"/>
          <w:szCs w:val="28"/>
        </w:rPr>
        <w:t>р.п. Чик</w:t>
      </w:r>
      <w:r w:rsidRPr="00C55C4E">
        <w:rPr>
          <w:rFonts w:ascii="Times New Roman" w:hAnsi="Times New Roman"/>
          <w:sz w:val="28"/>
          <w:szCs w:val="28"/>
        </w:rPr>
        <w:t xml:space="preserve"> рекомендуется прокладка новых сетей водоснабжения, </w:t>
      </w:r>
      <w:r>
        <w:rPr>
          <w:rFonts w:ascii="Times New Roman" w:hAnsi="Times New Roman"/>
          <w:sz w:val="28"/>
          <w:szCs w:val="28"/>
        </w:rPr>
        <w:t>также реконструкция существующей сети, что</w:t>
      </w:r>
      <w:r w:rsidRPr="00C55C4E">
        <w:rPr>
          <w:rFonts w:ascii="Times New Roman" w:hAnsi="Times New Roman"/>
          <w:sz w:val="28"/>
          <w:szCs w:val="28"/>
        </w:rPr>
        <w:t xml:space="preserve"> обеспечит водой питьевого качества каждого потребителя.  В высших точках сети предлагается оборудовать устройствами для выпуска воздуха (вантуз), а в низших точках рекомендуется устроить выпуски</w:t>
      </w:r>
      <w:r>
        <w:rPr>
          <w:rFonts w:ascii="Times New Roman" w:hAnsi="Times New Roman"/>
          <w:sz w:val="28"/>
          <w:szCs w:val="28"/>
        </w:rPr>
        <w:t xml:space="preserve"> </w:t>
      </w:r>
      <w:r w:rsidRPr="00C55C4E">
        <w:rPr>
          <w:rFonts w:ascii="Times New Roman" w:hAnsi="Times New Roman"/>
          <w:sz w:val="28"/>
          <w:szCs w:val="28"/>
        </w:rPr>
        <w:t xml:space="preserve">(для опорожнения сети). Также на сети рекомендуется установка пожарных гидрантов в количестве </w:t>
      </w:r>
      <w:r>
        <w:rPr>
          <w:rFonts w:ascii="Times New Roman" w:hAnsi="Times New Roman"/>
          <w:sz w:val="28"/>
          <w:szCs w:val="28"/>
        </w:rPr>
        <w:t>126</w:t>
      </w:r>
      <w:r w:rsidRPr="00C55C4E">
        <w:rPr>
          <w:rFonts w:ascii="Times New Roman" w:hAnsi="Times New Roman"/>
          <w:sz w:val="28"/>
          <w:szCs w:val="28"/>
        </w:rPr>
        <w:t xml:space="preserve"> единиц. Общая протяженность сети водопровода составляет </w:t>
      </w:r>
      <w:r>
        <w:rPr>
          <w:rFonts w:ascii="Times New Roman" w:hAnsi="Times New Roman"/>
          <w:sz w:val="28"/>
          <w:szCs w:val="28"/>
        </w:rPr>
        <w:t xml:space="preserve">18840 </w:t>
      </w:r>
      <w:r w:rsidRPr="00C55C4E">
        <w:rPr>
          <w:rFonts w:ascii="Times New Roman" w:hAnsi="Times New Roman"/>
          <w:sz w:val="28"/>
          <w:szCs w:val="28"/>
        </w:rPr>
        <w:t xml:space="preserve"> м </w:t>
      </w:r>
      <w:r>
        <w:rPr>
          <w:rFonts w:ascii="Times New Roman" w:hAnsi="Times New Roman"/>
          <w:sz w:val="28"/>
          <w:szCs w:val="28"/>
        </w:rPr>
        <w:t>Д=110, 200.</w:t>
      </w:r>
    </w:p>
    <w:p w:rsidR="00055A80" w:rsidRDefault="00055A80" w:rsidP="00055A80">
      <w:pPr>
        <w:spacing w:after="0" w:line="240" w:lineRule="auto"/>
        <w:ind w:firstLine="709"/>
        <w:jc w:val="both"/>
        <w:rPr>
          <w:rFonts w:ascii="Times New Roman" w:hAnsi="Times New Roman"/>
          <w:sz w:val="28"/>
          <w:szCs w:val="28"/>
        </w:rPr>
      </w:pPr>
    </w:p>
    <w:p w:rsidR="00055A80" w:rsidRDefault="00055A80" w:rsidP="0024520C">
      <w:pPr>
        <w:pStyle w:val="2ff1"/>
        <w:numPr>
          <w:ilvl w:val="0"/>
          <w:numId w:val="24"/>
        </w:numPr>
      </w:pPr>
      <w:bookmarkStart w:id="90" w:name="_Toc374361573"/>
      <w:bookmarkStart w:id="91" w:name="_Toc407272678"/>
      <w:r w:rsidRPr="00521E74">
        <w:t>Экологические аспекты мероприятий по строительству, реконструкции объектов централизованной системы водоснабжения</w:t>
      </w:r>
      <w:bookmarkEnd w:id="90"/>
      <w:bookmarkEnd w:id="91"/>
    </w:p>
    <w:p w:rsidR="00055A80" w:rsidRPr="00521E74" w:rsidRDefault="00055A80" w:rsidP="00055A80">
      <w:pPr>
        <w:pStyle w:val="a6"/>
        <w:jc w:val="both"/>
        <w:rPr>
          <w:b/>
          <w:sz w:val="28"/>
          <w:szCs w:val="28"/>
        </w:rPr>
      </w:pPr>
    </w:p>
    <w:p w:rsidR="00055A80" w:rsidRPr="00521E74" w:rsidRDefault="00055A80" w:rsidP="00055A80">
      <w:pPr>
        <w:pStyle w:val="a6"/>
        <w:autoSpaceDE w:val="0"/>
        <w:autoSpaceDN w:val="0"/>
        <w:adjustRightInd w:val="0"/>
        <w:ind w:left="0" w:firstLine="709"/>
        <w:jc w:val="both"/>
        <w:rPr>
          <w:sz w:val="28"/>
          <w:szCs w:val="28"/>
        </w:rPr>
      </w:pPr>
      <w:r w:rsidRPr="00521E74">
        <w:rPr>
          <w:sz w:val="28"/>
          <w:szCs w:val="28"/>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r>
        <w:rPr>
          <w:sz w:val="28"/>
          <w:szCs w:val="28"/>
        </w:rPr>
        <w:t>р.п. Чик</w:t>
      </w:r>
      <w:r w:rsidRPr="00521E74">
        <w:rPr>
          <w:sz w:val="28"/>
          <w:szCs w:val="28"/>
        </w:rPr>
        <w:t xml:space="preserve">. </w:t>
      </w:r>
    </w:p>
    <w:p w:rsidR="00055A80" w:rsidRPr="00521E74" w:rsidRDefault="00055A80" w:rsidP="00055A80">
      <w:pPr>
        <w:pStyle w:val="a6"/>
        <w:autoSpaceDE w:val="0"/>
        <w:autoSpaceDN w:val="0"/>
        <w:adjustRightInd w:val="0"/>
        <w:ind w:left="0" w:firstLine="709"/>
        <w:jc w:val="both"/>
        <w:rPr>
          <w:sz w:val="28"/>
          <w:szCs w:val="28"/>
        </w:rPr>
      </w:pPr>
      <w:r w:rsidRPr="00521E74">
        <w:rPr>
          <w:sz w:val="28"/>
          <w:szCs w:val="28"/>
        </w:rPr>
        <w:t>Местоположений полезных ископаемых на территории объекта нет. В результате реализации проекта не произойдет образования затопленных и подтопленных земель, повышения уровня грунтовых вод. При производстве работ воздействие на окружающую среду относится к категории кратковременных.</w:t>
      </w:r>
    </w:p>
    <w:p w:rsidR="00055A80" w:rsidRPr="00521E74" w:rsidRDefault="00055A80" w:rsidP="00055A80">
      <w:pPr>
        <w:pStyle w:val="a6"/>
        <w:autoSpaceDE w:val="0"/>
        <w:autoSpaceDN w:val="0"/>
        <w:adjustRightInd w:val="0"/>
        <w:ind w:left="0" w:firstLine="709"/>
        <w:jc w:val="both"/>
        <w:rPr>
          <w:sz w:val="28"/>
          <w:szCs w:val="28"/>
        </w:rPr>
      </w:pPr>
      <w:r w:rsidRPr="00521E74">
        <w:rPr>
          <w:sz w:val="28"/>
          <w:szCs w:val="28"/>
        </w:rPr>
        <w:t>Основные мероприятия по охране окружающей среды при производстве работ з</w:t>
      </w:r>
      <w:r>
        <w:rPr>
          <w:sz w:val="28"/>
          <w:szCs w:val="28"/>
        </w:rPr>
        <w:t>аключаются в утилизации отходов, возникающих в результате строительства сооружений.</w:t>
      </w:r>
    </w:p>
    <w:p w:rsidR="00055A80" w:rsidRDefault="00055A80" w:rsidP="00055A80">
      <w:pPr>
        <w:pStyle w:val="a6"/>
        <w:autoSpaceDE w:val="0"/>
        <w:autoSpaceDN w:val="0"/>
        <w:adjustRightInd w:val="0"/>
        <w:ind w:left="0" w:firstLine="709"/>
        <w:jc w:val="both"/>
        <w:rPr>
          <w:sz w:val="28"/>
          <w:szCs w:val="28"/>
        </w:rPr>
      </w:pPr>
      <w:r w:rsidRPr="00521E74">
        <w:rPr>
          <w:sz w:val="28"/>
          <w:szCs w:val="28"/>
        </w:rPr>
        <w:t>После проведения работ оборудование, подсобные объекты должны быть вывезены.</w:t>
      </w:r>
    </w:p>
    <w:p w:rsidR="00055A80" w:rsidRDefault="00055A80" w:rsidP="00055A80">
      <w:pPr>
        <w:pStyle w:val="a6"/>
        <w:autoSpaceDE w:val="0"/>
        <w:autoSpaceDN w:val="0"/>
        <w:adjustRightInd w:val="0"/>
        <w:ind w:left="0" w:firstLine="709"/>
        <w:jc w:val="both"/>
        <w:rPr>
          <w:sz w:val="28"/>
          <w:szCs w:val="28"/>
        </w:rPr>
      </w:pPr>
    </w:p>
    <w:p w:rsidR="00055A80" w:rsidRPr="0022175E" w:rsidRDefault="00055A80" w:rsidP="0024520C">
      <w:pPr>
        <w:pStyle w:val="2ff1"/>
        <w:numPr>
          <w:ilvl w:val="0"/>
          <w:numId w:val="24"/>
        </w:numPr>
      </w:pPr>
      <w:bookmarkStart w:id="92" w:name="_Toc374361574"/>
      <w:bookmarkStart w:id="93" w:name="_Toc407272679"/>
      <w:r w:rsidRPr="0022175E">
        <w:rPr>
          <w:rStyle w:val="2ff2"/>
        </w:rPr>
        <w:t>Оценка капитальных вложений в новое строительство, реконструкцию и модернизацию объектов централизованной системы водоснабжения</w:t>
      </w:r>
      <w:bookmarkEnd w:id="92"/>
      <w:bookmarkEnd w:id="93"/>
    </w:p>
    <w:p w:rsidR="00055A80" w:rsidRPr="00DD4EA7" w:rsidRDefault="00055A80" w:rsidP="00055A80">
      <w:pPr>
        <w:tabs>
          <w:tab w:val="left" w:pos="709"/>
        </w:tabs>
        <w:spacing w:after="0" w:line="240" w:lineRule="auto"/>
        <w:ind w:firstLine="709"/>
        <w:jc w:val="both"/>
        <w:rPr>
          <w:rFonts w:ascii="Times New Roman" w:hAnsi="Times New Roman"/>
          <w:sz w:val="28"/>
          <w:szCs w:val="28"/>
        </w:rPr>
      </w:pPr>
    </w:p>
    <w:p w:rsidR="00055A80" w:rsidRPr="009B2F20" w:rsidRDefault="00055A80" w:rsidP="00055A80">
      <w:pPr>
        <w:tabs>
          <w:tab w:val="left" w:pos="709"/>
        </w:tabs>
        <w:spacing w:after="0" w:line="240" w:lineRule="auto"/>
        <w:ind w:firstLine="709"/>
        <w:jc w:val="both"/>
        <w:rPr>
          <w:rFonts w:ascii="Times New Roman" w:hAnsi="Times New Roman"/>
          <w:sz w:val="28"/>
          <w:szCs w:val="28"/>
        </w:rPr>
      </w:pPr>
      <w:bookmarkStart w:id="94" w:name="_Toc374178067"/>
      <w:bookmarkStart w:id="95" w:name="_Toc374189357"/>
      <w:bookmarkStart w:id="96" w:name="_Toc374361575"/>
      <w:r w:rsidRPr="00196AB9">
        <w:rPr>
          <w:rFonts w:ascii="Times New Roman" w:hAnsi="Times New Roman"/>
          <w:sz w:val="28"/>
          <w:szCs w:val="28"/>
        </w:rPr>
        <w:lastRenderedPageBreak/>
        <w:t xml:space="preserve">Для приведения системы водоснабжения </w:t>
      </w:r>
      <w:r w:rsidRPr="004F48EE">
        <w:rPr>
          <w:rFonts w:ascii="Times New Roman" w:hAnsi="Times New Roman"/>
          <w:sz w:val="28"/>
          <w:szCs w:val="28"/>
        </w:rPr>
        <w:t xml:space="preserve">в </w:t>
      </w:r>
      <w:r>
        <w:rPr>
          <w:rFonts w:ascii="Times New Roman" w:hAnsi="Times New Roman"/>
          <w:sz w:val="28"/>
          <w:szCs w:val="28"/>
        </w:rPr>
        <w:t>р.п. Чик</w:t>
      </w:r>
      <w:r w:rsidRPr="008D76C8">
        <w:rPr>
          <w:rFonts w:ascii="Times New Roman" w:hAnsi="Times New Roman"/>
          <w:sz w:val="28"/>
          <w:szCs w:val="28"/>
        </w:rPr>
        <w:t xml:space="preserve">  </w:t>
      </w:r>
      <w:r w:rsidRPr="004F48EE">
        <w:rPr>
          <w:rFonts w:ascii="Times New Roman" w:hAnsi="Times New Roman"/>
          <w:sz w:val="28"/>
          <w:szCs w:val="28"/>
        </w:rPr>
        <w:t>в соответствие с требованиями нормативных документов предусмотрен следующий перечень мероприятий</w:t>
      </w:r>
      <w:r>
        <w:rPr>
          <w:rFonts w:ascii="Times New Roman" w:hAnsi="Times New Roman"/>
          <w:sz w:val="28"/>
          <w:szCs w:val="28"/>
        </w:rPr>
        <w:t xml:space="preserve"> (см. табл. 7-1):</w:t>
      </w:r>
    </w:p>
    <w:p w:rsidR="00055A80" w:rsidRDefault="00055A80" w:rsidP="00055A80">
      <w:pPr>
        <w:spacing w:after="0" w:line="240" w:lineRule="auto"/>
        <w:ind w:firstLine="709"/>
        <w:jc w:val="right"/>
        <w:rPr>
          <w:rFonts w:ascii="Times New Roman" w:hAnsi="Times New Roman"/>
          <w:i/>
          <w:sz w:val="28"/>
          <w:szCs w:val="28"/>
        </w:rPr>
      </w:pPr>
    </w:p>
    <w:p w:rsidR="00055A80" w:rsidRDefault="00055A80" w:rsidP="00055A80">
      <w:pPr>
        <w:spacing w:after="0" w:line="240" w:lineRule="auto"/>
        <w:ind w:firstLine="709"/>
        <w:jc w:val="right"/>
        <w:rPr>
          <w:rFonts w:ascii="Times New Roman" w:hAnsi="Times New Roman"/>
          <w:i/>
          <w:sz w:val="28"/>
          <w:szCs w:val="28"/>
        </w:rPr>
      </w:pPr>
      <w:r w:rsidRPr="002E2964">
        <w:rPr>
          <w:rFonts w:ascii="Times New Roman" w:hAnsi="Times New Roman"/>
          <w:i/>
          <w:sz w:val="28"/>
          <w:szCs w:val="28"/>
        </w:rPr>
        <w:t>Таблица 7-1</w:t>
      </w:r>
    </w:p>
    <w:p w:rsidR="00055A80" w:rsidRPr="002E2964" w:rsidRDefault="00055A80" w:rsidP="00055A80">
      <w:pPr>
        <w:spacing w:after="0" w:line="240" w:lineRule="auto"/>
        <w:ind w:firstLine="709"/>
        <w:jc w:val="right"/>
        <w:rPr>
          <w:rFonts w:ascii="Times New Roman" w:hAnsi="Times New Roman"/>
          <w:i/>
          <w:sz w:val="28"/>
          <w:szCs w:val="28"/>
        </w:rPr>
      </w:pPr>
    </w:p>
    <w:p w:rsidR="00055A80" w:rsidRDefault="00055A80" w:rsidP="00055A80">
      <w:pPr>
        <w:spacing w:after="0" w:line="240" w:lineRule="auto"/>
        <w:ind w:firstLine="709"/>
        <w:jc w:val="center"/>
        <w:rPr>
          <w:rFonts w:ascii="Times New Roman" w:hAnsi="Times New Roman"/>
          <w:i/>
          <w:sz w:val="28"/>
          <w:szCs w:val="28"/>
        </w:rPr>
      </w:pPr>
      <w:r>
        <w:rPr>
          <w:rFonts w:ascii="Times New Roman" w:hAnsi="Times New Roman"/>
          <w:i/>
          <w:sz w:val="28"/>
          <w:szCs w:val="28"/>
        </w:rPr>
        <w:t>Перечень мероприятий по модернизации системы</w:t>
      </w:r>
      <w:r w:rsidRPr="002E2964">
        <w:rPr>
          <w:rFonts w:ascii="Times New Roman" w:hAnsi="Times New Roman"/>
          <w:i/>
          <w:sz w:val="28"/>
          <w:szCs w:val="28"/>
        </w:rPr>
        <w:t xml:space="preserve"> водоснабжения</w:t>
      </w:r>
      <w:r>
        <w:rPr>
          <w:rFonts w:ascii="Times New Roman" w:hAnsi="Times New Roman"/>
          <w:i/>
          <w:sz w:val="28"/>
          <w:szCs w:val="28"/>
        </w:rPr>
        <w:t xml:space="preserve"> </w:t>
      </w:r>
    </w:p>
    <w:p w:rsidR="00055A80" w:rsidRDefault="00055A80" w:rsidP="00055A80">
      <w:pPr>
        <w:spacing w:after="0" w:line="240" w:lineRule="auto"/>
        <w:ind w:firstLine="709"/>
        <w:jc w:val="center"/>
        <w:rPr>
          <w:rFonts w:ascii="Times New Roman" w:hAnsi="Times New Roman"/>
          <w:sz w:val="28"/>
          <w:szCs w:val="28"/>
        </w:rPr>
      </w:pPr>
      <w:r w:rsidRPr="0083248B">
        <w:rPr>
          <w:rFonts w:ascii="Times New Roman" w:hAnsi="Times New Roman"/>
          <w:i/>
          <w:sz w:val="28"/>
          <w:szCs w:val="28"/>
        </w:rPr>
        <w:t xml:space="preserve">в </w:t>
      </w:r>
      <w:r>
        <w:rPr>
          <w:rFonts w:ascii="Times New Roman" w:hAnsi="Times New Roman"/>
          <w:i/>
          <w:sz w:val="28"/>
          <w:szCs w:val="28"/>
        </w:rPr>
        <w:t>р.п. Чик</w:t>
      </w:r>
      <w:r w:rsidRPr="008D76C8">
        <w:rPr>
          <w:rFonts w:ascii="Times New Roman" w:hAnsi="Times New Roman"/>
          <w:sz w:val="28"/>
          <w:szCs w:val="28"/>
        </w:rPr>
        <w:t xml:space="preserve">  </w:t>
      </w:r>
    </w:p>
    <w:p w:rsidR="00055A80" w:rsidRDefault="00055A80" w:rsidP="00055A80">
      <w:pPr>
        <w:spacing w:after="0" w:line="240" w:lineRule="auto"/>
        <w:ind w:firstLine="709"/>
        <w:jc w:val="center"/>
        <w:rPr>
          <w:rFonts w:ascii="Times New Roman" w:hAnsi="Times New Roman"/>
          <w:i/>
          <w:sz w:val="28"/>
          <w:szCs w:val="28"/>
        </w:rPr>
      </w:pP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693"/>
        <w:gridCol w:w="1417"/>
        <w:gridCol w:w="2835"/>
        <w:gridCol w:w="2126"/>
      </w:tblGrid>
      <w:tr w:rsidR="00055A80" w:rsidRPr="00D344DD" w:rsidTr="00055A80">
        <w:tc>
          <w:tcPr>
            <w:tcW w:w="534" w:type="dxa"/>
            <w:vAlign w:val="center"/>
          </w:tcPr>
          <w:p w:rsidR="00055A80" w:rsidRPr="00E4444A" w:rsidRDefault="00055A80" w:rsidP="00055A80">
            <w:pPr>
              <w:spacing w:after="0" w:line="240" w:lineRule="auto"/>
              <w:jc w:val="center"/>
              <w:rPr>
                <w:rFonts w:ascii="Times New Roman" w:hAnsi="Times New Roman"/>
                <w:b/>
                <w:sz w:val="24"/>
                <w:szCs w:val="24"/>
              </w:rPr>
            </w:pPr>
            <w:r w:rsidRPr="00E4444A">
              <w:rPr>
                <w:rFonts w:ascii="Times New Roman" w:hAnsi="Times New Roman"/>
                <w:b/>
                <w:sz w:val="24"/>
                <w:szCs w:val="24"/>
              </w:rPr>
              <w:t>№ п</w:t>
            </w:r>
            <w:r>
              <w:rPr>
                <w:rFonts w:ascii="Times New Roman" w:hAnsi="Times New Roman"/>
                <w:b/>
                <w:sz w:val="24"/>
                <w:szCs w:val="24"/>
              </w:rPr>
              <w:t>.</w:t>
            </w:r>
            <w:r w:rsidRPr="00E4444A">
              <w:rPr>
                <w:rFonts w:ascii="Times New Roman" w:hAnsi="Times New Roman"/>
                <w:b/>
                <w:sz w:val="24"/>
                <w:szCs w:val="24"/>
              </w:rPr>
              <w:t>/п</w:t>
            </w:r>
            <w:r>
              <w:rPr>
                <w:rFonts w:ascii="Times New Roman" w:hAnsi="Times New Roman"/>
                <w:b/>
                <w:sz w:val="24"/>
                <w:szCs w:val="24"/>
              </w:rPr>
              <w:t>.</w:t>
            </w:r>
          </w:p>
        </w:tc>
        <w:tc>
          <w:tcPr>
            <w:tcW w:w="2693" w:type="dxa"/>
            <w:vAlign w:val="center"/>
          </w:tcPr>
          <w:p w:rsidR="00055A80" w:rsidRPr="00E4444A" w:rsidRDefault="00055A80" w:rsidP="00055A80">
            <w:pPr>
              <w:spacing w:after="0" w:line="240" w:lineRule="auto"/>
              <w:jc w:val="center"/>
              <w:rPr>
                <w:rFonts w:ascii="Times New Roman" w:hAnsi="Times New Roman"/>
                <w:b/>
                <w:sz w:val="24"/>
                <w:szCs w:val="24"/>
              </w:rPr>
            </w:pPr>
            <w:r w:rsidRPr="00E4444A">
              <w:rPr>
                <w:rFonts w:ascii="Times New Roman" w:hAnsi="Times New Roman"/>
                <w:b/>
                <w:sz w:val="24"/>
                <w:szCs w:val="24"/>
              </w:rPr>
              <w:t>Мероприятие</w:t>
            </w:r>
          </w:p>
        </w:tc>
        <w:tc>
          <w:tcPr>
            <w:tcW w:w="1417" w:type="dxa"/>
            <w:vAlign w:val="center"/>
          </w:tcPr>
          <w:p w:rsidR="00055A80" w:rsidRPr="00E4444A" w:rsidRDefault="00055A80" w:rsidP="00055A80">
            <w:pPr>
              <w:spacing w:after="0" w:line="240" w:lineRule="auto"/>
              <w:jc w:val="center"/>
              <w:rPr>
                <w:rFonts w:ascii="Times New Roman" w:hAnsi="Times New Roman"/>
                <w:b/>
                <w:sz w:val="24"/>
                <w:szCs w:val="24"/>
              </w:rPr>
            </w:pPr>
            <w:r>
              <w:rPr>
                <w:rFonts w:ascii="Times New Roman" w:hAnsi="Times New Roman"/>
                <w:b/>
                <w:sz w:val="24"/>
                <w:szCs w:val="24"/>
              </w:rPr>
              <w:t>Годы</w:t>
            </w:r>
          </w:p>
        </w:tc>
        <w:tc>
          <w:tcPr>
            <w:tcW w:w="2835" w:type="dxa"/>
            <w:vAlign w:val="center"/>
          </w:tcPr>
          <w:p w:rsidR="00055A80" w:rsidRPr="00E4444A" w:rsidRDefault="00055A80" w:rsidP="00055A80">
            <w:pPr>
              <w:spacing w:after="0" w:line="240" w:lineRule="auto"/>
              <w:jc w:val="center"/>
              <w:rPr>
                <w:rFonts w:ascii="Times New Roman" w:hAnsi="Times New Roman"/>
                <w:b/>
                <w:sz w:val="24"/>
                <w:szCs w:val="24"/>
              </w:rPr>
            </w:pPr>
            <w:r w:rsidRPr="00E4444A">
              <w:rPr>
                <w:rFonts w:ascii="Times New Roman" w:hAnsi="Times New Roman"/>
                <w:b/>
                <w:sz w:val="24"/>
                <w:szCs w:val="24"/>
              </w:rPr>
              <w:t>Ожидаемый результат</w:t>
            </w:r>
          </w:p>
        </w:tc>
        <w:tc>
          <w:tcPr>
            <w:tcW w:w="2126" w:type="dxa"/>
          </w:tcPr>
          <w:p w:rsidR="00055A80" w:rsidRDefault="00055A80" w:rsidP="00055A80">
            <w:pPr>
              <w:spacing w:after="0" w:line="240" w:lineRule="auto"/>
              <w:jc w:val="center"/>
              <w:rPr>
                <w:rFonts w:ascii="Times New Roman" w:hAnsi="Times New Roman"/>
                <w:b/>
                <w:sz w:val="24"/>
                <w:szCs w:val="24"/>
              </w:rPr>
            </w:pPr>
            <w:r>
              <w:rPr>
                <w:rFonts w:ascii="Times New Roman" w:hAnsi="Times New Roman"/>
                <w:b/>
                <w:sz w:val="24"/>
                <w:szCs w:val="24"/>
              </w:rPr>
              <w:t>Ориентировочная стоимость</w:t>
            </w:r>
          </w:p>
          <w:p w:rsidR="00055A80" w:rsidRPr="00E4444A" w:rsidRDefault="00055A80" w:rsidP="00055A80">
            <w:pPr>
              <w:spacing w:after="0" w:line="240" w:lineRule="auto"/>
              <w:jc w:val="center"/>
              <w:rPr>
                <w:rFonts w:ascii="Times New Roman" w:hAnsi="Times New Roman"/>
                <w:b/>
                <w:sz w:val="24"/>
                <w:szCs w:val="24"/>
              </w:rPr>
            </w:pPr>
            <w:r>
              <w:rPr>
                <w:rFonts w:ascii="Times New Roman" w:hAnsi="Times New Roman"/>
                <w:b/>
                <w:sz w:val="24"/>
                <w:szCs w:val="24"/>
              </w:rPr>
              <w:t>(тыс. руб.)</w:t>
            </w:r>
          </w:p>
        </w:tc>
      </w:tr>
      <w:tr w:rsidR="00055A80" w:rsidRPr="00C95523" w:rsidTr="00055A80">
        <w:tc>
          <w:tcPr>
            <w:tcW w:w="534" w:type="dxa"/>
            <w:vAlign w:val="center"/>
          </w:tcPr>
          <w:p w:rsidR="00055A80" w:rsidRPr="00E4444A" w:rsidRDefault="00055A80" w:rsidP="00055A80">
            <w:pPr>
              <w:spacing w:after="0" w:line="240" w:lineRule="auto"/>
              <w:jc w:val="center"/>
              <w:rPr>
                <w:rFonts w:ascii="Times New Roman" w:hAnsi="Times New Roman"/>
                <w:b/>
                <w:sz w:val="24"/>
                <w:szCs w:val="24"/>
              </w:rPr>
            </w:pPr>
            <w:r w:rsidRPr="00E4444A">
              <w:rPr>
                <w:rFonts w:ascii="Times New Roman" w:hAnsi="Times New Roman"/>
                <w:b/>
                <w:sz w:val="24"/>
                <w:szCs w:val="24"/>
              </w:rPr>
              <w:t>1</w:t>
            </w:r>
          </w:p>
        </w:tc>
        <w:tc>
          <w:tcPr>
            <w:tcW w:w="2693" w:type="dxa"/>
            <w:vAlign w:val="center"/>
          </w:tcPr>
          <w:p w:rsidR="00055A80" w:rsidRPr="00E4444A" w:rsidRDefault="00055A80" w:rsidP="00055A80">
            <w:pPr>
              <w:spacing w:after="0" w:line="240" w:lineRule="auto"/>
              <w:jc w:val="center"/>
              <w:rPr>
                <w:rFonts w:ascii="Times New Roman" w:hAnsi="Times New Roman"/>
                <w:b/>
                <w:sz w:val="24"/>
                <w:szCs w:val="24"/>
              </w:rPr>
            </w:pPr>
            <w:r w:rsidRPr="00E4444A">
              <w:rPr>
                <w:rFonts w:ascii="Times New Roman" w:hAnsi="Times New Roman"/>
                <w:b/>
                <w:sz w:val="24"/>
                <w:szCs w:val="24"/>
              </w:rPr>
              <w:t>2</w:t>
            </w:r>
          </w:p>
        </w:tc>
        <w:tc>
          <w:tcPr>
            <w:tcW w:w="1417" w:type="dxa"/>
            <w:vAlign w:val="center"/>
          </w:tcPr>
          <w:p w:rsidR="00055A80" w:rsidRPr="00E4444A" w:rsidRDefault="00055A80" w:rsidP="00055A80">
            <w:pPr>
              <w:spacing w:after="0" w:line="240" w:lineRule="auto"/>
              <w:jc w:val="center"/>
              <w:rPr>
                <w:rFonts w:ascii="Times New Roman" w:hAnsi="Times New Roman"/>
                <w:b/>
                <w:sz w:val="24"/>
                <w:szCs w:val="24"/>
              </w:rPr>
            </w:pPr>
            <w:r w:rsidRPr="00E4444A">
              <w:rPr>
                <w:rFonts w:ascii="Times New Roman" w:hAnsi="Times New Roman"/>
                <w:b/>
                <w:sz w:val="24"/>
                <w:szCs w:val="24"/>
              </w:rPr>
              <w:t>3</w:t>
            </w:r>
          </w:p>
        </w:tc>
        <w:tc>
          <w:tcPr>
            <w:tcW w:w="2835" w:type="dxa"/>
            <w:vAlign w:val="center"/>
          </w:tcPr>
          <w:p w:rsidR="00055A80" w:rsidRPr="00E4444A" w:rsidRDefault="00055A80" w:rsidP="00055A80">
            <w:pPr>
              <w:spacing w:after="0" w:line="240" w:lineRule="auto"/>
              <w:jc w:val="center"/>
              <w:rPr>
                <w:rFonts w:ascii="Times New Roman" w:hAnsi="Times New Roman"/>
                <w:b/>
                <w:sz w:val="24"/>
                <w:szCs w:val="24"/>
              </w:rPr>
            </w:pPr>
            <w:r w:rsidRPr="00E4444A">
              <w:rPr>
                <w:rFonts w:ascii="Times New Roman" w:hAnsi="Times New Roman"/>
                <w:b/>
                <w:sz w:val="24"/>
                <w:szCs w:val="24"/>
              </w:rPr>
              <w:t>4</w:t>
            </w:r>
          </w:p>
        </w:tc>
        <w:tc>
          <w:tcPr>
            <w:tcW w:w="2126" w:type="dxa"/>
          </w:tcPr>
          <w:p w:rsidR="00055A80" w:rsidRPr="00E4444A" w:rsidRDefault="00055A80" w:rsidP="00055A80">
            <w:pPr>
              <w:spacing w:after="0" w:line="240" w:lineRule="auto"/>
              <w:jc w:val="center"/>
              <w:rPr>
                <w:rFonts w:ascii="Times New Roman" w:hAnsi="Times New Roman"/>
                <w:b/>
                <w:sz w:val="24"/>
                <w:szCs w:val="24"/>
              </w:rPr>
            </w:pPr>
            <w:r>
              <w:rPr>
                <w:rFonts w:ascii="Times New Roman" w:hAnsi="Times New Roman"/>
                <w:b/>
                <w:sz w:val="24"/>
                <w:szCs w:val="24"/>
              </w:rPr>
              <w:t>5</w:t>
            </w:r>
          </w:p>
        </w:tc>
      </w:tr>
      <w:tr w:rsidR="00055A80" w:rsidRPr="00C95523" w:rsidTr="00055A80">
        <w:tc>
          <w:tcPr>
            <w:tcW w:w="534" w:type="dxa"/>
            <w:vAlign w:val="center"/>
          </w:tcPr>
          <w:p w:rsidR="00055A80" w:rsidRPr="00D344DD" w:rsidRDefault="00055A80" w:rsidP="00055A80">
            <w:pPr>
              <w:spacing w:after="0" w:line="240" w:lineRule="auto"/>
              <w:jc w:val="center"/>
              <w:rPr>
                <w:rFonts w:ascii="Times New Roman" w:hAnsi="Times New Roman"/>
                <w:sz w:val="24"/>
                <w:szCs w:val="24"/>
              </w:rPr>
            </w:pPr>
            <w:r w:rsidRPr="00D344DD">
              <w:rPr>
                <w:rFonts w:ascii="Times New Roman" w:hAnsi="Times New Roman"/>
                <w:sz w:val="24"/>
                <w:szCs w:val="24"/>
              </w:rPr>
              <w:t>1</w:t>
            </w:r>
          </w:p>
        </w:tc>
        <w:tc>
          <w:tcPr>
            <w:tcW w:w="2693" w:type="dxa"/>
            <w:vAlign w:val="center"/>
          </w:tcPr>
          <w:p w:rsidR="00055A80" w:rsidRPr="00D344DD" w:rsidRDefault="00055A80" w:rsidP="00055A80">
            <w:pPr>
              <w:spacing w:after="0" w:line="240" w:lineRule="auto"/>
              <w:jc w:val="center"/>
              <w:rPr>
                <w:rFonts w:ascii="Times New Roman" w:hAnsi="Times New Roman"/>
                <w:sz w:val="24"/>
                <w:szCs w:val="24"/>
              </w:rPr>
            </w:pPr>
            <w:r>
              <w:rPr>
                <w:rFonts w:ascii="Times New Roman" w:hAnsi="Times New Roman"/>
                <w:sz w:val="24"/>
                <w:szCs w:val="24"/>
              </w:rPr>
              <w:t>Реконструкция водопровода (15000</w:t>
            </w:r>
            <w:r w:rsidRPr="00D344DD">
              <w:rPr>
                <w:rFonts w:ascii="Times New Roman" w:hAnsi="Times New Roman"/>
                <w:sz w:val="24"/>
                <w:szCs w:val="24"/>
              </w:rPr>
              <w:t xml:space="preserve"> м)</w:t>
            </w:r>
          </w:p>
        </w:tc>
        <w:tc>
          <w:tcPr>
            <w:tcW w:w="1417" w:type="dxa"/>
            <w:vAlign w:val="center"/>
          </w:tcPr>
          <w:p w:rsidR="00055A80" w:rsidRPr="00CD5DF6" w:rsidRDefault="00055A80" w:rsidP="00055A80">
            <w:pPr>
              <w:spacing w:after="0" w:line="240" w:lineRule="auto"/>
              <w:jc w:val="center"/>
              <w:rPr>
                <w:rFonts w:ascii="Times New Roman" w:hAnsi="Times New Roman"/>
                <w:sz w:val="24"/>
                <w:szCs w:val="24"/>
              </w:rPr>
            </w:pPr>
            <w:r w:rsidRPr="00CD5DF6">
              <w:rPr>
                <w:rFonts w:ascii="Times New Roman" w:hAnsi="Times New Roman"/>
                <w:sz w:val="24"/>
                <w:szCs w:val="24"/>
              </w:rPr>
              <w:t>2015-2023</w:t>
            </w:r>
            <w:r>
              <w:rPr>
                <w:rFonts w:ascii="Times New Roman" w:hAnsi="Times New Roman"/>
                <w:sz w:val="24"/>
                <w:szCs w:val="24"/>
              </w:rPr>
              <w:t xml:space="preserve"> </w:t>
            </w:r>
            <w:r w:rsidRPr="00CD5DF6">
              <w:rPr>
                <w:rFonts w:ascii="Times New Roman" w:hAnsi="Times New Roman"/>
                <w:sz w:val="24"/>
                <w:szCs w:val="24"/>
              </w:rPr>
              <w:t>гг.</w:t>
            </w:r>
          </w:p>
        </w:tc>
        <w:tc>
          <w:tcPr>
            <w:tcW w:w="2835" w:type="dxa"/>
            <w:vAlign w:val="center"/>
          </w:tcPr>
          <w:p w:rsidR="00055A80" w:rsidRPr="00D344DD" w:rsidRDefault="00055A80" w:rsidP="00055A80">
            <w:pPr>
              <w:spacing w:after="0" w:line="240" w:lineRule="auto"/>
              <w:jc w:val="center"/>
              <w:rPr>
                <w:rFonts w:ascii="Times New Roman" w:hAnsi="Times New Roman"/>
                <w:sz w:val="24"/>
                <w:szCs w:val="24"/>
              </w:rPr>
            </w:pPr>
            <w:r w:rsidRPr="00D344DD">
              <w:rPr>
                <w:rFonts w:ascii="Times New Roman" w:hAnsi="Times New Roman"/>
                <w:sz w:val="24"/>
                <w:szCs w:val="24"/>
              </w:rPr>
              <w:t>Снижение потерь в сети. Подключение новых потребителей</w:t>
            </w:r>
          </w:p>
        </w:tc>
        <w:tc>
          <w:tcPr>
            <w:tcW w:w="2126" w:type="dxa"/>
            <w:vAlign w:val="center"/>
          </w:tcPr>
          <w:p w:rsidR="00055A80" w:rsidRPr="00D344DD" w:rsidRDefault="00055A80" w:rsidP="00055A80">
            <w:pPr>
              <w:spacing w:after="0" w:line="240" w:lineRule="auto"/>
              <w:jc w:val="center"/>
              <w:rPr>
                <w:rFonts w:ascii="Times New Roman" w:hAnsi="Times New Roman"/>
                <w:sz w:val="24"/>
                <w:szCs w:val="24"/>
              </w:rPr>
            </w:pPr>
            <w:r>
              <w:rPr>
                <w:rFonts w:ascii="Times New Roman" w:hAnsi="Times New Roman"/>
                <w:sz w:val="24"/>
                <w:szCs w:val="24"/>
              </w:rPr>
              <w:t>71749,0</w:t>
            </w:r>
          </w:p>
        </w:tc>
      </w:tr>
      <w:tr w:rsidR="00055A80" w:rsidRPr="00C95523" w:rsidTr="00055A80">
        <w:tc>
          <w:tcPr>
            <w:tcW w:w="534" w:type="dxa"/>
            <w:vAlign w:val="center"/>
          </w:tcPr>
          <w:p w:rsidR="00055A80" w:rsidRPr="00D344DD" w:rsidRDefault="00055A80" w:rsidP="00055A80">
            <w:pPr>
              <w:spacing w:after="0" w:line="240" w:lineRule="auto"/>
              <w:jc w:val="center"/>
              <w:rPr>
                <w:rFonts w:ascii="Times New Roman" w:hAnsi="Times New Roman"/>
                <w:sz w:val="24"/>
                <w:szCs w:val="24"/>
              </w:rPr>
            </w:pPr>
            <w:r>
              <w:rPr>
                <w:rFonts w:ascii="Times New Roman" w:hAnsi="Times New Roman"/>
                <w:sz w:val="24"/>
                <w:szCs w:val="24"/>
              </w:rPr>
              <w:t>2</w:t>
            </w:r>
          </w:p>
        </w:tc>
        <w:tc>
          <w:tcPr>
            <w:tcW w:w="2693" w:type="dxa"/>
            <w:vAlign w:val="center"/>
          </w:tcPr>
          <w:p w:rsidR="00055A80" w:rsidRDefault="00055A80" w:rsidP="00055A80">
            <w:pPr>
              <w:spacing w:after="0" w:line="240" w:lineRule="auto"/>
              <w:jc w:val="center"/>
              <w:rPr>
                <w:rFonts w:ascii="Times New Roman" w:hAnsi="Times New Roman"/>
                <w:sz w:val="24"/>
                <w:szCs w:val="24"/>
              </w:rPr>
            </w:pPr>
            <w:r>
              <w:rPr>
                <w:rFonts w:ascii="Times New Roman" w:hAnsi="Times New Roman"/>
                <w:sz w:val="24"/>
                <w:szCs w:val="24"/>
              </w:rPr>
              <w:t>Строительство новой сети (3840 м)</w:t>
            </w:r>
          </w:p>
        </w:tc>
        <w:tc>
          <w:tcPr>
            <w:tcW w:w="1417" w:type="dxa"/>
            <w:vAlign w:val="center"/>
          </w:tcPr>
          <w:p w:rsidR="00055A80" w:rsidRPr="00CD5DF6" w:rsidRDefault="00055A80" w:rsidP="00055A80">
            <w:pPr>
              <w:spacing w:after="0" w:line="240" w:lineRule="auto"/>
              <w:jc w:val="center"/>
              <w:rPr>
                <w:rFonts w:ascii="Times New Roman" w:hAnsi="Times New Roman"/>
                <w:sz w:val="24"/>
                <w:szCs w:val="24"/>
              </w:rPr>
            </w:pPr>
            <w:r>
              <w:rPr>
                <w:rFonts w:ascii="Times New Roman" w:hAnsi="Times New Roman"/>
                <w:sz w:val="24"/>
                <w:szCs w:val="24"/>
              </w:rPr>
              <w:t>2015-2023 гг.</w:t>
            </w:r>
          </w:p>
        </w:tc>
        <w:tc>
          <w:tcPr>
            <w:tcW w:w="2835" w:type="dxa"/>
            <w:vAlign w:val="center"/>
          </w:tcPr>
          <w:p w:rsidR="00055A80" w:rsidRPr="00D344DD" w:rsidRDefault="00055A80" w:rsidP="00055A80">
            <w:pPr>
              <w:spacing w:after="0" w:line="240" w:lineRule="auto"/>
              <w:jc w:val="center"/>
              <w:rPr>
                <w:rFonts w:ascii="Times New Roman" w:hAnsi="Times New Roman"/>
                <w:sz w:val="24"/>
                <w:szCs w:val="24"/>
              </w:rPr>
            </w:pPr>
            <w:r w:rsidRPr="00D344DD">
              <w:rPr>
                <w:rFonts w:ascii="Times New Roman" w:hAnsi="Times New Roman"/>
                <w:sz w:val="24"/>
                <w:szCs w:val="24"/>
              </w:rPr>
              <w:t>Снижение потерь в сети. Подключение новых потребителей</w:t>
            </w:r>
          </w:p>
        </w:tc>
        <w:tc>
          <w:tcPr>
            <w:tcW w:w="2126" w:type="dxa"/>
            <w:vAlign w:val="center"/>
          </w:tcPr>
          <w:p w:rsidR="00055A80" w:rsidRDefault="00055A80" w:rsidP="00055A80">
            <w:pPr>
              <w:spacing w:after="0" w:line="240" w:lineRule="auto"/>
              <w:jc w:val="center"/>
              <w:rPr>
                <w:rFonts w:ascii="Times New Roman" w:hAnsi="Times New Roman"/>
                <w:sz w:val="24"/>
                <w:szCs w:val="24"/>
              </w:rPr>
            </w:pPr>
            <w:r>
              <w:rPr>
                <w:rFonts w:ascii="Times New Roman" w:hAnsi="Times New Roman"/>
                <w:sz w:val="24"/>
                <w:szCs w:val="24"/>
              </w:rPr>
              <w:t>21123,0</w:t>
            </w:r>
          </w:p>
        </w:tc>
      </w:tr>
      <w:tr w:rsidR="00055A80" w:rsidRPr="00C95523" w:rsidTr="00055A80">
        <w:tc>
          <w:tcPr>
            <w:tcW w:w="534" w:type="dxa"/>
            <w:vAlign w:val="center"/>
          </w:tcPr>
          <w:p w:rsidR="00055A80" w:rsidRPr="00D344DD" w:rsidRDefault="00055A80" w:rsidP="00055A80">
            <w:pPr>
              <w:spacing w:after="0" w:line="240" w:lineRule="auto"/>
              <w:jc w:val="center"/>
              <w:rPr>
                <w:rFonts w:ascii="Times New Roman" w:hAnsi="Times New Roman"/>
                <w:sz w:val="24"/>
                <w:szCs w:val="24"/>
              </w:rPr>
            </w:pPr>
            <w:r>
              <w:rPr>
                <w:rFonts w:ascii="Times New Roman" w:hAnsi="Times New Roman"/>
                <w:sz w:val="24"/>
                <w:szCs w:val="24"/>
              </w:rPr>
              <w:t>3</w:t>
            </w:r>
          </w:p>
        </w:tc>
        <w:tc>
          <w:tcPr>
            <w:tcW w:w="2693" w:type="dxa"/>
            <w:vAlign w:val="center"/>
          </w:tcPr>
          <w:p w:rsidR="00055A80" w:rsidRPr="00D344DD" w:rsidRDefault="00055A80" w:rsidP="00055A80">
            <w:pPr>
              <w:spacing w:after="0" w:line="240" w:lineRule="auto"/>
              <w:jc w:val="center"/>
              <w:rPr>
                <w:rFonts w:ascii="Times New Roman" w:hAnsi="Times New Roman"/>
                <w:sz w:val="24"/>
                <w:szCs w:val="24"/>
              </w:rPr>
            </w:pPr>
            <w:r>
              <w:rPr>
                <w:rFonts w:ascii="Times New Roman" w:hAnsi="Times New Roman"/>
                <w:sz w:val="24"/>
                <w:szCs w:val="24"/>
              </w:rPr>
              <w:t xml:space="preserve">Реконструкция резервуаров чистой воды, оборудованных насосами и частотными преобразователями </w:t>
            </w:r>
          </w:p>
        </w:tc>
        <w:tc>
          <w:tcPr>
            <w:tcW w:w="1417" w:type="dxa"/>
            <w:vAlign w:val="center"/>
          </w:tcPr>
          <w:p w:rsidR="00055A80" w:rsidRPr="00CD5DF6" w:rsidRDefault="00055A80" w:rsidP="00055A80">
            <w:pPr>
              <w:spacing w:after="0" w:line="240" w:lineRule="auto"/>
              <w:jc w:val="center"/>
              <w:rPr>
                <w:rFonts w:ascii="Times New Roman" w:hAnsi="Times New Roman"/>
                <w:sz w:val="24"/>
                <w:szCs w:val="24"/>
              </w:rPr>
            </w:pPr>
            <w:r>
              <w:rPr>
                <w:rFonts w:ascii="Times New Roman" w:hAnsi="Times New Roman"/>
                <w:sz w:val="24"/>
                <w:szCs w:val="24"/>
              </w:rPr>
              <w:t>2015</w:t>
            </w:r>
            <w:r w:rsidRPr="00CD5DF6">
              <w:rPr>
                <w:rFonts w:ascii="Times New Roman" w:hAnsi="Times New Roman"/>
                <w:sz w:val="24"/>
                <w:szCs w:val="24"/>
              </w:rPr>
              <w:t>г.</w:t>
            </w:r>
          </w:p>
        </w:tc>
        <w:tc>
          <w:tcPr>
            <w:tcW w:w="2835" w:type="dxa"/>
            <w:vAlign w:val="center"/>
          </w:tcPr>
          <w:p w:rsidR="00055A80" w:rsidRPr="00D344DD" w:rsidRDefault="00055A80" w:rsidP="00055A80">
            <w:pPr>
              <w:spacing w:after="0" w:line="240" w:lineRule="auto"/>
              <w:jc w:val="center"/>
              <w:rPr>
                <w:rFonts w:ascii="Times New Roman" w:hAnsi="Times New Roman"/>
                <w:sz w:val="24"/>
                <w:szCs w:val="24"/>
              </w:rPr>
            </w:pPr>
            <w:r w:rsidRPr="00D344DD">
              <w:rPr>
                <w:rFonts w:ascii="Times New Roman" w:hAnsi="Times New Roman"/>
                <w:sz w:val="24"/>
                <w:szCs w:val="24"/>
              </w:rPr>
              <w:t>Точное распределение расхода воды между потребителями</w:t>
            </w:r>
          </w:p>
        </w:tc>
        <w:tc>
          <w:tcPr>
            <w:tcW w:w="2126" w:type="dxa"/>
            <w:vAlign w:val="center"/>
          </w:tcPr>
          <w:p w:rsidR="00055A80" w:rsidRPr="00D344DD" w:rsidRDefault="00055A80" w:rsidP="00055A80">
            <w:pPr>
              <w:spacing w:after="0" w:line="240" w:lineRule="auto"/>
              <w:jc w:val="center"/>
              <w:rPr>
                <w:rFonts w:ascii="Times New Roman" w:hAnsi="Times New Roman"/>
                <w:sz w:val="24"/>
                <w:szCs w:val="24"/>
              </w:rPr>
            </w:pPr>
            <w:r>
              <w:rPr>
                <w:rFonts w:ascii="Times New Roman" w:hAnsi="Times New Roman"/>
                <w:sz w:val="24"/>
                <w:szCs w:val="24"/>
              </w:rPr>
              <w:t>4368,0</w:t>
            </w:r>
          </w:p>
        </w:tc>
      </w:tr>
      <w:tr w:rsidR="00055A80" w:rsidRPr="00C95523" w:rsidTr="00055A80">
        <w:tc>
          <w:tcPr>
            <w:tcW w:w="534" w:type="dxa"/>
            <w:vAlign w:val="center"/>
          </w:tcPr>
          <w:p w:rsidR="00055A80" w:rsidRPr="00EA58DE" w:rsidRDefault="00055A80" w:rsidP="00055A80">
            <w:pPr>
              <w:spacing w:after="0" w:line="240" w:lineRule="auto"/>
              <w:jc w:val="center"/>
              <w:rPr>
                <w:rFonts w:ascii="Times New Roman" w:hAnsi="Times New Roman"/>
                <w:sz w:val="24"/>
                <w:szCs w:val="24"/>
              </w:rPr>
            </w:pPr>
            <w:r>
              <w:rPr>
                <w:rFonts w:ascii="Times New Roman" w:hAnsi="Times New Roman"/>
                <w:sz w:val="24"/>
                <w:szCs w:val="24"/>
              </w:rPr>
              <w:t>4</w:t>
            </w:r>
          </w:p>
        </w:tc>
        <w:tc>
          <w:tcPr>
            <w:tcW w:w="2693" w:type="dxa"/>
            <w:vAlign w:val="center"/>
          </w:tcPr>
          <w:p w:rsidR="00055A80" w:rsidRPr="00EA58DE" w:rsidRDefault="00055A80" w:rsidP="00055A80">
            <w:pPr>
              <w:spacing w:after="0" w:line="240" w:lineRule="auto"/>
              <w:jc w:val="center"/>
              <w:rPr>
                <w:rFonts w:ascii="Times New Roman" w:hAnsi="Times New Roman"/>
                <w:sz w:val="24"/>
                <w:szCs w:val="24"/>
              </w:rPr>
            </w:pPr>
            <w:r w:rsidRPr="00EA58DE">
              <w:rPr>
                <w:rFonts w:ascii="Times New Roman" w:hAnsi="Times New Roman"/>
                <w:sz w:val="24"/>
                <w:szCs w:val="24"/>
              </w:rPr>
              <w:t xml:space="preserve">Строительство </w:t>
            </w:r>
            <w:r>
              <w:rPr>
                <w:rFonts w:ascii="Times New Roman" w:hAnsi="Times New Roman"/>
                <w:sz w:val="24"/>
                <w:szCs w:val="24"/>
              </w:rPr>
              <w:t>3</w:t>
            </w:r>
            <w:r w:rsidRPr="00EA58DE">
              <w:rPr>
                <w:rFonts w:ascii="Times New Roman" w:hAnsi="Times New Roman"/>
                <w:sz w:val="24"/>
                <w:szCs w:val="24"/>
              </w:rPr>
              <w:t xml:space="preserve"> нов</w:t>
            </w:r>
            <w:r>
              <w:rPr>
                <w:rFonts w:ascii="Times New Roman" w:hAnsi="Times New Roman"/>
                <w:sz w:val="24"/>
                <w:szCs w:val="24"/>
              </w:rPr>
              <w:t>ых</w:t>
            </w:r>
            <w:r w:rsidRPr="00EA58DE">
              <w:rPr>
                <w:rFonts w:ascii="Times New Roman" w:hAnsi="Times New Roman"/>
                <w:sz w:val="24"/>
                <w:szCs w:val="24"/>
              </w:rPr>
              <w:t xml:space="preserve"> скважин с обустройством нов</w:t>
            </w:r>
            <w:r>
              <w:rPr>
                <w:rFonts w:ascii="Times New Roman" w:hAnsi="Times New Roman"/>
                <w:sz w:val="24"/>
                <w:szCs w:val="24"/>
              </w:rPr>
              <w:t>ых</w:t>
            </w:r>
            <w:r w:rsidRPr="00EA58DE">
              <w:rPr>
                <w:rFonts w:ascii="Times New Roman" w:hAnsi="Times New Roman"/>
                <w:sz w:val="24"/>
                <w:szCs w:val="24"/>
              </w:rPr>
              <w:t xml:space="preserve"> павильон</w:t>
            </w:r>
            <w:r>
              <w:rPr>
                <w:rFonts w:ascii="Times New Roman" w:hAnsi="Times New Roman"/>
                <w:sz w:val="24"/>
                <w:szCs w:val="24"/>
              </w:rPr>
              <w:t>ов,</w:t>
            </w:r>
            <w:r w:rsidRPr="00EA58DE">
              <w:rPr>
                <w:rFonts w:ascii="Times New Roman" w:hAnsi="Times New Roman"/>
                <w:sz w:val="24"/>
                <w:szCs w:val="24"/>
              </w:rPr>
              <w:t xml:space="preserve"> оборудованн</w:t>
            </w:r>
            <w:r>
              <w:rPr>
                <w:rFonts w:ascii="Times New Roman" w:hAnsi="Times New Roman"/>
                <w:sz w:val="24"/>
                <w:szCs w:val="24"/>
              </w:rPr>
              <w:t>ых</w:t>
            </w:r>
            <w:r w:rsidRPr="00EA58DE">
              <w:rPr>
                <w:rFonts w:ascii="Times New Roman" w:hAnsi="Times New Roman"/>
                <w:sz w:val="24"/>
                <w:szCs w:val="24"/>
              </w:rPr>
              <w:t xml:space="preserve"> насосами</w:t>
            </w:r>
          </w:p>
        </w:tc>
        <w:tc>
          <w:tcPr>
            <w:tcW w:w="1417" w:type="dxa"/>
            <w:vAlign w:val="center"/>
          </w:tcPr>
          <w:p w:rsidR="00055A80" w:rsidRPr="00CD5DF6" w:rsidRDefault="00055A80" w:rsidP="00055A80">
            <w:pPr>
              <w:spacing w:after="0" w:line="240" w:lineRule="auto"/>
              <w:jc w:val="center"/>
              <w:rPr>
                <w:rFonts w:ascii="Times New Roman" w:hAnsi="Times New Roman"/>
                <w:sz w:val="24"/>
                <w:szCs w:val="24"/>
              </w:rPr>
            </w:pPr>
            <w:r w:rsidRPr="00CD5DF6">
              <w:rPr>
                <w:rFonts w:ascii="Times New Roman" w:hAnsi="Times New Roman"/>
                <w:sz w:val="24"/>
                <w:szCs w:val="24"/>
              </w:rPr>
              <w:t>2014-2017</w:t>
            </w:r>
            <w:r>
              <w:rPr>
                <w:rFonts w:ascii="Times New Roman" w:hAnsi="Times New Roman"/>
                <w:sz w:val="24"/>
                <w:szCs w:val="24"/>
              </w:rPr>
              <w:t xml:space="preserve"> </w:t>
            </w:r>
            <w:r w:rsidRPr="00CD5DF6">
              <w:rPr>
                <w:rFonts w:ascii="Times New Roman" w:hAnsi="Times New Roman"/>
                <w:sz w:val="24"/>
                <w:szCs w:val="24"/>
              </w:rPr>
              <w:t>гг.</w:t>
            </w:r>
          </w:p>
        </w:tc>
        <w:tc>
          <w:tcPr>
            <w:tcW w:w="2835" w:type="dxa"/>
            <w:vAlign w:val="center"/>
          </w:tcPr>
          <w:p w:rsidR="00055A80" w:rsidRPr="00EA58DE" w:rsidRDefault="00055A80" w:rsidP="00055A80">
            <w:pPr>
              <w:spacing w:after="0" w:line="240" w:lineRule="auto"/>
              <w:jc w:val="center"/>
              <w:rPr>
                <w:rFonts w:ascii="Times New Roman" w:hAnsi="Times New Roman"/>
                <w:sz w:val="24"/>
                <w:szCs w:val="24"/>
              </w:rPr>
            </w:pPr>
            <w:r>
              <w:rPr>
                <w:rFonts w:ascii="Times New Roman" w:hAnsi="Times New Roman"/>
                <w:sz w:val="24"/>
                <w:szCs w:val="24"/>
              </w:rPr>
              <w:t>Снабжение водой потребителей в необходимом количестве</w:t>
            </w:r>
          </w:p>
        </w:tc>
        <w:tc>
          <w:tcPr>
            <w:tcW w:w="2126" w:type="dxa"/>
            <w:vAlign w:val="center"/>
          </w:tcPr>
          <w:p w:rsidR="00055A80" w:rsidRDefault="00055A80" w:rsidP="00055A80">
            <w:pPr>
              <w:spacing w:after="0" w:line="240" w:lineRule="auto"/>
              <w:jc w:val="center"/>
              <w:rPr>
                <w:rFonts w:ascii="Times New Roman" w:hAnsi="Times New Roman"/>
                <w:sz w:val="24"/>
                <w:szCs w:val="24"/>
              </w:rPr>
            </w:pPr>
            <w:r>
              <w:rPr>
                <w:rFonts w:ascii="Times New Roman" w:hAnsi="Times New Roman"/>
                <w:sz w:val="24"/>
                <w:szCs w:val="24"/>
              </w:rPr>
              <w:t>3077,0</w:t>
            </w:r>
          </w:p>
        </w:tc>
      </w:tr>
      <w:tr w:rsidR="00055A80" w:rsidRPr="00C95523" w:rsidTr="00055A80">
        <w:tc>
          <w:tcPr>
            <w:tcW w:w="534" w:type="dxa"/>
            <w:vAlign w:val="center"/>
          </w:tcPr>
          <w:p w:rsidR="00055A80" w:rsidRPr="00EA58DE" w:rsidRDefault="00055A80" w:rsidP="00055A80">
            <w:pPr>
              <w:spacing w:after="0" w:line="240" w:lineRule="auto"/>
              <w:jc w:val="center"/>
              <w:rPr>
                <w:rFonts w:ascii="Times New Roman" w:hAnsi="Times New Roman"/>
                <w:sz w:val="24"/>
                <w:szCs w:val="24"/>
              </w:rPr>
            </w:pPr>
            <w:r>
              <w:rPr>
                <w:rFonts w:ascii="Times New Roman" w:hAnsi="Times New Roman"/>
                <w:sz w:val="24"/>
                <w:szCs w:val="24"/>
              </w:rPr>
              <w:t>5</w:t>
            </w:r>
          </w:p>
        </w:tc>
        <w:tc>
          <w:tcPr>
            <w:tcW w:w="2693" w:type="dxa"/>
            <w:vAlign w:val="center"/>
          </w:tcPr>
          <w:p w:rsidR="00055A80" w:rsidRPr="00EA58DE" w:rsidRDefault="00055A80" w:rsidP="00055A80">
            <w:pPr>
              <w:spacing w:after="0" w:line="240" w:lineRule="auto"/>
              <w:jc w:val="center"/>
              <w:rPr>
                <w:rFonts w:ascii="Times New Roman" w:hAnsi="Times New Roman"/>
                <w:sz w:val="24"/>
                <w:szCs w:val="24"/>
              </w:rPr>
            </w:pPr>
            <w:r>
              <w:rPr>
                <w:rFonts w:ascii="Times New Roman" w:hAnsi="Times New Roman"/>
                <w:sz w:val="24"/>
                <w:szCs w:val="24"/>
              </w:rPr>
              <w:t>Строительство очистных сооружений.</w:t>
            </w:r>
          </w:p>
        </w:tc>
        <w:tc>
          <w:tcPr>
            <w:tcW w:w="1417" w:type="dxa"/>
            <w:vAlign w:val="center"/>
          </w:tcPr>
          <w:p w:rsidR="00055A80" w:rsidRPr="00CD5DF6" w:rsidRDefault="00055A80" w:rsidP="00055A80">
            <w:pPr>
              <w:spacing w:after="0" w:line="240" w:lineRule="auto"/>
              <w:jc w:val="center"/>
              <w:rPr>
                <w:rFonts w:ascii="Times New Roman" w:hAnsi="Times New Roman"/>
                <w:sz w:val="24"/>
                <w:szCs w:val="24"/>
              </w:rPr>
            </w:pPr>
            <w:r w:rsidRPr="00CD5DF6">
              <w:rPr>
                <w:rFonts w:ascii="Times New Roman" w:hAnsi="Times New Roman"/>
                <w:sz w:val="24"/>
                <w:szCs w:val="24"/>
              </w:rPr>
              <w:t>2015-2023 гг.</w:t>
            </w:r>
          </w:p>
        </w:tc>
        <w:tc>
          <w:tcPr>
            <w:tcW w:w="2835" w:type="dxa"/>
            <w:vAlign w:val="center"/>
          </w:tcPr>
          <w:p w:rsidR="00055A80" w:rsidRPr="00EA58DE" w:rsidRDefault="00055A80" w:rsidP="00055A80">
            <w:pPr>
              <w:spacing w:after="0" w:line="240" w:lineRule="auto"/>
              <w:jc w:val="center"/>
              <w:rPr>
                <w:rFonts w:ascii="Times New Roman" w:hAnsi="Times New Roman"/>
                <w:sz w:val="24"/>
                <w:szCs w:val="24"/>
              </w:rPr>
            </w:pPr>
            <w:r w:rsidRPr="00EA58DE">
              <w:rPr>
                <w:rFonts w:ascii="Times New Roman" w:hAnsi="Times New Roman"/>
                <w:sz w:val="24"/>
                <w:szCs w:val="24"/>
              </w:rPr>
              <w:t>Приведение качества воды к требованиям нормативных документов</w:t>
            </w:r>
            <w:r>
              <w:rPr>
                <w:rFonts w:ascii="Times New Roman" w:hAnsi="Times New Roman"/>
                <w:sz w:val="24"/>
                <w:szCs w:val="24"/>
              </w:rPr>
              <w:t>, обеспечение потребности в воде</w:t>
            </w:r>
          </w:p>
        </w:tc>
        <w:tc>
          <w:tcPr>
            <w:tcW w:w="2126" w:type="dxa"/>
            <w:vAlign w:val="center"/>
          </w:tcPr>
          <w:p w:rsidR="00055A80" w:rsidRPr="00EA58DE" w:rsidRDefault="00055A80" w:rsidP="00055A80">
            <w:pPr>
              <w:spacing w:after="0" w:line="240" w:lineRule="auto"/>
              <w:jc w:val="center"/>
              <w:rPr>
                <w:rFonts w:ascii="Times New Roman" w:hAnsi="Times New Roman"/>
                <w:sz w:val="24"/>
                <w:szCs w:val="24"/>
              </w:rPr>
            </w:pPr>
            <w:r>
              <w:rPr>
                <w:rFonts w:ascii="Times New Roman" w:hAnsi="Times New Roman"/>
                <w:sz w:val="24"/>
                <w:szCs w:val="24"/>
              </w:rPr>
              <w:t>720,0</w:t>
            </w:r>
          </w:p>
        </w:tc>
      </w:tr>
      <w:tr w:rsidR="00055A80" w:rsidRPr="00C95523" w:rsidTr="00055A80">
        <w:tc>
          <w:tcPr>
            <w:tcW w:w="534" w:type="dxa"/>
            <w:vAlign w:val="center"/>
          </w:tcPr>
          <w:p w:rsidR="00055A80" w:rsidRPr="00EA58DE" w:rsidRDefault="00055A80" w:rsidP="00055A80">
            <w:pPr>
              <w:spacing w:after="0" w:line="240" w:lineRule="auto"/>
              <w:jc w:val="center"/>
              <w:rPr>
                <w:rFonts w:ascii="Times New Roman" w:hAnsi="Times New Roman"/>
                <w:sz w:val="24"/>
                <w:szCs w:val="24"/>
              </w:rPr>
            </w:pPr>
            <w:r>
              <w:rPr>
                <w:rFonts w:ascii="Times New Roman" w:hAnsi="Times New Roman"/>
                <w:sz w:val="24"/>
                <w:szCs w:val="24"/>
              </w:rPr>
              <w:t>6</w:t>
            </w:r>
          </w:p>
        </w:tc>
        <w:tc>
          <w:tcPr>
            <w:tcW w:w="2693" w:type="dxa"/>
            <w:vAlign w:val="center"/>
          </w:tcPr>
          <w:p w:rsidR="00055A80" w:rsidRPr="00E83AA8" w:rsidRDefault="00055A80" w:rsidP="00055A80">
            <w:pPr>
              <w:spacing w:after="0" w:line="240" w:lineRule="auto"/>
              <w:jc w:val="center"/>
              <w:rPr>
                <w:rFonts w:ascii="Times New Roman" w:eastAsia="Calibri" w:hAnsi="Times New Roman"/>
                <w:sz w:val="24"/>
                <w:szCs w:val="24"/>
              </w:rPr>
            </w:pPr>
            <w:r>
              <w:rPr>
                <w:rFonts w:ascii="Times New Roman" w:eastAsia="Calibri" w:hAnsi="Times New Roman"/>
                <w:sz w:val="24"/>
                <w:szCs w:val="24"/>
              </w:rPr>
              <w:t>Установка пожарных гидрантов (126 шт.)</w:t>
            </w:r>
          </w:p>
        </w:tc>
        <w:tc>
          <w:tcPr>
            <w:tcW w:w="1417" w:type="dxa"/>
            <w:vAlign w:val="center"/>
          </w:tcPr>
          <w:p w:rsidR="00055A80" w:rsidRPr="00CD5DF6" w:rsidRDefault="00055A80" w:rsidP="00055A80">
            <w:pPr>
              <w:spacing w:after="0" w:line="240" w:lineRule="auto"/>
              <w:jc w:val="center"/>
              <w:rPr>
                <w:rFonts w:ascii="Times New Roman" w:hAnsi="Times New Roman"/>
                <w:sz w:val="24"/>
                <w:szCs w:val="24"/>
              </w:rPr>
            </w:pPr>
            <w:r w:rsidRPr="00CD5DF6">
              <w:rPr>
                <w:rFonts w:ascii="Times New Roman" w:hAnsi="Times New Roman"/>
                <w:sz w:val="24"/>
                <w:szCs w:val="24"/>
              </w:rPr>
              <w:t>2015-2023 гг.</w:t>
            </w:r>
          </w:p>
        </w:tc>
        <w:tc>
          <w:tcPr>
            <w:tcW w:w="2835" w:type="dxa"/>
            <w:vAlign w:val="center"/>
          </w:tcPr>
          <w:p w:rsidR="00055A80" w:rsidRPr="00E83AA8" w:rsidRDefault="00055A80" w:rsidP="00055A80">
            <w:pPr>
              <w:spacing w:after="0" w:line="240" w:lineRule="auto"/>
              <w:jc w:val="center"/>
              <w:rPr>
                <w:rFonts w:ascii="Times New Roman" w:eastAsia="Calibri" w:hAnsi="Times New Roman"/>
                <w:sz w:val="24"/>
                <w:szCs w:val="24"/>
              </w:rPr>
            </w:pPr>
            <w:r w:rsidRPr="00E83AA8">
              <w:rPr>
                <w:rFonts w:ascii="Times New Roman" w:eastAsia="Calibri" w:hAnsi="Times New Roman"/>
                <w:sz w:val="24"/>
                <w:szCs w:val="24"/>
              </w:rPr>
              <w:t>Обеспечение техники пожарной безопасности</w:t>
            </w:r>
          </w:p>
        </w:tc>
        <w:tc>
          <w:tcPr>
            <w:tcW w:w="2126" w:type="dxa"/>
            <w:vAlign w:val="center"/>
          </w:tcPr>
          <w:p w:rsidR="00055A80" w:rsidRPr="00E83AA8" w:rsidRDefault="00055A80" w:rsidP="00055A80">
            <w:pPr>
              <w:spacing w:after="0" w:line="240" w:lineRule="auto"/>
              <w:jc w:val="center"/>
              <w:rPr>
                <w:rFonts w:ascii="Times New Roman" w:eastAsia="Calibri" w:hAnsi="Times New Roman"/>
                <w:sz w:val="24"/>
                <w:szCs w:val="24"/>
              </w:rPr>
            </w:pPr>
            <w:r>
              <w:rPr>
                <w:rFonts w:ascii="Times New Roman" w:eastAsia="Calibri" w:hAnsi="Times New Roman"/>
                <w:sz w:val="24"/>
                <w:szCs w:val="24"/>
              </w:rPr>
              <w:t>693,0</w:t>
            </w:r>
          </w:p>
        </w:tc>
      </w:tr>
      <w:tr w:rsidR="00055A80" w:rsidRPr="00C95523" w:rsidTr="00055A80">
        <w:tc>
          <w:tcPr>
            <w:tcW w:w="534" w:type="dxa"/>
            <w:vAlign w:val="center"/>
          </w:tcPr>
          <w:p w:rsidR="00055A80" w:rsidRDefault="00055A80" w:rsidP="00055A80">
            <w:pPr>
              <w:spacing w:after="0" w:line="240" w:lineRule="auto"/>
              <w:jc w:val="center"/>
              <w:rPr>
                <w:rFonts w:ascii="Times New Roman" w:hAnsi="Times New Roman"/>
                <w:sz w:val="24"/>
                <w:szCs w:val="24"/>
              </w:rPr>
            </w:pPr>
            <w:r>
              <w:rPr>
                <w:rFonts w:ascii="Times New Roman" w:hAnsi="Times New Roman"/>
                <w:sz w:val="24"/>
                <w:szCs w:val="24"/>
              </w:rPr>
              <w:t>7</w:t>
            </w:r>
          </w:p>
        </w:tc>
        <w:tc>
          <w:tcPr>
            <w:tcW w:w="2693" w:type="dxa"/>
            <w:vAlign w:val="center"/>
          </w:tcPr>
          <w:p w:rsidR="00055A80" w:rsidRDefault="00055A80" w:rsidP="00055A80">
            <w:pPr>
              <w:spacing w:after="0" w:line="240" w:lineRule="auto"/>
              <w:jc w:val="center"/>
              <w:rPr>
                <w:rFonts w:ascii="Times New Roman" w:eastAsia="Calibri" w:hAnsi="Times New Roman"/>
                <w:sz w:val="24"/>
                <w:szCs w:val="24"/>
              </w:rPr>
            </w:pPr>
            <w:r>
              <w:rPr>
                <w:rFonts w:ascii="Times New Roman" w:eastAsia="Calibri" w:hAnsi="Times New Roman"/>
                <w:sz w:val="24"/>
                <w:szCs w:val="24"/>
              </w:rPr>
              <w:t xml:space="preserve"> Демонтаж водонапорной башни</w:t>
            </w:r>
          </w:p>
        </w:tc>
        <w:tc>
          <w:tcPr>
            <w:tcW w:w="1417" w:type="dxa"/>
            <w:vAlign w:val="center"/>
          </w:tcPr>
          <w:p w:rsidR="00055A80" w:rsidRPr="008C1B25" w:rsidRDefault="00055A80" w:rsidP="00055A80">
            <w:pPr>
              <w:spacing w:after="0" w:line="240" w:lineRule="auto"/>
              <w:jc w:val="center"/>
              <w:rPr>
                <w:rFonts w:ascii="Times New Roman" w:hAnsi="Times New Roman"/>
                <w:sz w:val="24"/>
                <w:szCs w:val="24"/>
              </w:rPr>
            </w:pPr>
            <w:r>
              <w:rPr>
                <w:rFonts w:ascii="Times New Roman" w:hAnsi="Times New Roman"/>
                <w:sz w:val="24"/>
                <w:szCs w:val="24"/>
              </w:rPr>
              <w:t>2015 г.</w:t>
            </w:r>
          </w:p>
        </w:tc>
        <w:tc>
          <w:tcPr>
            <w:tcW w:w="2835" w:type="dxa"/>
            <w:vAlign w:val="center"/>
          </w:tcPr>
          <w:p w:rsidR="00055A80" w:rsidRPr="00E83AA8" w:rsidRDefault="00055A80" w:rsidP="00055A80">
            <w:pPr>
              <w:spacing w:after="0" w:line="240" w:lineRule="auto"/>
              <w:jc w:val="center"/>
              <w:rPr>
                <w:rFonts w:ascii="Times New Roman" w:eastAsia="Calibri" w:hAnsi="Times New Roman"/>
                <w:sz w:val="24"/>
                <w:szCs w:val="24"/>
              </w:rPr>
            </w:pPr>
            <w:r>
              <w:rPr>
                <w:rFonts w:ascii="Times New Roman" w:eastAsia="Calibri" w:hAnsi="Times New Roman"/>
                <w:sz w:val="24"/>
                <w:szCs w:val="24"/>
              </w:rPr>
              <w:t>Подготовка земельного участка под новое строительство</w:t>
            </w:r>
          </w:p>
        </w:tc>
        <w:tc>
          <w:tcPr>
            <w:tcW w:w="2126" w:type="dxa"/>
            <w:vAlign w:val="center"/>
          </w:tcPr>
          <w:p w:rsidR="00055A80" w:rsidRDefault="00055A80" w:rsidP="00055A80">
            <w:pPr>
              <w:spacing w:after="0" w:line="240" w:lineRule="auto"/>
              <w:jc w:val="center"/>
              <w:rPr>
                <w:rFonts w:ascii="Times New Roman" w:eastAsia="Calibri" w:hAnsi="Times New Roman"/>
                <w:sz w:val="24"/>
                <w:szCs w:val="24"/>
              </w:rPr>
            </w:pPr>
            <w:r>
              <w:rPr>
                <w:rFonts w:ascii="Times New Roman" w:eastAsia="Calibri" w:hAnsi="Times New Roman"/>
                <w:sz w:val="24"/>
                <w:szCs w:val="24"/>
              </w:rPr>
              <w:t>800,0</w:t>
            </w:r>
          </w:p>
        </w:tc>
      </w:tr>
    </w:tbl>
    <w:p w:rsidR="00055A80" w:rsidRDefault="00055A80" w:rsidP="00055A80">
      <w:pPr>
        <w:spacing w:after="0" w:line="240" w:lineRule="auto"/>
        <w:ind w:firstLine="709"/>
        <w:jc w:val="both"/>
        <w:rPr>
          <w:rFonts w:ascii="Times New Roman" w:hAnsi="Times New Roman"/>
          <w:sz w:val="28"/>
          <w:szCs w:val="28"/>
        </w:rPr>
      </w:pPr>
    </w:p>
    <w:p w:rsidR="00055A80" w:rsidRPr="00B111A4" w:rsidRDefault="00055A80" w:rsidP="00055A80">
      <w:pPr>
        <w:spacing w:after="0" w:line="240" w:lineRule="auto"/>
        <w:ind w:firstLine="709"/>
        <w:jc w:val="both"/>
        <w:rPr>
          <w:rFonts w:ascii="Times New Roman" w:hAnsi="Times New Roman"/>
          <w:sz w:val="28"/>
          <w:szCs w:val="28"/>
          <w:highlight w:val="yellow"/>
        </w:rPr>
      </w:pPr>
      <w:r w:rsidRPr="005F305A">
        <w:rPr>
          <w:rFonts w:ascii="Times New Roman" w:hAnsi="Times New Roman"/>
          <w:sz w:val="28"/>
          <w:szCs w:val="28"/>
        </w:rPr>
        <w:t xml:space="preserve">Ориентировочная стоимость реализации мероприятий </w:t>
      </w:r>
      <w:r>
        <w:rPr>
          <w:rFonts w:ascii="Times New Roman" w:hAnsi="Times New Roman"/>
          <w:sz w:val="28"/>
          <w:szCs w:val="28"/>
        </w:rPr>
        <w:t xml:space="preserve">в текущих ценах </w:t>
      </w:r>
      <w:r w:rsidRPr="00C7252E">
        <w:rPr>
          <w:rFonts w:ascii="Times New Roman" w:hAnsi="Times New Roman"/>
          <w:sz w:val="28"/>
          <w:szCs w:val="28"/>
        </w:rPr>
        <w:t xml:space="preserve">составит  </w:t>
      </w:r>
      <w:r w:rsidRPr="00C7252E">
        <w:rPr>
          <w:rFonts w:ascii="Times New Roman" w:hAnsi="Times New Roman"/>
          <w:b/>
          <w:sz w:val="28"/>
          <w:szCs w:val="28"/>
        </w:rPr>
        <w:t>10</w:t>
      </w:r>
      <w:r>
        <w:rPr>
          <w:rFonts w:ascii="Times New Roman" w:hAnsi="Times New Roman"/>
          <w:b/>
          <w:sz w:val="28"/>
          <w:szCs w:val="28"/>
        </w:rPr>
        <w:t>25</w:t>
      </w:r>
      <w:r w:rsidRPr="00C7252E">
        <w:rPr>
          <w:rFonts w:ascii="Times New Roman" w:hAnsi="Times New Roman"/>
          <w:b/>
          <w:sz w:val="28"/>
          <w:szCs w:val="28"/>
        </w:rPr>
        <w:t>30,0</w:t>
      </w:r>
      <w:r>
        <w:rPr>
          <w:rFonts w:ascii="Times New Roman" w:hAnsi="Times New Roman"/>
          <w:sz w:val="28"/>
          <w:szCs w:val="28"/>
        </w:rPr>
        <w:t xml:space="preserve"> </w:t>
      </w:r>
      <w:r w:rsidRPr="005F305A">
        <w:rPr>
          <w:rFonts w:ascii="Times New Roman" w:hAnsi="Times New Roman"/>
          <w:sz w:val="28"/>
          <w:szCs w:val="28"/>
        </w:rPr>
        <w:t>тыс.</w:t>
      </w:r>
      <w:r>
        <w:rPr>
          <w:rFonts w:ascii="Times New Roman" w:hAnsi="Times New Roman"/>
          <w:sz w:val="28"/>
          <w:szCs w:val="28"/>
        </w:rPr>
        <w:t xml:space="preserve"> </w:t>
      </w:r>
      <w:r w:rsidRPr="005F305A">
        <w:rPr>
          <w:rFonts w:ascii="Times New Roman" w:hAnsi="Times New Roman"/>
          <w:sz w:val="28"/>
          <w:szCs w:val="28"/>
        </w:rPr>
        <w:t>руб.</w:t>
      </w:r>
    </w:p>
    <w:p w:rsidR="00055A80" w:rsidRPr="00B111A4" w:rsidRDefault="00055A80" w:rsidP="00055A80">
      <w:pPr>
        <w:spacing w:after="0" w:line="240" w:lineRule="auto"/>
        <w:ind w:firstLine="709"/>
        <w:jc w:val="both"/>
        <w:rPr>
          <w:rFonts w:ascii="Times New Roman" w:hAnsi="Times New Roman"/>
          <w:sz w:val="28"/>
          <w:szCs w:val="28"/>
          <w:highlight w:val="yellow"/>
        </w:rPr>
      </w:pPr>
    </w:p>
    <w:p w:rsidR="00055A80" w:rsidRPr="00BA097B" w:rsidRDefault="00055A80" w:rsidP="00055A80">
      <w:pPr>
        <w:spacing w:after="0" w:line="240" w:lineRule="auto"/>
        <w:ind w:firstLine="709"/>
        <w:jc w:val="both"/>
        <w:rPr>
          <w:rFonts w:ascii="Times New Roman" w:hAnsi="Times New Roman"/>
          <w:sz w:val="28"/>
          <w:szCs w:val="28"/>
        </w:rPr>
      </w:pPr>
      <w:r w:rsidRPr="00BA097B">
        <w:rPr>
          <w:rFonts w:ascii="Times New Roman" w:hAnsi="Times New Roman"/>
          <w:sz w:val="28"/>
          <w:szCs w:val="28"/>
        </w:rPr>
        <w:t>Учитывая общую стоимость необходимых капиталовложений,  рассчитаем эффективность вложений средств всех уровней бюджетов, по следующей формуле:</w:t>
      </w:r>
    </w:p>
    <w:p w:rsidR="00055A80" w:rsidRPr="00BA097B" w:rsidRDefault="00055A80" w:rsidP="00055A80">
      <w:pPr>
        <w:spacing w:after="0" w:line="240" w:lineRule="auto"/>
        <w:ind w:firstLine="709"/>
        <w:jc w:val="center"/>
        <w:rPr>
          <w:rFonts w:ascii="Times New Roman" w:hAnsi="Times New Roman"/>
          <w:sz w:val="28"/>
          <w:szCs w:val="28"/>
        </w:rPr>
      </w:pPr>
      <w:r w:rsidRPr="00BA097B">
        <w:rPr>
          <w:rFonts w:ascii="Times New Roman" w:hAnsi="Times New Roman"/>
          <w:sz w:val="28"/>
          <w:szCs w:val="28"/>
        </w:rPr>
        <w:t>Эв = Ав/К,</w:t>
      </w:r>
      <w:r>
        <w:rPr>
          <w:rFonts w:ascii="Times New Roman" w:hAnsi="Times New Roman"/>
          <w:sz w:val="28"/>
          <w:szCs w:val="28"/>
        </w:rPr>
        <w:t xml:space="preserve"> </w:t>
      </w:r>
    </w:p>
    <w:p w:rsidR="00055A80" w:rsidRPr="00BA097B" w:rsidRDefault="00055A80" w:rsidP="00055A80">
      <w:pPr>
        <w:spacing w:after="0" w:line="240" w:lineRule="auto"/>
        <w:ind w:firstLine="709"/>
        <w:jc w:val="center"/>
        <w:rPr>
          <w:rFonts w:ascii="Times New Roman" w:hAnsi="Times New Roman"/>
          <w:sz w:val="28"/>
          <w:szCs w:val="28"/>
        </w:rPr>
      </w:pPr>
      <w:r w:rsidRPr="00BA097B">
        <w:rPr>
          <w:rFonts w:ascii="Times New Roman" w:hAnsi="Times New Roman"/>
          <w:sz w:val="28"/>
          <w:szCs w:val="28"/>
        </w:rPr>
        <w:t>где:</w:t>
      </w:r>
    </w:p>
    <w:p w:rsidR="00055A80" w:rsidRPr="00BA097B" w:rsidRDefault="00055A80" w:rsidP="00055A80">
      <w:pPr>
        <w:spacing w:after="0" w:line="240" w:lineRule="auto"/>
        <w:ind w:firstLine="709"/>
        <w:jc w:val="both"/>
        <w:rPr>
          <w:rFonts w:ascii="Times New Roman" w:hAnsi="Times New Roman"/>
          <w:sz w:val="28"/>
          <w:szCs w:val="28"/>
        </w:rPr>
      </w:pPr>
      <w:r w:rsidRPr="00BA097B">
        <w:rPr>
          <w:rFonts w:ascii="Times New Roman" w:hAnsi="Times New Roman"/>
          <w:sz w:val="28"/>
          <w:szCs w:val="28"/>
        </w:rPr>
        <w:lastRenderedPageBreak/>
        <w:t>Ав – запрашиваемый размер ассигнований областного бюджета Новосибирской области, необходимый для строительства и (или) реконструкции систем водоснабжения, рублей;</w:t>
      </w:r>
    </w:p>
    <w:p w:rsidR="00055A80" w:rsidRPr="00BA097B" w:rsidRDefault="00055A80" w:rsidP="00055A80">
      <w:pPr>
        <w:spacing w:after="0" w:line="240" w:lineRule="auto"/>
        <w:ind w:firstLine="709"/>
        <w:jc w:val="both"/>
        <w:rPr>
          <w:rFonts w:ascii="Times New Roman" w:hAnsi="Times New Roman"/>
          <w:sz w:val="28"/>
          <w:szCs w:val="28"/>
        </w:rPr>
      </w:pPr>
      <w:r w:rsidRPr="00BA097B">
        <w:rPr>
          <w:rFonts w:ascii="Times New Roman" w:hAnsi="Times New Roman"/>
          <w:sz w:val="28"/>
          <w:szCs w:val="28"/>
        </w:rPr>
        <w:t>К – количество жителей, в отношении которых будет улучшено качество предоставляемых услуг по водоснабжению в результате выполнения планируемых мероприятий, человек;</w:t>
      </w:r>
    </w:p>
    <w:p w:rsidR="00055A80" w:rsidRPr="00245B29" w:rsidRDefault="00055A80" w:rsidP="00055A80">
      <w:pPr>
        <w:spacing w:after="0" w:line="240" w:lineRule="auto"/>
        <w:ind w:firstLine="709"/>
        <w:jc w:val="both"/>
        <w:rPr>
          <w:rFonts w:ascii="Times New Roman" w:hAnsi="Times New Roman"/>
          <w:sz w:val="28"/>
          <w:szCs w:val="28"/>
        </w:rPr>
      </w:pPr>
      <w:r w:rsidRPr="00245B29">
        <w:rPr>
          <w:rFonts w:ascii="Times New Roman" w:hAnsi="Times New Roman"/>
          <w:sz w:val="28"/>
          <w:szCs w:val="28"/>
        </w:rPr>
        <w:t>Эв=</w:t>
      </w:r>
      <w:r>
        <w:rPr>
          <w:rFonts w:ascii="Times New Roman" w:hAnsi="Times New Roman"/>
          <w:sz w:val="28"/>
          <w:szCs w:val="28"/>
        </w:rPr>
        <w:t>102530,0</w:t>
      </w:r>
      <w:r w:rsidRPr="00245B29">
        <w:rPr>
          <w:rFonts w:ascii="Times New Roman" w:hAnsi="Times New Roman"/>
          <w:sz w:val="28"/>
          <w:szCs w:val="28"/>
        </w:rPr>
        <w:t>/</w:t>
      </w:r>
      <w:r>
        <w:rPr>
          <w:rFonts w:ascii="Times New Roman" w:hAnsi="Times New Roman"/>
          <w:sz w:val="28"/>
          <w:szCs w:val="28"/>
        </w:rPr>
        <w:t>4928</w:t>
      </w:r>
      <w:r w:rsidRPr="00245B29">
        <w:rPr>
          <w:rFonts w:ascii="Times New Roman" w:hAnsi="Times New Roman"/>
          <w:sz w:val="28"/>
          <w:szCs w:val="28"/>
        </w:rPr>
        <w:t>=</w:t>
      </w:r>
      <w:r>
        <w:rPr>
          <w:rFonts w:ascii="Times New Roman" w:hAnsi="Times New Roman"/>
          <w:sz w:val="28"/>
          <w:szCs w:val="28"/>
        </w:rPr>
        <w:t>20,806</w:t>
      </w:r>
      <w:r w:rsidRPr="00245B29">
        <w:rPr>
          <w:rFonts w:ascii="Times New Roman" w:hAnsi="Times New Roman"/>
          <w:sz w:val="28"/>
          <w:szCs w:val="28"/>
        </w:rPr>
        <w:t xml:space="preserve"> (тыс. руб./чел</w:t>
      </w:r>
      <w:r>
        <w:rPr>
          <w:rFonts w:ascii="Times New Roman" w:hAnsi="Times New Roman"/>
          <w:sz w:val="28"/>
          <w:szCs w:val="28"/>
        </w:rPr>
        <w:t>.</w:t>
      </w:r>
      <w:r w:rsidRPr="00245B29">
        <w:rPr>
          <w:rFonts w:ascii="Times New Roman" w:hAnsi="Times New Roman"/>
          <w:sz w:val="28"/>
          <w:szCs w:val="28"/>
        </w:rPr>
        <w:t>)</w:t>
      </w:r>
    </w:p>
    <w:p w:rsidR="00055A80" w:rsidRDefault="00055A80" w:rsidP="00055A80">
      <w:pPr>
        <w:spacing w:after="0" w:line="240" w:lineRule="auto"/>
        <w:ind w:firstLine="709"/>
        <w:jc w:val="both"/>
        <w:rPr>
          <w:rFonts w:ascii="Times New Roman" w:hAnsi="Times New Roman"/>
          <w:sz w:val="28"/>
          <w:szCs w:val="28"/>
        </w:rPr>
      </w:pPr>
      <w:r w:rsidRPr="00BA097B">
        <w:rPr>
          <w:rFonts w:ascii="Times New Roman" w:hAnsi="Times New Roman"/>
          <w:sz w:val="28"/>
          <w:szCs w:val="28"/>
        </w:rPr>
        <w:t>Эффективность вложений находится на высоком уровне</w:t>
      </w:r>
      <w:r>
        <w:rPr>
          <w:rFonts w:ascii="Times New Roman" w:hAnsi="Times New Roman"/>
          <w:sz w:val="28"/>
          <w:szCs w:val="28"/>
        </w:rPr>
        <w:t>.</w:t>
      </w:r>
    </w:p>
    <w:p w:rsidR="00055A80" w:rsidRPr="00245B29" w:rsidRDefault="00055A80" w:rsidP="00055A80">
      <w:pPr>
        <w:spacing w:after="0" w:line="240" w:lineRule="auto"/>
        <w:ind w:firstLine="709"/>
        <w:jc w:val="both"/>
        <w:rPr>
          <w:rFonts w:ascii="Times New Roman" w:hAnsi="Times New Roman"/>
          <w:sz w:val="28"/>
          <w:szCs w:val="28"/>
        </w:rPr>
      </w:pPr>
      <w:r w:rsidRPr="00BA097B">
        <w:rPr>
          <w:rFonts w:ascii="Times New Roman" w:hAnsi="Times New Roman"/>
          <w:sz w:val="28"/>
          <w:szCs w:val="28"/>
        </w:rPr>
        <w:t>Источниками финансирования мероприятий будут выступа</w:t>
      </w:r>
      <w:r>
        <w:rPr>
          <w:rFonts w:ascii="Times New Roman" w:hAnsi="Times New Roman"/>
          <w:sz w:val="28"/>
          <w:szCs w:val="28"/>
        </w:rPr>
        <w:t xml:space="preserve">ть бюджеты всех уровней, а также денежные </w:t>
      </w:r>
      <w:r w:rsidRPr="00EB2C8D">
        <w:rPr>
          <w:rFonts w:ascii="Times New Roman" w:hAnsi="Times New Roman"/>
          <w:sz w:val="28"/>
          <w:szCs w:val="28"/>
        </w:rPr>
        <w:t>средства МУП «</w:t>
      </w:r>
      <w:r>
        <w:rPr>
          <w:rFonts w:ascii="Times New Roman" w:hAnsi="Times New Roman"/>
          <w:sz w:val="28"/>
          <w:szCs w:val="28"/>
        </w:rPr>
        <w:t>Чикское ПП</w:t>
      </w:r>
      <w:r w:rsidRPr="00EB2C8D">
        <w:rPr>
          <w:rFonts w:ascii="Times New Roman" w:hAnsi="Times New Roman"/>
          <w:sz w:val="28"/>
          <w:szCs w:val="28"/>
        </w:rPr>
        <w:t>ЖКХ» и др. Бюджетное</w:t>
      </w:r>
      <w:r w:rsidRPr="00BA097B">
        <w:rPr>
          <w:rFonts w:ascii="Times New Roman" w:hAnsi="Times New Roman"/>
          <w:sz w:val="28"/>
          <w:szCs w:val="28"/>
        </w:rPr>
        <w:t xml:space="preserve"> финансирование предусмотрено через участие в программах финансирования</w:t>
      </w:r>
      <w:r>
        <w:rPr>
          <w:rFonts w:ascii="Times New Roman" w:hAnsi="Times New Roman"/>
          <w:sz w:val="28"/>
          <w:szCs w:val="28"/>
        </w:rPr>
        <w:t>,</w:t>
      </w:r>
      <w:r w:rsidRPr="00BA097B">
        <w:rPr>
          <w:rFonts w:ascii="Times New Roman" w:hAnsi="Times New Roman"/>
          <w:sz w:val="28"/>
          <w:szCs w:val="28"/>
        </w:rPr>
        <w:t xml:space="preserve"> осуществляемых «Фондом модернизации и развития ЖКХ муниципальных образований Новосибирской области», а также долгосрочной целевой программой «Чистая вода» в Новосибирской области на 2012-2017 годы» (с последующими её вариантами, учитывая более </w:t>
      </w:r>
      <w:r w:rsidRPr="00245B29">
        <w:rPr>
          <w:rFonts w:ascii="Times New Roman" w:hAnsi="Times New Roman"/>
          <w:sz w:val="28"/>
          <w:szCs w:val="28"/>
        </w:rPr>
        <w:t>продолжительный период разработки схем водоснабжения).</w:t>
      </w:r>
    </w:p>
    <w:p w:rsidR="00055A80" w:rsidRDefault="00055A80" w:rsidP="00055A80">
      <w:pPr>
        <w:spacing w:after="0" w:line="240" w:lineRule="auto"/>
        <w:ind w:firstLine="709"/>
        <w:jc w:val="both"/>
        <w:rPr>
          <w:rFonts w:ascii="Times New Roman" w:hAnsi="Times New Roman"/>
          <w:sz w:val="28"/>
          <w:szCs w:val="28"/>
        </w:rPr>
      </w:pPr>
      <w:r w:rsidRPr="00245B29">
        <w:rPr>
          <w:rFonts w:ascii="Times New Roman" w:hAnsi="Times New Roman"/>
          <w:sz w:val="28"/>
          <w:szCs w:val="28"/>
        </w:rPr>
        <w:t xml:space="preserve">Структура инвестиций по источникам финансирования разделена следующим образом. </w:t>
      </w:r>
      <w:r>
        <w:rPr>
          <w:rFonts w:ascii="Times New Roman" w:hAnsi="Times New Roman"/>
          <w:sz w:val="28"/>
          <w:szCs w:val="28"/>
        </w:rPr>
        <w:t>С</w:t>
      </w:r>
      <w:r w:rsidRPr="00245B29">
        <w:rPr>
          <w:rFonts w:ascii="Times New Roman" w:hAnsi="Times New Roman"/>
          <w:sz w:val="28"/>
          <w:szCs w:val="28"/>
        </w:rPr>
        <w:t>офинансирование местного бюджета</w:t>
      </w:r>
      <w:r>
        <w:rPr>
          <w:rFonts w:ascii="Times New Roman" w:hAnsi="Times New Roman"/>
          <w:sz w:val="28"/>
          <w:szCs w:val="28"/>
        </w:rPr>
        <w:t xml:space="preserve"> запланировано в размере не менее 5 % </w:t>
      </w:r>
      <w:r w:rsidRPr="00245B29">
        <w:rPr>
          <w:rFonts w:ascii="Times New Roman" w:hAnsi="Times New Roman"/>
          <w:sz w:val="28"/>
          <w:szCs w:val="28"/>
        </w:rPr>
        <w:t>(</w:t>
      </w:r>
      <w:r>
        <w:rPr>
          <w:rFonts w:ascii="Times New Roman" w:hAnsi="Times New Roman"/>
          <w:sz w:val="28"/>
          <w:szCs w:val="28"/>
        </w:rPr>
        <w:t>5127</w:t>
      </w:r>
      <w:r w:rsidRPr="00245B29">
        <w:rPr>
          <w:rFonts w:ascii="Times New Roman" w:hAnsi="Times New Roman"/>
          <w:sz w:val="28"/>
          <w:szCs w:val="28"/>
        </w:rPr>
        <w:t xml:space="preserve"> тыс. руб.). Внебюджетные источники финансирования (МУП «</w:t>
      </w:r>
      <w:r>
        <w:rPr>
          <w:rFonts w:ascii="Times New Roman" w:hAnsi="Times New Roman"/>
          <w:sz w:val="28"/>
          <w:szCs w:val="28"/>
        </w:rPr>
        <w:t>Чикское ПП</w:t>
      </w:r>
      <w:r w:rsidRPr="00245B29">
        <w:rPr>
          <w:rFonts w:ascii="Times New Roman" w:hAnsi="Times New Roman"/>
          <w:sz w:val="28"/>
          <w:szCs w:val="28"/>
        </w:rPr>
        <w:t>ЖКХ» и др.) должны быть не менее 15 % -</w:t>
      </w:r>
      <w:r>
        <w:rPr>
          <w:rFonts w:ascii="Times New Roman" w:hAnsi="Times New Roman"/>
          <w:sz w:val="28"/>
          <w:szCs w:val="28"/>
        </w:rPr>
        <w:t xml:space="preserve"> </w:t>
      </w:r>
      <w:r w:rsidRPr="00245B29">
        <w:rPr>
          <w:rFonts w:ascii="Times New Roman" w:hAnsi="Times New Roman"/>
          <w:sz w:val="28"/>
          <w:szCs w:val="28"/>
        </w:rPr>
        <w:t>прибыль организации, амортизационные отчисления, заемные средства, инвестиционная составляющая в тарифе (</w:t>
      </w:r>
      <w:r>
        <w:rPr>
          <w:rFonts w:ascii="Times New Roman" w:hAnsi="Times New Roman"/>
          <w:sz w:val="28"/>
          <w:szCs w:val="28"/>
        </w:rPr>
        <w:t>15380</w:t>
      </w:r>
      <w:r w:rsidRPr="00245B29">
        <w:rPr>
          <w:rFonts w:ascii="Times New Roman" w:hAnsi="Times New Roman"/>
          <w:sz w:val="28"/>
          <w:szCs w:val="28"/>
        </w:rPr>
        <w:t xml:space="preserve"> тыс. руб.). Остальное финансирование </w:t>
      </w:r>
      <w:r>
        <w:rPr>
          <w:rFonts w:ascii="Times New Roman" w:hAnsi="Times New Roman"/>
          <w:sz w:val="28"/>
          <w:szCs w:val="28"/>
        </w:rPr>
        <w:t xml:space="preserve">планируется осуществить </w:t>
      </w:r>
      <w:r w:rsidRPr="00245B29">
        <w:rPr>
          <w:rFonts w:ascii="Times New Roman" w:hAnsi="Times New Roman"/>
          <w:sz w:val="28"/>
          <w:szCs w:val="28"/>
        </w:rPr>
        <w:t>за счёт средств регионального и федерального бюджета</w:t>
      </w:r>
      <w:r>
        <w:rPr>
          <w:rFonts w:ascii="Times New Roman" w:hAnsi="Times New Roman"/>
          <w:sz w:val="28"/>
          <w:szCs w:val="28"/>
        </w:rPr>
        <w:t>,</w:t>
      </w:r>
      <w:r w:rsidRPr="00245B29">
        <w:rPr>
          <w:rFonts w:ascii="Times New Roman" w:hAnsi="Times New Roman"/>
          <w:sz w:val="28"/>
          <w:szCs w:val="28"/>
        </w:rPr>
        <w:t xml:space="preserve"> в том числе </w:t>
      </w:r>
      <w:r>
        <w:rPr>
          <w:rFonts w:ascii="Times New Roman" w:hAnsi="Times New Roman"/>
          <w:sz w:val="28"/>
          <w:szCs w:val="28"/>
        </w:rPr>
        <w:t>посредством участия</w:t>
      </w:r>
      <w:r w:rsidRPr="00245B29">
        <w:rPr>
          <w:rFonts w:ascii="Times New Roman" w:hAnsi="Times New Roman"/>
          <w:sz w:val="28"/>
          <w:szCs w:val="28"/>
        </w:rPr>
        <w:t xml:space="preserve"> в программах финансирования</w:t>
      </w:r>
      <w:r>
        <w:rPr>
          <w:rFonts w:ascii="Times New Roman" w:hAnsi="Times New Roman"/>
          <w:sz w:val="28"/>
          <w:szCs w:val="28"/>
        </w:rPr>
        <w:t>,</w:t>
      </w:r>
      <w:r w:rsidRPr="00245B29">
        <w:rPr>
          <w:rFonts w:ascii="Times New Roman" w:hAnsi="Times New Roman"/>
          <w:sz w:val="28"/>
          <w:szCs w:val="28"/>
        </w:rPr>
        <w:t xml:space="preserve"> осуществляемых «Фондом модернизации и развития ЖКХ муниципальных образований Новоси</w:t>
      </w:r>
      <w:r>
        <w:rPr>
          <w:rFonts w:ascii="Times New Roman" w:hAnsi="Times New Roman"/>
          <w:sz w:val="28"/>
          <w:szCs w:val="28"/>
        </w:rPr>
        <w:t>бирской области»,</w:t>
      </w:r>
      <w:r w:rsidRPr="00245B29">
        <w:rPr>
          <w:rFonts w:ascii="Times New Roman" w:hAnsi="Times New Roman"/>
          <w:sz w:val="28"/>
          <w:szCs w:val="28"/>
        </w:rPr>
        <w:t xml:space="preserve"> в долгосрочной целевой программе «Чистая вода» в Новосибирской области на 2012-2017 годы»</w:t>
      </w:r>
      <w:r>
        <w:rPr>
          <w:rFonts w:ascii="Times New Roman" w:hAnsi="Times New Roman"/>
          <w:sz w:val="28"/>
          <w:szCs w:val="28"/>
        </w:rPr>
        <w:t>.</w:t>
      </w:r>
    </w:p>
    <w:p w:rsidR="00055A80" w:rsidRPr="00BA097B" w:rsidRDefault="00055A80" w:rsidP="00055A80">
      <w:pPr>
        <w:spacing w:after="0" w:line="240" w:lineRule="auto"/>
        <w:ind w:firstLine="709"/>
        <w:jc w:val="both"/>
        <w:rPr>
          <w:rFonts w:ascii="Times New Roman" w:hAnsi="Times New Roman"/>
          <w:sz w:val="28"/>
          <w:szCs w:val="28"/>
        </w:rPr>
      </w:pPr>
      <w:r w:rsidRPr="00EB2C8D">
        <w:rPr>
          <w:rFonts w:ascii="Times New Roman" w:hAnsi="Times New Roman"/>
          <w:sz w:val="28"/>
          <w:szCs w:val="28"/>
        </w:rPr>
        <w:t>Результатом модернизации системы водоснабжения поселка</w:t>
      </w:r>
      <w:r>
        <w:rPr>
          <w:rFonts w:ascii="Times New Roman" w:hAnsi="Times New Roman"/>
          <w:sz w:val="28"/>
          <w:szCs w:val="28"/>
        </w:rPr>
        <w:t xml:space="preserve"> станет снижение потребления электроэнергии, снижение аварийности и затрат на текущий ремонт.</w:t>
      </w:r>
    </w:p>
    <w:p w:rsidR="00055A80" w:rsidRDefault="00055A80" w:rsidP="00055A80">
      <w:pPr>
        <w:spacing w:line="240" w:lineRule="auto"/>
        <w:ind w:firstLine="709"/>
        <w:jc w:val="both"/>
        <w:rPr>
          <w:rFonts w:ascii="Times New Roman" w:hAnsi="Times New Roman"/>
          <w:b/>
          <w:sz w:val="28"/>
          <w:szCs w:val="28"/>
        </w:rPr>
      </w:pPr>
    </w:p>
    <w:p w:rsidR="00055A80" w:rsidRDefault="00055A80" w:rsidP="00055A80">
      <w:pPr>
        <w:spacing w:line="240" w:lineRule="auto"/>
        <w:ind w:firstLine="709"/>
        <w:jc w:val="both"/>
        <w:rPr>
          <w:rFonts w:ascii="Times New Roman" w:hAnsi="Times New Roman"/>
          <w:b/>
          <w:sz w:val="28"/>
          <w:szCs w:val="28"/>
        </w:rPr>
      </w:pPr>
    </w:p>
    <w:p w:rsidR="00055A80" w:rsidRPr="00415827" w:rsidRDefault="00055A80" w:rsidP="00055A80">
      <w:pPr>
        <w:pStyle w:val="2ff1"/>
      </w:pPr>
      <w:bookmarkStart w:id="97" w:name="_Toc407272680"/>
      <w:r>
        <w:rPr>
          <w:rStyle w:val="2ff2"/>
        </w:rPr>
        <w:t>С</w:t>
      </w:r>
      <w:r w:rsidRPr="00415827">
        <w:rPr>
          <w:rStyle w:val="2ff2"/>
        </w:rPr>
        <w:t>писок используемой литературы</w:t>
      </w:r>
      <w:bookmarkEnd w:id="94"/>
      <w:bookmarkEnd w:id="95"/>
      <w:bookmarkEnd w:id="96"/>
      <w:bookmarkEnd w:id="97"/>
    </w:p>
    <w:p w:rsidR="00055A80" w:rsidRPr="002C028A" w:rsidRDefault="00055A80" w:rsidP="00055A80">
      <w:pPr>
        <w:shd w:val="clear" w:color="auto" w:fill="FFFFFF"/>
        <w:spacing w:after="0" w:line="240" w:lineRule="auto"/>
        <w:ind w:firstLine="709"/>
        <w:contextualSpacing/>
        <w:jc w:val="both"/>
      </w:pPr>
    </w:p>
    <w:p w:rsidR="00055A80" w:rsidRPr="005E3071" w:rsidRDefault="00055A80"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2C028A">
        <w:rPr>
          <w:rFonts w:ascii="Times New Roman" w:hAnsi="Times New Roman"/>
          <w:sz w:val="28"/>
          <w:szCs w:val="28"/>
        </w:rPr>
        <w:t>СНиП 2.04.02-84*: Водоснабжение. Наружные сети и сооружения / Госстрой России. – М.: ФГУП ЦПП</w:t>
      </w:r>
      <w:r w:rsidRPr="005E3071">
        <w:rPr>
          <w:rFonts w:ascii="Times New Roman" w:hAnsi="Times New Roman"/>
          <w:color w:val="000000"/>
          <w:sz w:val="28"/>
          <w:szCs w:val="28"/>
        </w:rPr>
        <w:t>, 2004. – 128 с.</w:t>
      </w:r>
    </w:p>
    <w:p w:rsidR="00055A80" w:rsidRPr="005E3071" w:rsidRDefault="00055A80"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СНиП 2.04.01-85: Внутренний водопровод и канализация зданий / Госстрой СССР. – М.: Стройиздат, 1986. – 55 с.</w:t>
      </w:r>
    </w:p>
    <w:p w:rsidR="00055A80" w:rsidRPr="005E3071" w:rsidRDefault="00055A80"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Абрамов Н. Н. Водоснабжение / Н. Н. Абрамов. – М.: Стройиздат, 1982. – 440 с.</w:t>
      </w:r>
    </w:p>
    <w:p w:rsidR="00055A80" w:rsidRPr="005E3071" w:rsidRDefault="00055A80"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СанПиН 2.1.4.1074-01: Питьевая вода. Гигиенические требования к качеству воды централизованных систем питьевого водоснабжения. Контроль качества – М.: Федеральный центр Госсанэпиднадзора Минздрава России, 2002. – 149 с.</w:t>
      </w:r>
    </w:p>
    <w:p w:rsidR="00055A80" w:rsidRPr="005E3071" w:rsidRDefault="00055A80"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lastRenderedPageBreak/>
        <w:t>Насосы: Каталог-справочник / В. В. Балыгин, А. Н. Крыжановский. – Новосибирск: НГАСУ, 1999. – 97 с.</w:t>
      </w:r>
    </w:p>
    <w:p w:rsidR="00055A80" w:rsidRPr="005E3071" w:rsidRDefault="00055A80"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Оборудование водопроводно-канализационных сооружений: Справочник монтажника / под редакцией инженера А. С. Москвитина. – Подольск: Технология, 2008. – 430 с.</w:t>
      </w:r>
    </w:p>
    <w:p w:rsidR="00055A80" w:rsidRPr="005E3071" w:rsidRDefault="00055A80"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Таблицы для гидравлического расчета водопроводных труб: Справочное пособие / Ф. А. Шевелев, А. Ф. Шевелев. – 6-е издание, дополненное и переработанное. – Липецк: Интеграл, 2005. – 117 с.</w:t>
      </w:r>
    </w:p>
    <w:p w:rsidR="00055A80" w:rsidRPr="005E3071" w:rsidRDefault="00055A80"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Пособие по проектированию сооружений для очистки и подготовки воды (к СНиП 2.04.02-84) / НИИ КВОВ АКХ им. К. Д. Памфилова. – Москва: 1989.</w:t>
      </w:r>
    </w:p>
    <w:p w:rsidR="00055A80" w:rsidRPr="005E3071" w:rsidRDefault="00055A80"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Очистка питьевой и технической воды:  Примеры и расчеты  / В. Ф. Кожинов. – 3-е издание, дополненное и переработанное. – Минск.: Высшая школа А, 2007. – 299 с.</w:t>
      </w:r>
    </w:p>
    <w:p w:rsidR="00055A80" w:rsidRPr="005E3071" w:rsidRDefault="00055A80"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Монтаж систем внешнего водоснабжения и водоотведения: Справочник строителя / А. К. Перешивкин, С. А. Никитин, В. П. Алимов, и др. – 5-е издание, дополненное и переработанное. – М.: ГУП ЦПП, 2001. – 828 с.</w:t>
      </w:r>
    </w:p>
    <w:p w:rsidR="00055A80" w:rsidRPr="005E3071" w:rsidRDefault="00055A80"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Насосная станция ІІ подъема: методические указания к курсовому проекту для студ. специальности 290800 “Водоснабжение и водоотведение” всех форм обучения /В. В. Балыгин, А. В. Балыгин. – Новосибирск: НГАСУ, 1995. – 44 с.</w:t>
      </w:r>
    </w:p>
    <w:p w:rsidR="00055A80" w:rsidRPr="005E3071" w:rsidRDefault="00055A80"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 xml:space="preserve">Водозаборные сооружения из поверхностных источников: методические указания по выполнению курсового проекта для студентов специальности 290800 “Водоснабжение и водоотведение” всех форм обучения / А. Н. Крыжановский, М. П. Тимофеева. – Новосибирск: НГАСУ, 2005. – 52 с. </w:t>
      </w:r>
    </w:p>
    <w:p w:rsidR="00055A80" w:rsidRPr="005E3071" w:rsidRDefault="00055A80"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Экономическое обоснование решений по водоснабжению и водоотведению: Методические указания по выполнению экономического раздела в дипломном проекте для студентов специальности 270112 «Водоснабжение и водоотведение» всех форм обучения / Е. В. Григорьева, Т. А. Ивашенцева. – Новосибирск: НГАСУ, 2006. – 32 с.</w:t>
      </w:r>
    </w:p>
    <w:p w:rsidR="00055A80" w:rsidRPr="005E3071" w:rsidRDefault="00055A80"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Автоматизация систем водоснабжения и водоотведения / Г. С. Попкович, М. А. Гордеев. – М: Высшая школа, 1986. – 392 с.: ил.</w:t>
      </w:r>
    </w:p>
    <w:p w:rsidR="00055A80" w:rsidRPr="005E3071" w:rsidRDefault="00055A80"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Справочник проектировщика. Водоснабжение населенных мест и промышленных предприятий / под. ред. В. Н. Самохина. –  М: Стройиздат, 1981. – 480 с.: ил.</w:t>
      </w:r>
    </w:p>
    <w:p w:rsidR="00055A80" w:rsidRPr="005E3071" w:rsidRDefault="00055A80"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СНиП 2.01.01-82: Строительная климатология и геофизика / Госстрой СССР. – М.: ЦИТП Госстроя СССР, 1984. – 104 с.</w:t>
      </w:r>
    </w:p>
    <w:p w:rsidR="00055A80" w:rsidRPr="005E3071" w:rsidRDefault="00055A80"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СНиП IV-5-82: Приложение. Указания по применению единых районных единичных расценок на строительство конструкции и работы / Госстрой СССР. – М.: Стройиздат, 1983. – 64 с.</w:t>
      </w:r>
    </w:p>
    <w:p w:rsidR="00055A80" w:rsidRDefault="00055A80" w:rsidP="00055A80">
      <w:pPr>
        <w:pStyle w:val="a7"/>
        <w:ind w:firstLine="709"/>
        <w:rPr>
          <w:color w:val="000000"/>
          <w:sz w:val="28"/>
          <w:szCs w:val="28"/>
        </w:rPr>
      </w:pPr>
      <w:r>
        <w:rPr>
          <w:color w:val="000000"/>
          <w:sz w:val="28"/>
          <w:szCs w:val="28"/>
        </w:rPr>
        <w:t xml:space="preserve">18. </w:t>
      </w:r>
      <w:r w:rsidRPr="00610613">
        <w:rPr>
          <w:color w:val="000000"/>
          <w:sz w:val="28"/>
          <w:szCs w:val="28"/>
        </w:rPr>
        <w:t>СП 8.13130.2009 «Системы противопожарной защиты. Источники наружного противопожарного водоснабжения. Требования пожарной безопасности»</w:t>
      </w:r>
      <w:r>
        <w:rPr>
          <w:color w:val="000000"/>
          <w:sz w:val="28"/>
          <w:szCs w:val="28"/>
        </w:rPr>
        <w:t>.</w:t>
      </w:r>
    </w:p>
    <w:p w:rsidR="001239AC" w:rsidRDefault="001239AC" w:rsidP="00150B87">
      <w:pPr>
        <w:rPr>
          <w:color w:val="000000"/>
          <w:sz w:val="28"/>
          <w:szCs w:val="28"/>
        </w:rPr>
        <w:sectPr w:rsidR="001239AC" w:rsidSect="001239AC">
          <w:pgSz w:w="11906" w:h="16838"/>
          <w:pgMar w:top="567" w:right="567" w:bottom="567" w:left="1134" w:header="709" w:footer="709" w:gutter="0"/>
          <w:cols w:space="708"/>
          <w:docGrid w:linePitch="360"/>
        </w:sectPr>
      </w:pPr>
      <w:bookmarkStart w:id="98" w:name="_Toc374361576"/>
    </w:p>
    <w:p w:rsidR="00055A80" w:rsidRDefault="001E4348" w:rsidP="00150B87">
      <w:pPr>
        <w:rPr>
          <w:rStyle w:val="2ff2"/>
          <w:b w:val="0"/>
        </w:rPr>
      </w:pPr>
      <w:r>
        <w:rPr>
          <w:bCs/>
          <w:noProof/>
          <w:lang w:eastAsia="en-US"/>
        </w:rPr>
        <w:lastRenderedPageBreak/>
        <w:pict>
          <v:shape id="Рисунок 9" o:spid="_x0000_s1032" type="#_x0000_t75" style="position:absolute;margin-left:100.95pt;margin-top:-42.95pt;width:621.25pt;height:544.2pt;z-index:-4;visibility:visible;mso-wrap-style:square;mso-wrap-distance-left:9pt;mso-wrap-distance-top:0;mso-wrap-distance-right:9pt;mso-wrap-distance-bottom:0;mso-position-horizontal:absolute;mso-position-horizontal-relative:text;mso-position-vertical:absolute;mso-position-vertical-relative:text">
            <v:imagedata r:id="rId60" o:title="Вода_Чик-Лист1"/>
          </v:shape>
        </w:pict>
      </w:r>
      <w:bookmarkStart w:id="99" w:name="_Toc407272681"/>
      <w:r w:rsidR="00055A80">
        <w:rPr>
          <w:rStyle w:val="2ff2"/>
        </w:rPr>
        <w:t xml:space="preserve">                   </w:t>
      </w:r>
      <w:r w:rsidR="00055A80" w:rsidRPr="00682A2A">
        <w:rPr>
          <w:rStyle w:val="2ff2"/>
        </w:rPr>
        <w:t>ПРИЛОЖЕНИЕ А</w:t>
      </w:r>
      <w:bookmarkEnd w:id="98"/>
      <w:bookmarkEnd w:id="99"/>
    </w:p>
    <w:p w:rsidR="00055A80" w:rsidRDefault="00055A80" w:rsidP="00055A80">
      <w:pPr>
        <w:pStyle w:val="a7"/>
        <w:jc w:val="center"/>
      </w:pPr>
    </w:p>
    <w:p w:rsidR="00055A80" w:rsidRDefault="00055A80" w:rsidP="00055A80">
      <w:pPr>
        <w:pStyle w:val="2ff1"/>
        <w:rPr>
          <w:rStyle w:val="2ff2"/>
          <w:b/>
        </w:rPr>
      </w:pPr>
      <w:bookmarkStart w:id="100" w:name="_Toc374361577"/>
    </w:p>
    <w:p w:rsidR="00055A80" w:rsidRDefault="00055A80" w:rsidP="00055A80">
      <w:pPr>
        <w:pStyle w:val="2ff1"/>
        <w:rPr>
          <w:rStyle w:val="2ff2"/>
          <w:b/>
        </w:rPr>
      </w:pPr>
    </w:p>
    <w:p w:rsidR="00055A80" w:rsidRDefault="00055A80" w:rsidP="00055A80">
      <w:pPr>
        <w:pStyle w:val="2ff1"/>
        <w:rPr>
          <w:rStyle w:val="2ff2"/>
          <w:b/>
        </w:rPr>
      </w:pPr>
    </w:p>
    <w:p w:rsidR="00055A80" w:rsidRDefault="00055A80" w:rsidP="00055A80">
      <w:pPr>
        <w:pStyle w:val="2ff1"/>
        <w:rPr>
          <w:rStyle w:val="2ff2"/>
          <w:b/>
        </w:rPr>
      </w:pPr>
    </w:p>
    <w:p w:rsidR="00055A80" w:rsidRDefault="00055A80" w:rsidP="00055A80">
      <w:pPr>
        <w:pStyle w:val="2ff1"/>
        <w:rPr>
          <w:rStyle w:val="2ff2"/>
          <w:b/>
        </w:rPr>
      </w:pPr>
    </w:p>
    <w:p w:rsidR="00055A80" w:rsidRDefault="00055A80" w:rsidP="00055A80">
      <w:pPr>
        <w:pStyle w:val="2ff1"/>
        <w:rPr>
          <w:rStyle w:val="2ff2"/>
          <w:b/>
        </w:rPr>
      </w:pPr>
    </w:p>
    <w:p w:rsidR="00055A80" w:rsidRDefault="00055A80" w:rsidP="00055A80">
      <w:pPr>
        <w:pStyle w:val="2ff1"/>
        <w:rPr>
          <w:rStyle w:val="2ff2"/>
          <w:b/>
        </w:rPr>
      </w:pPr>
    </w:p>
    <w:p w:rsidR="00055A80" w:rsidRDefault="00055A80" w:rsidP="00055A80">
      <w:pPr>
        <w:pStyle w:val="2ff1"/>
        <w:rPr>
          <w:rStyle w:val="2ff2"/>
          <w:b/>
        </w:rPr>
      </w:pPr>
    </w:p>
    <w:p w:rsidR="00055A80" w:rsidRDefault="00055A80" w:rsidP="00055A80">
      <w:pPr>
        <w:pStyle w:val="2ff1"/>
        <w:rPr>
          <w:rStyle w:val="2ff2"/>
          <w:b/>
        </w:rPr>
      </w:pPr>
    </w:p>
    <w:p w:rsidR="00055A80" w:rsidRDefault="00055A80" w:rsidP="00055A80">
      <w:pPr>
        <w:pStyle w:val="2ff1"/>
        <w:rPr>
          <w:rStyle w:val="2ff2"/>
          <w:b/>
        </w:rPr>
      </w:pPr>
    </w:p>
    <w:p w:rsidR="00055A80" w:rsidRDefault="00055A80" w:rsidP="00055A80">
      <w:pPr>
        <w:pStyle w:val="2ff1"/>
        <w:rPr>
          <w:rStyle w:val="2ff2"/>
          <w:b/>
        </w:rPr>
      </w:pPr>
    </w:p>
    <w:p w:rsidR="00055A80" w:rsidRDefault="00055A80" w:rsidP="00055A80">
      <w:pPr>
        <w:pStyle w:val="2ff1"/>
        <w:rPr>
          <w:rStyle w:val="2ff2"/>
          <w:b/>
        </w:rPr>
      </w:pPr>
    </w:p>
    <w:p w:rsidR="00055A80" w:rsidRDefault="00055A80" w:rsidP="00055A80">
      <w:pPr>
        <w:pStyle w:val="2ff1"/>
        <w:rPr>
          <w:rStyle w:val="2ff2"/>
          <w:b/>
        </w:rPr>
      </w:pPr>
    </w:p>
    <w:p w:rsidR="00055A80" w:rsidRDefault="00055A80" w:rsidP="00055A80">
      <w:pPr>
        <w:pStyle w:val="2ff1"/>
        <w:rPr>
          <w:rStyle w:val="2ff2"/>
          <w:b/>
        </w:rPr>
      </w:pPr>
    </w:p>
    <w:p w:rsidR="00055A80" w:rsidRDefault="00055A80" w:rsidP="00055A80">
      <w:pPr>
        <w:pStyle w:val="2ff1"/>
        <w:rPr>
          <w:rStyle w:val="2ff2"/>
          <w:b/>
        </w:rPr>
      </w:pPr>
    </w:p>
    <w:p w:rsidR="00055A80" w:rsidRDefault="00055A80" w:rsidP="00055A80">
      <w:pPr>
        <w:pStyle w:val="2ff1"/>
        <w:rPr>
          <w:rStyle w:val="2ff2"/>
          <w:b/>
        </w:rPr>
      </w:pPr>
    </w:p>
    <w:p w:rsidR="00055A80" w:rsidRDefault="00055A80" w:rsidP="00055A80">
      <w:pPr>
        <w:pStyle w:val="2ff1"/>
        <w:rPr>
          <w:rStyle w:val="2ff2"/>
          <w:b/>
        </w:rPr>
      </w:pPr>
    </w:p>
    <w:p w:rsidR="00055A80" w:rsidRDefault="00055A80" w:rsidP="00055A80">
      <w:pPr>
        <w:pStyle w:val="2ff1"/>
        <w:rPr>
          <w:rStyle w:val="2ff2"/>
          <w:b/>
        </w:rPr>
      </w:pPr>
    </w:p>
    <w:p w:rsidR="00055A80" w:rsidRDefault="00055A80" w:rsidP="00055A80">
      <w:pPr>
        <w:pStyle w:val="2ff1"/>
        <w:rPr>
          <w:rStyle w:val="2ff2"/>
          <w:b/>
        </w:rPr>
      </w:pPr>
    </w:p>
    <w:p w:rsidR="00055A80" w:rsidRDefault="00055A80" w:rsidP="00055A80">
      <w:pPr>
        <w:pStyle w:val="2ff1"/>
        <w:rPr>
          <w:rStyle w:val="2ff2"/>
          <w:b/>
        </w:rPr>
      </w:pPr>
    </w:p>
    <w:p w:rsidR="00055A80" w:rsidRDefault="00055A80" w:rsidP="00055A80">
      <w:pPr>
        <w:pStyle w:val="2ff1"/>
        <w:rPr>
          <w:rStyle w:val="2ff2"/>
          <w:b/>
        </w:rPr>
      </w:pPr>
    </w:p>
    <w:p w:rsidR="00055A80" w:rsidRDefault="00055A80" w:rsidP="00055A80">
      <w:pPr>
        <w:pStyle w:val="2ff1"/>
        <w:rPr>
          <w:rStyle w:val="2ff2"/>
          <w:b/>
        </w:rPr>
      </w:pPr>
    </w:p>
    <w:p w:rsidR="00055A80" w:rsidRDefault="00055A80" w:rsidP="00055A80">
      <w:pPr>
        <w:pStyle w:val="2ff1"/>
        <w:rPr>
          <w:rStyle w:val="2ff2"/>
          <w:b/>
        </w:rPr>
      </w:pPr>
    </w:p>
    <w:p w:rsidR="00055A80" w:rsidRDefault="00055A80" w:rsidP="00055A80">
      <w:pPr>
        <w:pStyle w:val="2ff1"/>
        <w:rPr>
          <w:rStyle w:val="2ff2"/>
          <w:b/>
        </w:rPr>
      </w:pPr>
    </w:p>
    <w:p w:rsidR="00055A80" w:rsidRPr="00055A80" w:rsidRDefault="00055A80" w:rsidP="00055A80">
      <w:pPr>
        <w:pStyle w:val="a7"/>
        <w:rPr>
          <w:lang w:eastAsia="en-US"/>
        </w:rPr>
      </w:pPr>
    </w:p>
    <w:p w:rsidR="00055A80" w:rsidRDefault="00055A80" w:rsidP="00055A80">
      <w:pPr>
        <w:pStyle w:val="2ff1"/>
        <w:rPr>
          <w:rStyle w:val="2ff2"/>
          <w:b/>
        </w:rPr>
      </w:pPr>
    </w:p>
    <w:p w:rsidR="00055A80" w:rsidRDefault="001E4348" w:rsidP="00055A80">
      <w:pPr>
        <w:pStyle w:val="2ff1"/>
        <w:rPr>
          <w:rStyle w:val="2ff2"/>
          <w:b/>
        </w:rPr>
      </w:pPr>
      <w:r>
        <w:rPr>
          <w:noProof/>
        </w:rPr>
        <w:lastRenderedPageBreak/>
        <w:pict>
          <v:shape id="Рисунок 10" o:spid="_x0000_s1031" type="#_x0000_t75" style="position:absolute;left:0;text-align:left;margin-left:24.3pt;margin-top:-85.05pt;width:734.4pt;height:642.65pt;z-index:-3;visibility:visible;mso-wrap-style:square;mso-wrap-distance-left:9pt;mso-wrap-distance-top:0;mso-wrap-distance-right:9pt;mso-wrap-distance-bottom:0;mso-position-horizontal:absolute;mso-position-horizontal-relative:text;mso-position-vertical:absolute;mso-position-vertical-relative:text">
            <v:imagedata r:id="rId61" o:title="Вода_Чик-Лист2"/>
          </v:shape>
        </w:pict>
      </w:r>
      <w:bookmarkStart w:id="101" w:name="_Toc407272682"/>
      <w:r w:rsidR="00055A80">
        <w:rPr>
          <w:rStyle w:val="2ff2"/>
        </w:rPr>
        <w:t xml:space="preserve">                   </w:t>
      </w:r>
      <w:r w:rsidR="00055A80" w:rsidRPr="00682A2A">
        <w:rPr>
          <w:rStyle w:val="2ff2"/>
        </w:rPr>
        <w:t xml:space="preserve">ПРИЛОЖЕНИЕ </w:t>
      </w:r>
      <w:r w:rsidR="00055A80">
        <w:rPr>
          <w:rStyle w:val="2ff2"/>
        </w:rPr>
        <w:t>Б</w:t>
      </w:r>
      <w:bookmarkEnd w:id="100"/>
      <w:bookmarkEnd w:id="101"/>
    </w:p>
    <w:p w:rsidR="00055A80" w:rsidRPr="009404E7" w:rsidRDefault="00055A80" w:rsidP="00055A80">
      <w:pPr>
        <w:pStyle w:val="a7"/>
      </w:pPr>
    </w:p>
    <w:p w:rsidR="00055A80" w:rsidRPr="009404E7" w:rsidRDefault="00055A80" w:rsidP="00055A80">
      <w:pPr>
        <w:pStyle w:val="a7"/>
        <w:jc w:val="center"/>
      </w:pPr>
    </w:p>
    <w:p w:rsidR="00055A80" w:rsidRPr="00055A80" w:rsidRDefault="00055A80" w:rsidP="00055A80">
      <w:pPr>
        <w:rPr>
          <w:rStyle w:val="2ff2"/>
          <w:rFonts w:eastAsia="Calibri"/>
          <w:bCs w:val="0"/>
        </w:rPr>
      </w:pPr>
      <w:bookmarkStart w:id="102" w:name="_Toc374361578"/>
    </w:p>
    <w:p w:rsidR="00055A80" w:rsidRPr="00055A80" w:rsidRDefault="00055A80" w:rsidP="00055A80">
      <w:pPr>
        <w:rPr>
          <w:rStyle w:val="2ff2"/>
          <w:rFonts w:eastAsia="Calibri"/>
          <w:bCs w:val="0"/>
        </w:rPr>
      </w:pPr>
    </w:p>
    <w:p w:rsidR="00055A80" w:rsidRPr="00055A80" w:rsidRDefault="00055A80" w:rsidP="00055A80">
      <w:pPr>
        <w:rPr>
          <w:rStyle w:val="2ff2"/>
          <w:rFonts w:eastAsia="Calibri"/>
          <w:bCs w:val="0"/>
        </w:rPr>
      </w:pPr>
    </w:p>
    <w:p w:rsidR="00055A80" w:rsidRPr="00055A80" w:rsidRDefault="00055A80" w:rsidP="00055A80">
      <w:pPr>
        <w:rPr>
          <w:rStyle w:val="2ff2"/>
          <w:rFonts w:eastAsia="Calibri"/>
          <w:bCs w:val="0"/>
        </w:rPr>
      </w:pPr>
    </w:p>
    <w:p w:rsidR="00055A80" w:rsidRPr="00055A80" w:rsidRDefault="00055A80" w:rsidP="00055A80">
      <w:pPr>
        <w:rPr>
          <w:rStyle w:val="2ff2"/>
          <w:rFonts w:eastAsia="Calibri"/>
          <w:bCs w:val="0"/>
        </w:rPr>
      </w:pPr>
    </w:p>
    <w:p w:rsidR="00055A80" w:rsidRPr="00055A80" w:rsidRDefault="00055A80" w:rsidP="00055A80">
      <w:pPr>
        <w:rPr>
          <w:rStyle w:val="2ff2"/>
          <w:rFonts w:eastAsia="Calibri"/>
          <w:bCs w:val="0"/>
        </w:rPr>
      </w:pPr>
    </w:p>
    <w:p w:rsidR="00055A80" w:rsidRPr="00055A80" w:rsidRDefault="00055A80" w:rsidP="00055A80">
      <w:pPr>
        <w:rPr>
          <w:rStyle w:val="2ff2"/>
          <w:rFonts w:eastAsia="Calibri"/>
          <w:bCs w:val="0"/>
        </w:rPr>
      </w:pPr>
    </w:p>
    <w:p w:rsidR="00055A80" w:rsidRPr="00055A80" w:rsidRDefault="00055A80" w:rsidP="00055A80">
      <w:pPr>
        <w:rPr>
          <w:rStyle w:val="2ff2"/>
          <w:rFonts w:eastAsia="Calibri"/>
          <w:bCs w:val="0"/>
        </w:rPr>
      </w:pPr>
    </w:p>
    <w:p w:rsidR="00055A80" w:rsidRPr="00055A80" w:rsidRDefault="00055A80" w:rsidP="00055A80">
      <w:pPr>
        <w:rPr>
          <w:rStyle w:val="2ff2"/>
          <w:rFonts w:eastAsia="Calibri"/>
          <w:bCs w:val="0"/>
        </w:rPr>
      </w:pPr>
    </w:p>
    <w:p w:rsidR="00055A80" w:rsidRPr="00055A80" w:rsidRDefault="00055A80" w:rsidP="00055A80">
      <w:pPr>
        <w:rPr>
          <w:rStyle w:val="2ff2"/>
          <w:rFonts w:eastAsia="Calibri"/>
          <w:bCs w:val="0"/>
        </w:rPr>
      </w:pPr>
    </w:p>
    <w:p w:rsidR="00055A80" w:rsidRPr="00055A80" w:rsidRDefault="00055A80" w:rsidP="00055A80">
      <w:pPr>
        <w:rPr>
          <w:rStyle w:val="2ff2"/>
          <w:rFonts w:eastAsia="Calibri"/>
          <w:bCs w:val="0"/>
        </w:rPr>
      </w:pPr>
    </w:p>
    <w:p w:rsidR="00055A80" w:rsidRPr="00055A80" w:rsidRDefault="00055A80" w:rsidP="00055A80">
      <w:pPr>
        <w:rPr>
          <w:rStyle w:val="2ff2"/>
          <w:rFonts w:eastAsia="Calibri"/>
          <w:bCs w:val="0"/>
        </w:rPr>
      </w:pPr>
    </w:p>
    <w:p w:rsidR="00055A80" w:rsidRPr="00055A80" w:rsidRDefault="00055A80" w:rsidP="00055A80">
      <w:pPr>
        <w:rPr>
          <w:rStyle w:val="2ff2"/>
          <w:rFonts w:eastAsia="Calibri"/>
          <w:bCs w:val="0"/>
        </w:rPr>
      </w:pPr>
    </w:p>
    <w:p w:rsidR="00055A80" w:rsidRPr="00055A80" w:rsidRDefault="00055A80" w:rsidP="00055A80">
      <w:pPr>
        <w:rPr>
          <w:rStyle w:val="2ff2"/>
          <w:rFonts w:eastAsia="Calibri"/>
          <w:bCs w:val="0"/>
        </w:rPr>
      </w:pPr>
    </w:p>
    <w:p w:rsidR="00055A80" w:rsidRPr="00055A80" w:rsidRDefault="00055A80" w:rsidP="00055A80">
      <w:pPr>
        <w:rPr>
          <w:rStyle w:val="2ff2"/>
          <w:rFonts w:eastAsia="Calibri"/>
          <w:bCs w:val="0"/>
        </w:rPr>
      </w:pPr>
    </w:p>
    <w:p w:rsidR="00055A80" w:rsidRPr="00055A80" w:rsidRDefault="001E4348" w:rsidP="00055A80">
      <w:pPr>
        <w:rPr>
          <w:rStyle w:val="2ff2"/>
          <w:rFonts w:eastAsia="Calibri"/>
          <w:bCs w:val="0"/>
        </w:rPr>
      </w:pPr>
      <w:bookmarkStart w:id="103" w:name="_Toc407272683"/>
      <w:r>
        <w:rPr>
          <w:noProof/>
        </w:rPr>
        <w:lastRenderedPageBreak/>
        <w:pict>
          <v:shape id="Рисунок 11" o:spid="_x0000_s1030" type="#_x0000_t75" style="position:absolute;margin-left:77.4pt;margin-top:-99.05pt;width:659.15pt;height:576.95pt;z-index:-2;visibility:visible;mso-wrap-style:square;mso-wrap-distance-left:9pt;mso-wrap-distance-top:0;mso-wrap-distance-right:9pt;mso-wrap-distance-bottom:0;mso-position-horizontal-relative:text;mso-position-vertical-relative:text">
            <v:imagedata r:id="rId62" o:title="Вода_Чик-Лист3"/>
          </v:shape>
        </w:pict>
      </w:r>
      <w:r w:rsidR="00055A80">
        <w:rPr>
          <w:rStyle w:val="2ff2"/>
          <w:rFonts w:eastAsia="Calibri"/>
        </w:rPr>
        <w:t xml:space="preserve">           </w:t>
      </w:r>
      <w:r w:rsidR="00055A80" w:rsidRPr="00055A80">
        <w:rPr>
          <w:rStyle w:val="2ff2"/>
          <w:rFonts w:eastAsia="Calibri"/>
        </w:rPr>
        <w:t>ПРИЛОЖЕНИЕ В</w:t>
      </w:r>
      <w:bookmarkEnd w:id="102"/>
      <w:bookmarkEnd w:id="103"/>
    </w:p>
    <w:p w:rsidR="00055A80" w:rsidRPr="00055A80" w:rsidRDefault="00055A80" w:rsidP="00055A80">
      <w:pPr>
        <w:rPr>
          <w:rStyle w:val="2ff2"/>
          <w:rFonts w:eastAsia="Calibri"/>
          <w:bCs w:val="0"/>
        </w:rPr>
      </w:pPr>
    </w:p>
    <w:p w:rsidR="00055A80" w:rsidRPr="00915B3C" w:rsidRDefault="00055A80" w:rsidP="00055A80">
      <w:pPr>
        <w:pStyle w:val="a7"/>
        <w:jc w:val="center"/>
        <w:rPr>
          <w:sz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8C21C4">
      <w:pPr>
        <w:spacing w:after="0" w:line="240" w:lineRule="auto"/>
        <w:jc w:val="center"/>
        <w:rPr>
          <w:rFonts w:ascii="Times New Roman" w:hAnsi="Times New Roman"/>
          <w:b/>
          <w:bCs/>
          <w:sz w:val="28"/>
          <w:szCs w:val="28"/>
        </w:rPr>
      </w:pPr>
    </w:p>
    <w:p w:rsidR="00055A80" w:rsidRDefault="00055A80" w:rsidP="005A3574">
      <w:pPr>
        <w:spacing w:after="0" w:line="240" w:lineRule="auto"/>
        <w:rPr>
          <w:rFonts w:ascii="Times New Roman" w:hAnsi="Times New Roman"/>
          <w:b/>
          <w:bCs/>
          <w:sz w:val="28"/>
          <w:szCs w:val="28"/>
        </w:rPr>
        <w:sectPr w:rsidR="00055A80" w:rsidSect="00055A80">
          <w:pgSz w:w="16838" w:h="11906" w:orient="landscape"/>
          <w:pgMar w:top="1134" w:right="567" w:bottom="567" w:left="567" w:header="709" w:footer="709" w:gutter="0"/>
          <w:cols w:space="708"/>
          <w:docGrid w:linePitch="360"/>
        </w:sectPr>
      </w:pPr>
    </w:p>
    <w:p w:rsidR="005A3574" w:rsidRPr="003C7BB5" w:rsidRDefault="005A3574" w:rsidP="005A3574">
      <w:pPr>
        <w:tabs>
          <w:tab w:val="left" w:pos="2880"/>
        </w:tabs>
        <w:spacing w:after="0" w:line="240" w:lineRule="auto"/>
        <w:jc w:val="right"/>
        <w:rPr>
          <w:rFonts w:ascii="Times New Roman" w:hAnsi="Times New Roman"/>
          <w:b/>
          <w:bCs/>
          <w:sz w:val="28"/>
          <w:szCs w:val="28"/>
        </w:rPr>
      </w:pPr>
      <w:r w:rsidRPr="003C7BB5">
        <w:rPr>
          <w:rFonts w:ascii="Times New Roman" w:hAnsi="Times New Roman"/>
          <w:b/>
          <w:bCs/>
          <w:sz w:val="28"/>
          <w:szCs w:val="28"/>
        </w:rPr>
        <w:lastRenderedPageBreak/>
        <w:t>Проект №: СВО-</w:t>
      </w:r>
      <w:r>
        <w:rPr>
          <w:rFonts w:ascii="Times New Roman" w:hAnsi="Times New Roman"/>
          <w:b/>
          <w:bCs/>
          <w:sz w:val="28"/>
          <w:szCs w:val="28"/>
        </w:rPr>
        <w:t>15-1350-2014</w:t>
      </w:r>
    </w:p>
    <w:p w:rsidR="005A3574" w:rsidRPr="00F03EB8" w:rsidRDefault="001E4348" w:rsidP="005A3574">
      <w:pPr>
        <w:tabs>
          <w:tab w:val="left" w:pos="2880"/>
        </w:tabs>
        <w:spacing w:after="0" w:line="240" w:lineRule="auto"/>
        <w:jc w:val="right"/>
        <w:rPr>
          <w:rFonts w:ascii="Times New Roman" w:hAnsi="Times New Roman"/>
          <w:b/>
          <w:color w:val="FF0000"/>
          <w:sz w:val="28"/>
          <w:szCs w:val="28"/>
        </w:rPr>
      </w:pPr>
      <w:r>
        <w:rPr>
          <w:noProof/>
        </w:rPr>
        <w:pict>
          <v:shape id="_x0000_s1034" type="#_x0000_t75" style="position:absolute;left:0;text-align:left;margin-left:-34.1pt;margin-top:5.1pt;width:530.65pt;height:115.3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1" o:title=""/>
          </v:shape>
        </w:pict>
      </w:r>
    </w:p>
    <w:p w:rsidR="005A3574" w:rsidRPr="00F03EB8" w:rsidRDefault="005A3574" w:rsidP="005A3574">
      <w:pPr>
        <w:tabs>
          <w:tab w:val="left" w:pos="2880"/>
        </w:tabs>
        <w:spacing w:after="0" w:line="240" w:lineRule="auto"/>
        <w:jc w:val="right"/>
        <w:rPr>
          <w:rFonts w:ascii="Times New Roman" w:hAnsi="Times New Roman"/>
          <w:b/>
          <w:color w:val="FF0000"/>
          <w:sz w:val="28"/>
          <w:szCs w:val="28"/>
        </w:rPr>
      </w:pPr>
    </w:p>
    <w:p w:rsidR="005A3574" w:rsidRPr="00F03EB8" w:rsidRDefault="005A3574" w:rsidP="005A3574">
      <w:pPr>
        <w:tabs>
          <w:tab w:val="left" w:pos="2880"/>
        </w:tabs>
        <w:spacing w:after="0" w:line="240" w:lineRule="auto"/>
        <w:jc w:val="right"/>
        <w:rPr>
          <w:rFonts w:ascii="Times New Roman" w:hAnsi="Times New Roman"/>
          <w:color w:val="FF0000"/>
          <w:sz w:val="28"/>
          <w:szCs w:val="28"/>
        </w:rPr>
      </w:pPr>
    </w:p>
    <w:p w:rsidR="005A3574" w:rsidRPr="00F03EB8" w:rsidRDefault="005A3574" w:rsidP="005A3574">
      <w:pPr>
        <w:spacing w:after="0" w:line="240" w:lineRule="auto"/>
        <w:jc w:val="center"/>
        <w:rPr>
          <w:rFonts w:ascii="Times New Roman" w:hAnsi="Times New Roman"/>
          <w:color w:val="FF0000"/>
          <w:sz w:val="28"/>
          <w:szCs w:val="28"/>
        </w:rPr>
      </w:pPr>
    </w:p>
    <w:p w:rsidR="005A3574" w:rsidRPr="00F03EB8" w:rsidRDefault="005A3574" w:rsidP="005A3574">
      <w:pPr>
        <w:spacing w:after="0" w:line="240" w:lineRule="auto"/>
        <w:jc w:val="center"/>
        <w:rPr>
          <w:rFonts w:ascii="Times New Roman" w:hAnsi="Times New Roman"/>
          <w:color w:val="FF0000"/>
          <w:sz w:val="28"/>
          <w:szCs w:val="28"/>
        </w:rPr>
      </w:pPr>
    </w:p>
    <w:p w:rsidR="005A3574" w:rsidRPr="00F03EB8" w:rsidRDefault="005A3574" w:rsidP="005A3574">
      <w:pPr>
        <w:spacing w:after="0" w:line="240" w:lineRule="auto"/>
        <w:jc w:val="center"/>
        <w:rPr>
          <w:rFonts w:ascii="Times New Roman" w:hAnsi="Times New Roman"/>
          <w:color w:val="FF0000"/>
          <w:sz w:val="28"/>
          <w:szCs w:val="28"/>
        </w:rPr>
      </w:pPr>
    </w:p>
    <w:p w:rsidR="005A3574" w:rsidRPr="00F03EB8" w:rsidRDefault="005A3574" w:rsidP="005A3574">
      <w:pPr>
        <w:spacing w:after="0" w:line="240" w:lineRule="auto"/>
        <w:rPr>
          <w:rFonts w:ascii="Times New Roman" w:hAnsi="Times New Roman"/>
          <w:color w:val="FF0000"/>
          <w:sz w:val="28"/>
          <w:szCs w:val="28"/>
        </w:rPr>
      </w:pPr>
    </w:p>
    <w:p w:rsidR="005A3574" w:rsidRPr="00F03EB8" w:rsidRDefault="005A3574" w:rsidP="005A3574">
      <w:pPr>
        <w:tabs>
          <w:tab w:val="left" w:pos="2880"/>
        </w:tabs>
        <w:spacing w:after="0" w:line="360" w:lineRule="auto"/>
        <w:jc w:val="center"/>
        <w:rPr>
          <w:rFonts w:ascii="Times New Roman" w:hAnsi="Times New Roman"/>
          <w:b/>
          <w:color w:val="FF0000"/>
          <w:sz w:val="28"/>
          <w:szCs w:val="28"/>
        </w:rPr>
      </w:pPr>
    </w:p>
    <w:p w:rsidR="005A3574" w:rsidRPr="00F03EB8" w:rsidRDefault="005A3574" w:rsidP="005A3574">
      <w:pPr>
        <w:tabs>
          <w:tab w:val="left" w:pos="2880"/>
        </w:tabs>
        <w:spacing w:after="0" w:line="360" w:lineRule="auto"/>
        <w:jc w:val="center"/>
        <w:rPr>
          <w:rFonts w:ascii="Times New Roman" w:hAnsi="Times New Roman"/>
          <w:b/>
          <w:color w:val="FF0000"/>
          <w:sz w:val="28"/>
          <w:szCs w:val="28"/>
        </w:rPr>
      </w:pPr>
    </w:p>
    <w:p w:rsidR="005A3574" w:rsidRDefault="005A3574" w:rsidP="005A3574">
      <w:pPr>
        <w:tabs>
          <w:tab w:val="left" w:pos="2880"/>
        </w:tabs>
        <w:spacing w:after="0" w:line="360" w:lineRule="auto"/>
        <w:jc w:val="center"/>
        <w:rPr>
          <w:rFonts w:ascii="Times New Roman" w:hAnsi="Times New Roman"/>
          <w:b/>
          <w:sz w:val="28"/>
          <w:szCs w:val="28"/>
        </w:rPr>
      </w:pPr>
      <w:r w:rsidRPr="00F03EB8">
        <w:rPr>
          <w:rFonts w:ascii="Times New Roman" w:hAnsi="Times New Roman"/>
          <w:b/>
          <w:sz w:val="28"/>
          <w:szCs w:val="28"/>
        </w:rPr>
        <w:t xml:space="preserve">Заказчик: администрация </w:t>
      </w:r>
      <w:r>
        <w:rPr>
          <w:rFonts w:ascii="Times New Roman" w:hAnsi="Times New Roman"/>
          <w:b/>
          <w:sz w:val="28"/>
          <w:szCs w:val="28"/>
        </w:rPr>
        <w:t>р.п. Чик</w:t>
      </w:r>
    </w:p>
    <w:p w:rsidR="005A3574" w:rsidRPr="001E4348" w:rsidRDefault="005A3574" w:rsidP="005A3574">
      <w:pPr>
        <w:tabs>
          <w:tab w:val="left" w:pos="2880"/>
        </w:tabs>
        <w:spacing w:after="0" w:line="360" w:lineRule="auto"/>
        <w:jc w:val="center"/>
        <w:rPr>
          <w:rFonts w:ascii="Times New Roman" w:hAnsi="Times New Roman"/>
          <w:b/>
          <w:color w:val="FF0000"/>
          <w:sz w:val="32"/>
          <w:szCs w:val="32"/>
          <w:highlight w:val="lightGray"/>
        </w:rPr>
      </w:pPr>
      <w:r w:rsidRPr="008131FB">
        <w:rPr>
          <w:rFonts w:ascii="Times New Roman" w:hAnsi="Times New Roman"/>
          <w:b/>
          <w:sz w:val="28"/>
          <w:szCs w:val="28"/>
        </w:rPr>
        <w:t>Кочен</w:t>
      </w:r>
      <w:r>
        <w:rPr>
          <w:rFonts w:ascii="Times New Roman" w:hAnsi="Times New Roman"/>
          <w:b/>
          <w:sz w:val="28"/>
          <w:szCs w:val="28"/>
        </w:rPr>
        <w:t>ё</w:t>
      </w:r>
      <w:r w:rsidRPr="008131FB">
        <w:rPr>
          <w:rFonts w:ascii="Times New Roman" w:hAnsi="Times New Roman"/>
          <w:b/>
          <w:sz w:val="28"/>
          <w:szCs w:val="28"/>
        </w:rPr>
        <w:t>вского</w:t>
      </w:r>
      <w:r w:rsidRPr="00F03EB8">
        <w:rPr>
          <w:rFonts w:ascii="Times New Roman" w:hAnsi="Times New Roman"/>
          <w:b/>
          <w:sz w:val="28"/>
          <w:szCs w:val="28"/>
        </w:rPr>
        <w:t xml:space="preserve"> района Новосибирской области</w:t>
      </w:r>
    </w:p>
    <w:p w:rsidR="005A3574" w:rsidRPr="001E4348" w:rsidRDefault="005A3574" w:rsidP="005A3574">
      <w:pPr>
        <w:spacing w:after="0" w:line="240" w:lineRule="auto"/>
        <w:jc w:val="center"/>
        <w:rPr>
          <w:rFonts w:ascii="Times New Roman" w:hAnsi="Times New Roman"/>
          <w:b/>
          <w:color w:val="FF0000"/>
          <w:sz w:val="32"/>
          <w:szCs w:val="32"/>
          <w:highlight w:val="lightGray"/>
        </w:rPr>
      </w:pPr>
    </w:p>
    <w:p w:rsidR="005A3574" w:rsidRPr="001E4348" w:rsidRDefault="005A3574" w:rsidP="005A3574">
      <w:pPr>
        <w:spacing w:after="0" w:line="240" w:lineRule="auto"/>
        <w:rPr>
          <w:rFonts w:ascii="Times New Roman" w:hAnsi="Times New Roman"/>
          <w:b/>
          <w:color w:val="FF0000"/>
          <w:sz w:val="32"/>
          <w:szCs w:val="32"/>
          <w:highlight w:val="lightGray"/>
        </w:rPr>
      </w:pPr>
    </w:p>
    <w:p w:rsidR="005A3574" w:rsidRPr="001E4348" w:rsidRDefault="005A3574" w:rsidP="005A3574">
      <w:pPr>
        <w:spacing w:after="0" w:line="240" w:lineRule="auto"/>
        <w:jc w:val="center"/>
        <w:rPr>
          <w:rFonts w:ascii="Times New Roman" w:hAnsi="Times New Roman"/>
          <w:b/>
          <w:color w:val="FF0000"/>
          <w:sz w:val="32"/>
          <w:szCs w:val="32"/>
          <w:highlight w:val="lightGray"/>
        </w:rPr>
      </w:pPr>
    </w:p>
    <w:p w:rsidR="005A3574" w:rsidRPr="001E4348" w:rsidRDefault="005A3574" w:rsidP="005A3574">
      <w:pPr>
        <w:spacing w:after="0" w:line="240" w:lineRule="auto"/>
        <w:jc w:val="center"/>
        <w:rPr>
          <w:rFonts w:ascii="Times New Roman" w:hAnsi="Times New Roman"/>
          <w:b/>
          <w:color w:val="FF0000"/>
          <w:sz w:val="32"/>
          <w:szCs w:val="32"/>
          <w:highlight w:val="lightGray"/>
        </w:rPr>
      </w:pPr>
    </w:p>
    <w:p w:rsidR="005A3574" w:rsidRPr="00F03EB8" w:rsidRDefault="005A3574" w:rsidP="005A3574">
      <w:pPr>
        <w:spacing w:after="0" w:line="240" w:lineRule="auto"/>
        <w:jc w:val="center"/>
        <w:rPr>
          <w:rFonts w:ascii="Times New Roman" w:hAnsi="Times New Roman"/>
          <w:b/>
          <w:color w:val="FF0000"/>
          <w:sz w:val="32"/>
          <w:szCs w:val="32"/>
        </w:rPr>
      </w:pPr>
    </w:p>
    <w:p w:rsidR="005A3574" w:rsidRDefault="005A3574" w:rsidP="005A3574">
      <w:pPr>
        <w:spacing w:after="0" w:line="240" w:lineRule="auto"/>
        <w:jc w:val="center"/>
        <w:rPr>
          <w:rFonts w:ascii="Times New Roman" w:hAnsi="Times New Roman"/>
          <w:b/>
          <w:sz w:val="32"/>
          <w:szCs w:val="32"/>
        </w:rPr>
      </w:pPr>
      <w:r>
        <w:rPr>
          <w:rFonts w:ascii="Times New Roman" w:hAnsi="Times New Roman"/>
          <w:b/>
          <w:sz w:val="32"/>
          <w:szCs w:val="32"/>
        </w:rPr>
        <w:t xml:space="preserve">СХЕМА ВОДООТВЕДЕНИЯ </w:t>
      </w:r>
      <w:r w:rsidRPr="008131FB">
        <w:rPr>
          <w:rFonts w:ascii="Times New Roman" w:hAnsi="Times New Roman"/>
          <w:b/>
          <w:sz w:val="32"/>
          <w:szCs w:val="32"/>
        </w:rPr>
        <w:t xml:space="preserve">Р.П. ЧИК </w:t>
      </w:r>
    </w:p>
    <w:p w:rsidR="005A3574" w:rsidRPr="008131FB" w:rsidRDefault="005A3574" w:rsidP="005A3574">
      <w:pPr>
        <w:spacing w:after="0" w:line="240" w:lineRule="auto"/>
        <w:jc w:val="center"/>
        <w:rPr>
          <w:rFonts w:ascii="Times New Roman" w:hAnsi="Times New Roman"/>
          <w:b/>
          <w:sz w:val="32"/>
          <w:szCs w:val="32"/>
        </w:rPr>
      </w:pPr>
      <w:r w:rsidRPr="008131FB">
        <w:rPr>
          <w:rFonts w:ascii="Times New Roman" w:hAnsi="Times New Roman"/>
          <w:b/>
          <w:sz w:val="32"/>
          <w:szCs w:val="32"/>
        </w:rPr>
        <w:t>КОЧЕН</w:t>
      </w:r>
      <w:r>
        <w:rPr>
          <w:rFonts w:ascii="Times New Roman" w:hAnsi="Times New Roman"/>
          <w:b/>
          <w:sz w:val="32"/>
          <w:szCs w:val="32"/>
        </w:rPr>
        <w:t>Ё</w:t>
      </w:r>
      <w:r w:rsidRPr="008131FB">
        <w:rPr>
          <w:rFonts w:ascii="Times New Roman" w:hAnsi="Times New Roman"/>
          <w:b/>
          <w:sz w:val="32"/>
          <w:szCs w:val="32"/>
        </w:rPr>
        <w:t xml:space="preserve">ВСКОГО РАЙОНА </w:t>
      </w:r>
    </w:p>
    <w:p w:rsidR="005A3574" w:rsidRPr="008131FB" w:rsidRDefault="005A3574" w:rsidP="005A3574">
      <w:pPr>
        <w:spacing w:after="0" w:line="240" w:lineRule="auto"/>
        <w:jc w:val="center"/>
        <w:rPr>
          <w:rFonts w:ascii="Times New Roman" w:hAnsi="Times New Roman"/>
          <w:b/>
          <w:color w:val="FF0000"/>
          <w:sz w:val="32"/>
          <w:szCs w:val="32"/>
        </w:rPr>
      </w:pPr>
      <w:r w:rsidRPr="008131FB">
        <w:rPr>
          <w:rFonts w:ascii="Times New Roman" w:hAnsi="Times New Roman"/>
          <w:b/>
          <w:sz w:val="32"/>
          <w:szCs w:val="32"/>
        </w:rPr>
        <w:t>НОВОСИБИРСКОЙ ОБЛАСТИ</w:t>
      </w:r>
    </w:p>
    <w:p w:rsidR="005A3574" w:rsidRPr="00F03EB8" w:rsidRDefault="005A3574" w:rsidP="005A3574">
      <w:pPr>
        <w:spacing w:after="0" w:line="240" w:lineRule="auto"/>
        <w:jc w:val="center"/>
        <w:rPr>
          <w:rFonts w:ascii="Times New Roman" w:hAnsi="Times New Roman"/>
          <w:b/>
          <w:color w:val="FF0000"/>
          <w:sz w:val="32"/>
          <w:szCs w:val="32"/>
        </w:rPr>
      </w:pPr>
      <w:r w:rsidRPr="008131FB">
        <w:rPr>
          <w:rFonts w:ascii="Times New Roman" w:hAnsi="Times New Roman"/>
          <w:b/>
          <w:sz w:val="32"/>
          <w:szCs w:val="32"/>
        </w:rPr>
        <w:t>НА 2014-2019 Г.Г. И НА ПЕРИОД ДО 2024 Г.</w:t>
      </w:r>
    </w:p>
    <w:p w:rsidR="005A3574" w:rsidRPr="00E06960" w:rsidRDefault="005A3574" w:rsidP="005A3574">
      <w:pPr>
        <w:spacing w:after="0" w:line="240" w:lineRule="auto"/>
        <w:jc w:val="center"/>
        <w:rPr>
          <w:rFonts w:ascii="Times New Roman" w:hAnsi="Times New Roman"/>
          <w:b/>
          <w:sz w:val="32"/>
          <w:szCs w:val="32"/>
        </w:rPr>
      </w:pPr>
    </w:p>
    <w:p w:rsidR="005A3574" w:rsidRPr="00ED39FB" w:rsidRDefault="005A3574" w:rsidP="005A3574">
      <w:pPr>
        <w:spacing w:after="0" w:line="240" w:lineRule="auto"/>
        <w:jc w:val="center"/>
        <w:rPr>
          <w:rFonts w:ascii="Times New Roman" w:hAnsi="Times New Roman"/>
          <w:b/>
          <w:sz w:val="28"/>
          <w:szCs w:val="28"/>
        </w:rPr>
      </w:pPr>
      <w:r w:rsidRPr="00ED39FB">
        <w:rPr>
          <w:rFonts w:ascii="Times New Roman" w:hAnsi="Times New Roman"/>
          <w:b/>
          <w:sz w:val="28"/>
          <w:szCs w:val="28"/>
        </w:rPr>
        <w:t>(ПРОЕКТ)</w:t>
      </w:r>
    </w:p>
    <w:p w:rsidR="005A3574" w:rsidRPr="00ED39FB" w:rsidRDefault="005A3574" w:rsidP="005A3574">
      <w:pPr>
        <w:tabs>
          <w:tab w:val="left" w:pos="2880"/>
        </w:tabs>
        <w:spacing w:after="0" w:line="360" w:lineRule="auto"/>
        <w:rPr>
          <w:rFonts w:ascii="Times New Roman" w:hAnsi="Times New Roman"/>
          <w:b/>
          <w:sz w:val="28"/>
          <w:szCs w:val="28"/>
        </w:rPr>
      </w:pPr>
    </w:p>
    <w:p w:rsidR="005A3574" w:rsidRPr="001E4348" w:rsidRDefault="005A3574" w:rsidP="005A3574">
      <w:pPr>
        <w:spacing w:after="0" w:line="240" w:lineRule="auto"/>
        <w:rPr>
          <w:rFonts w:ascii="Times New Roman" w:hAnsi="Times New Roman"/>
          <w:noProof/>
          <w:color w:val="FF0000"/>
          <w:sz w:val="28"/>
          <w:szCs w:val="28"/>
          <w:highlight w:val="lightGray"/>
        </w:rPr>
      </w:pPr>
    </w:p>
    <w:p w:rsidR="005A3574" w:rsidRPr="001E4348" w:rsidRDefault="005A3574" w:rsidP="005A3574">
      <w:pPr>
        <w:spacing w:after="0" w:line="240" w:lineRule="auto"/>
        <w:rPr>
          <w:rFonts w:ascii="Times New Roman" w:hAnsi="Times New Roman"/>
          <w:noProof/>
          <w:color w:val="FF0000"/>
          <w:sz w:val="28"/>
          <w:szCs w:val="28"/>
          <w:highlight w:val="lightGray"/>
        </w:rPr>
      </w:pPr>
    </w:p>
    <w:p w:rsidR="005A3574" w:rsidRPr="001E4348" w:rsidRDefault="005A3574" w:rsidP="005A3574">
      <w:pPr>
        <w:spacing w:after="0" w:line="240" w:lineRule="auto"/>
        <w:rPr>
          <w:rFonts w:ascii="Times New Roman" w:hAnsi="Times New Roman"/>
          <w:noProof/>
          <w:color w:val="FF0000"/>
          <w:sz w:val="28"/>
          <w:szCs w:val="28"/>
          <w:highlight w:val="lightGray"/>
        </w:rPr>
      </w:pPr>
    </w:p>
    <w:p w:rsidR="005A3574" w:rsidRPr="001E4348" w:rsidRDefault="005A3574" w:rsidP="005A3574">
      <w:pPr>
        <w:spacing w:after="0" w:line="240" w:lineRule="auto"/>
        <w:rPr>
          <w:rFonts w:ascii="Times New Roman" w:hAnsi="Times New Roman"/>
          <w:color w:val="FF0000"/>
          <w:sz w:val="28"/>
          <w:szCs w:val="28"/>
          <w:highlight w:val="lightGray"/>
        </w:rPr>
      </w:pPr>
    </w:p>
    <w:p w:rsidR="005A3574" w:rsidRPr="001E4348" w:rsidRDefault="005A3574" w:rsidP="005A3574">
      <w:pPr>
        <w:spacing w:after="0" w:line="240" w:lineRule="auto"/>
        <w:rPr>
          <w:rFonts w:ascii="Times New Roman" w:hAnsi="Times New Roman"/>
          <w:color w:val="FF0000"/>
          <w:sz w:val="28"/>
          <w:szCs w:val="28"/>
          <w:highlight w:val="lightGray"/>
        </w:rPr>
      </w:pPr>
    </w:p>
    <w:tbl>
      <w:tblPr>
        <w:tblW w:w="0" w:type="auto"/>
        <w:tblLook w:val="04A0" w:firstRow="1" w:lastRow="0" w:firstColumn="1" w:lastColumn="0" w:noHBand="0" w:noVBand="1"/>
      </w:tblPr>
      <w:tblGrid>
        <w:gridCol w:w="4786"/>
        <w:gridCol w:w="5352"/>
      </w:tblGrid>
      <w:tr w:rsidR="005A3574" w:rsidRPr="00F03EB8" w:rsidTr="00F03A2B">
        <w:tc>
          <w:tcPr>
            <w:tcW w:w="4786" w:type="dxa"/>
          </w:tcPr>
          <w:p w:rsidR="005A3574" w:rsidRPr="00F03EB8" w:rsidRDefault="005A3574" w:rsidP="00F03A2B">
            <w:pPr>
              <w:spacing w:after="0" w:line="240" w:lineRule="auto"/>
              <w:rPr>
                <w:rFonts w:ascii="Times New Roman" w:hAnsi="Times New Roman"/>
                <w:b/>
                <w:sz w:val="28"/>
                <w:szCs w:val="28"/>
              </w:rPr>
            </w:pPr>
            <w:r w:rsidRPr="00F03EB8">
              <w:rPr>
                <w:rFonts w:ascii="Times New Roman" w:hAnsi="Times New Roman"/>
                <w:b/>
                <w:sz w:val="28"/>
                <w:szCs w:val="28"/>
              </w:rPr>
              <w:t>Директор</w:t>
            </w:r>
          </w:p>
          <w:p w:rsidR="005A3574" w:rsidRPr="00F03EB8" w:rsidRDefault="005A3574" w:rsidP="00F03A2B">
            <w:pPr>
              <w:spacing w:after="0" w:line="240" w:lineRule="auto"/>
              <w:rPr>
                <w:rFonts w:ascii="Times New Roman" w:hAnsi="Times New Roman"/>
                <w:b/>
                <w:sz w:val="28"/>
                <w:szCs w:val="28"/>
              </w:rPr>
            </w:pPr>
          </w:p>
        </w:tc>
        <w:tc>
          <w:tcPr>
            <w:tcW w:w="5352" w:type="dxa"/>
          </w:tcPr>
          <w:p w:rsidR="005A3574" w:rsidRPr="00F03EB8" w:rsidRDefault="005A3574" w:rsidP="00F03A2B">
            <w:pPr>
              <w:spacing w:after="0" w:line="240" w:lineRule="auto"/>
              <w:jc w:val="right"/>
              <w:rPr>
                <w:rFonts w:ascii="Times New Roman" w:hAnsi="Times New Roman"/>
                <w:b/>
                <w:sz w:val="28"/>
                <w:szCs w:val="28"/>
              </w:rPr>
            </w:pPr>
            <w:r w:rsidRPr="00F03EB8">
              <w:rPr>
                <w:rFonts w:ascii="Times New Roman" w:hAnsi="Times New Roman"/>
                <w:b/>
                <w:sz w:val="28"/>
                <w:szCs w:val="28"/>
              </w:rPr>
              <w:t>С. А. Заусаев</w:t>
            </w:r>
          </w:p>
        </w:tc>
      </w:tr>
      <w:tr w:rsidR="005A3574" w:rsidRPr="00F03EB8" w:rsidTr="00F03A2B">
        <w:tc>
          <w:tcPr>
            <w:tcW w:w="4786" w:type="dxa"/>
          </w:tcPr>
          <w:p w:rsidR="005A3574" w:rsidRPr="00F03EB8" w:rsidRDefault="005A3574" w:rsidP="00F03A2B">
            <w:pPr>
              <w:spacing w:after="0" w:line="240" w:lineRule="auto"/>
              <w:rPr>
                <w:rFonts w:ascii="Times New Roman" w:hAnsi="Times New Roman"/>
                <w:b/>
                <w:sz w:val="28"/>
                <w:szCs w:val="28"/>
              </w:rPr>
            </w:pPr>
            <w:r w:rsidRPr="00F03EB8">
              <w:rPr>
                <w:rFonts w:ascii="Times New Roman" w:hAnsi="Times New Roman"/>
                <w:b/>
                <w:sz w:val="28"/>
                <w:szCs w:val="28"/>
              </w:rPr>
              <w:t>Начальник отдела инженерных коммуникаций</w:t>
            </w:r>
          </w:p>
        </w:tc>
        <w:tc>
          <w:tcPr>
            <w:tcW w:w="5352" w:type="dxa"/>
          </w:tcPr>
          <w:p w:rsidR="005A3574" w:rsidRPr="00F03EB8" w:rsidRDefault="005A3574" w:rsidP="00F03A2B">
            <w:pPr>
              <w:spacing w:after="0" w:line="240" w:lineRule="auto"/>
              <w:jc w:val="right"/>
              <w:rPr>
                <w:rFonts w:ascii="Times New Roman" w:hAnsi="Times New Roman"/>
                <w:b/>
                <w:sz w:val="28"/>
                <w:szCs w:val="28"/>
              </w:rPr>
            </w:pPr>
            <w:r w:rsidRPr="00F03EB8">
              <w:rPr>
                <w:rFonts w:ascii="Times New Roman" w:hAnsi="Times New Roman"/>
                <w:b/>
                <w:sz w:val="28"/>
                <w:szCs w:val="28"/>
              </w:rPr>
              <w:t>Н. А. Трофимова</w:t>
            </w:r>
          </w:p>
        </w:tc>
      </w:tr>
    </w:tbl>
    <w:p w:rsidR="005A3574" w:rsidRPr="00F03EB8" w:rsidRDefault="005A3574" w:rsidP="005A3574">
      <w:pPr>
        <w:spacing w:after="0" w:line="240" w:lineRule="auto"/>
        <w:rPr>
          <w:rFonts w:ascii="Times New Roman" w:hAnsi="Times New Roman"/>
          <w:b/>
          <w:sz w:val="28"/>
          <w:szCs w:val="28"/>
        </w:rPr>
      </w:pPr>
    </w:p>
    <w:p w:rsidR="005A3574" w:rsidRPr="00F03EB8" w:rsidRDefault="005A3574" w:rsidP="005A3574">
      <w:pPr>
        <w:spacing w:after="0" w:line="240" w:lineRule="auto"/>
        <w:jc w:val="center"/>
        <w:rPr>
          <w:rFonts w:ascii="Times New Roman" w:hAnsi="Times New Roman"/>
          <w:sz w:val="28"/>
          <w:szCs w:val="28"/>
        </w:rPr>
      </w:pPr>
      <w:r w:rsidRPr="00F03EB8">
        <w:rPr>
          <w:rFonts w:ascii="Times New Roman" w:hAnsi="Times New Roman"/>
          <w:sz w:val="28"/>
          <w:szCs w:val="28"/>
        </w:rPr>
        <w:t xml:space="preserve">Новосибирск </w:t>
      </w:r>
    </w:p>
    <w:p w:rsidR="005A3574" w:rsidRPr="00633B62" w:rsidRDefault="005A3574" w:rsidP="005A3574">
      <w:pPr>
        <w:spacing w:after="0" w:line="240" w:lineRule="auto"/>
        <w:jc w:val="center"/>
        <w:rPr>
          <w:rFonts w:ascii="Times New Roman" w:hAnsi="Times New Roman"/>
          <w:sz w:val="28"/>
          <w:szCs w:val="28"/>
        </w:rPr>
        <w:sectPr w:rsidR="005A3574" w:rsidRPr="00633B62" w:rsidSect="00F03A2B">
          <w:headerReference w:type="default" r:id="rId63"/>
          <w:footerReference w:type="default" r:id="rId64"/>
          <w:pgSz w:w="11906" w:h="16838"/>
          <w:pgMar w:top="709" w:right="566" w:bottom="284" w:left="1418" w:header="708" w:footer="708" w:gutter="0"/>
          <w:pgNumType w:start="1"/>
          <w:cols w:space="708"/>
          <w:titlePg/>
          <w:docGrid w:linePitch="360"/>
        </w:sectPr>
      </w:pPr>
      <w:r>
        <w:rPr>
          <w:rFonts w:ascii="Times New Roman" w:hAnsi="Times New Roman"/>
          <w:sz w:val="28"/>
          <w:szCs w:val="28"/>
        </w:rPr>
        <w:t>2014</w:t>
      </w:r>
    </w:p>
    <w:p w:rsidR="005A3574" w:rsidRPr="00F03EB8" w:rsidRDefault="005A3574" w:rsidP="005A3574">
      <w:pPr>
        <w:spacing w:after="0" w:line="240" w:lineRule="auto"/>
        <w:jc w:val="center"/>
        <w:rPr>
          <w:rFonts w:ascii="Times New Roman" w:hAnsi="Times New Roman"/>
          <w:b/>
          <w:sz w:val="28"/>
          <w:szCs w:val="28"/>
        </w:rPr>
      </w:pPr>
      <w:r w:rsidRPr="00F03EB8">
        <w:rPr>
          <w:rFonts w:ascii="Times New Roman" w:hAnsi="Times New Roman"/>
          <w:b/>
          <w:sz w:val="28"/>
          <w:szCs w:val="28"/>
        </w:rPr>
        <w:lastRenderedPageBreak/>
        <w:t>Список основных исполнителей</w:t>
      </w:r>
    </w:p>
    <w:p w:rsidR="005A3574" w:rsidRPr="00F03EB8" w:rsidRDefault="005A3574" w:rsidP="005A3574">
      <w:pPr>
        <w:rPr>
          <w:color w:val="FF0000"/>
        </w:rPr>
      </w:pPr>
    </w:p>
    <w:tbl>
      <w:tblPr>
        <w:tblW w:w="0" w:type="auto"/>
        <w:tblLook w:val="04A0" w:firstRow="1" w:lastRow="0" w:firstColumn="1" w:lastColumn="0" w:noHBand="0" w:noVBand="1"/>
      </w:tblPr>
      <w:tblGrid>
        <w:gridCol w:w="6062"/>
        <w:gridCol w:w="4076"/>
      </w:tblGrid>
      <w:tr w:rsidR="005A3574" w:rsidRPr="00F03EB8" w:rsidTr="00F03A2B">
        <w:trPr>
          <w:trHeight w:val="710"/>
        </w:trPr>
        <w:tc>
          <w:tcPr>
            <w:tcW w:w="6062" w:type="dxa"/>
          </w:tcPr>
          <w:p w:rsidR="005A3574" w:rsidRPr="00F03EB8" w:rsidRDefault="005A3574" w:rsidP="00F03A2B">
            <w:pPr>
              <w:spacing w:after="0" w:line="240" w:lineRule="auto"/>
              <w:rPr>
                <w:rFonts w:ascii="Times New Roman" w:hAnsi="Times New Roman"/>
                <w:sz w:val="28"/>
                <w:szCs w:val="28"/>
              </w:rPr>
            </w:pPr>
            <w:r w:rsidRPr="00F03EB8">
              <w:rPr>
                <w:rFonts w:ascii="Times New Roman" w:hAnsi="Times New Roman"/>
                <w:sz w:val="28"/>
                <w:szCs w:val="28"/>
              </w:rPr>
              <w:t>Начальник отдела инженерных коммуникаций</w:t>
            </w:r>
          </w:p>
        </w:tc>
        <w:tc>
          <w:tcPr>
            <w:tcW w:w="4076" w:type="dxa"/>
          </w:tcPr>
          <w:p w:rsidR="005A3574" w:rsidRPr="00F03EB8" w:rsidRDefault="005A3574" w:rsidP="00F03A2B">
            <w:pPr>
              <w:spacing w:after="0" w:line="240" w:lineRule="auto"/>
              <w:jc w:val="right"/>
              <w:rPr>
                <w:rFonts w:ascii="Times New Roman" w:hAnsi="Times New Roman"/>
                <w:sz w:val="28"/>
                <w:szCs w:val="28"/>
              </w:rPr>
            </w:pPr>
            <w:r w:rsidRPr="00F03EB8">
              <w:rPr>
                <w:rFonts w:ascii="Times New Roman" w:hAnsi="Times New Roman"/>
                <w:sz w:val="28"/>
                <w:szCs w:val="28"/>
              </w:rPr>
              <w:t>Трофимова Н.А.</w:t>
            </w:r>
          </w:p>
        </w:tc>
      </w:tr>
      <w:tr w:rsidR="005A3574" w:rsidRPr="00F03EB8" w:rsidTr="00F03A2B">
        <w:trPr>
          <w:trHeight w:val="575"/>
        </w:trPr>
        <w:tc>
          <w:tcPr>
            <w:tcW w:w="6062" w:type="dxa"/>
          </w:tcPr>
          <w:p w:rsidR="005A3574" w:rsidRPr="00F03EB8" w:rsidRDefault="005A3574" w:rsidP="00F03A2B">
            <w:pPr>
              <w:spacing w:after="0" w:line="240" w:lineRule="auto"/>
              <w:rPr>
                <w:rFonts w:ascii="Times New Roman" w:hAnsi="Times New Roman"/>
                <w:sz w:val="28"/>
                <w:szCs w:val="28"/>
              </w:rPr>
            </w:pPr>
            <w:r w:rsidRPr="00F03EB8">
              <w:rPr>
                <w:rFonts w:ascii="Times New Roman" w:hAnsi="Times New Roman"/>
                <w:sz w:val="28"/>
                <w:szCs w:val="28"/>
              </w:rPr>
              <w:t>Инженер</w:t>
            </w:r>
          </w:p>
        </w:tc>
        <w:tc>
          <w:tcPr>
            <w:tcW w:w="4076" w:type="dxa"/>
          </w:tcPr>
          <w:p w:rsidR="005A3574" w:rsidRPr="007B4E34" w:rsidRDefault="005A3574" w:rsidP="00F03A2B">
            <w:pPr>
              <w:spacing w:after="0" w:line="240" w:lineRule="auto"/>
              <w:jc w:val="right"/>
              <w:rPr>
                <w:rFonts w:ascii="Times New Roman" w:hAnsi="Times New Roman"/>
                <w:sz w:val="28"/>
                <w:szCs w:val="28"/>
              </w:rPr>
            </w:pPr>
            <w:r w:rsidRPr="007B4E34">
              <w:rPr>
                <w:rFonts w:ascii="Times New Roman" w:hAnsi="Times New Roman"/>
                <w:sz w:val="28"/>
                <w:szCs w:val="28"/>
              </w:rPr>
              <w:t>Кулеш Ю.</w:t>
            </w:r>
            <w:r>
              <w:rPr>
                <w:rFonts w:ascii="Times New Roman" w:hAnsi="Times New Roman"/>
                <w:sz w:val="28"/>
                <w:szCs w:val="28"/>
              </w:rPr>
              <w:t>А.</w:t>
            </w:r>
          </w:p>
        </w:tc>
      </w:tr>
      <w:tr w:rsidR="005A3574" w:rsidRPr="00F03EB8" w:rsidTr="00F03A2B">
        <w:trPr>
          <w:trHeight w:val="543"/>
        </w:trPr>
        <w:tc>
          <w:tcPr>
            <w:tcW w:w="6062" w:type="dxa"/>
          </w:tcPr>
          <w:p w:rsidR="005A3574" w:rsidRPr="00F03EB8" w:rsidRDefault="005A3574" w:rsidP="00F03A2B">
            <w:pPr>
              <w:spacing w:after="0" w:line="240" w:lineRule="auto"/>
              <w:rPr>
                <w:rFonts w:ascii="Times New Roman" w:hAnsi="Times New Roman"/>
                <w:sz w:val="28"/>
                <w:szCs w:val="28"/>
              </w:rPr>
            </w:pPr>
            <w:r w:rsidRPr="00F03EB8">
              <w:rPr>
                <w:rFonts w:ascii="Times New Roman" w:hAnsi="Times New Roman"/>
                <w:sz w:val="28"/>
                <w:szCs w:val="28"/>
              </w:rPr>
              <w:t>Экономист</w:t>
            </w:r>
          </w:p>
        </w:tc>
        <w:tc>
          <w:tcPr>
            <w:tcW w:w="4076" w:type="dxa"/>
          </w:tcPr>
          <w:p w:rsidR="005A3574" w:rsidRPr="00F03EB8" w:rsidRDefault="005A3574" w:rsidP="00F03A2B">
            <w:pPr>
              <w:spacing w:after="0" w:line="240" w:lineRule="auto"/>
              <w:jc w:val="right"/>
              <w:rPr>
                <w:rFonts w:ascii="Times New Roman" w:hAnsi="Times New Roman"/>
                <w:sz w:val="28"/>
                <w:szCs w:val="28"/>
              </w:rPr>
            </w:pPr>
            <w:r>
              <w:rPr>
                <w:rFonts w:ascii="Times New Roman" w:hAnsi="Times New Roman"/>
                <w:sz w:val="28"/>
                <w:szCs w:val="28"/>
              </w:rPr>
              <w:t>Томилина Т.Н.</w:t>
            </w:r>
          </w:p>
        </w:tc>
      </w:tr>
      <w:tr w:rsidR="005A3574" w:rsidRPr="00F03EB8" w:rsidTr="00F03A2B">
        <w:trPr>
          <w:trHeight w:val="565"/>
        </w:trPr>
        <w:tc>
          <w:tcPr>
            <w:tcW w:w="6062" w:type="dxa"/>
          </w:tcPr>
          <w:p w:rsidR="005A3574" w:rsidRPr="00F03EB8" w:rsidRDefault="005A3574" w:rsidP="00F03A2B">
            <w:pPr>
              <w:spacing w:after="0" w:line="240" w:lineRule="auto"/>
              <w:rPr>
                <w:rFonts w:ascii="Times New Roman" w:hAnsi="Times New Roman"/>
                <w:sz w:val="28"/>
                <w:szCs w:val="28"/>
              </w:rPr>
            </w:pPr>
          </w:p>
        </w:tc>
        <w:tc>
          <w:tcPr>
            <w:tcW w:w="4076" w:type="dxa"/>
          </w:tcPr>
          <w:p w:rsidR="005A3574" w:rsidRPr="00F03EB8" w:rsidRDefault="005A3574" w:rsidP="00F03A2B">
            <w:pPr>
              <w:spacing w:after="0" w:line="240" w:lineRule="auto"/>
              <w:jc w:val="right"/>
              <w:rPr>
                <w:rFonts w:ascii="Times New Roman" w:hAnsi="Times New Roman"/>
                <w:sz w:val="28"/>
                <w:szCs w:val="28"/>
              </w:rPr>
            </w:pPr>
          </w:p>
        </w:tc>
      </w:tr>
      <w:tr w:rsidR="005A3574" w:rsidRPr="00F03EB8" w:rsidTr="00F03A2B">
        <w:trPr>
          <w:trHeight w:val="545"/>
        </w:trPr>
        <w:tc>
          <w:tcPr>
            <w:tcW w:w="6062" w:type="dxa"/>
          </w:tcPr>
          <w:p w:rsidR="005A3574" w:rsidRPr="00F03EB8" w:rsidRDefault="005A3574" w:rsidP="00F03A2B">
            <w:pPr>
              <w:spacing w:after="0" w:line="240" w:lineRule="auto"/>
              <w:rPr>
                <w:rFonts w:ascii="Times New Roman" w:hAnsi="Times New Roman"/>
                <w:sz w:val="28"/>
                <w:szCs w:val="28"/>
              </w:rPr>
            </w:pPr>
          </w:p>
        </w:tc>
        <w:tc>
          <w:tcPr>
            <w:tcW w:w="4076" w:type="dxa"/>
          </w:tcPr>
          <w:p w:rsidR="005A3574" w:rsidRPr="00F03EB8" w:rsidRDefault="005A3574" w:rsidP="00F03A2B">
            <w:pPr>
              <w:spacing w:after="0" w:line="240" w:lineRule="auto"/>
              <w:jc w:val="right"/>
              <w:rPr>
                <w:rFonts w:ascii="Times New Roman" w:hAnsi="Times New Roman"/>
                <w:sz w:val="28"/>
                <w:szCs w:val="28"/>
              </w:rPr>
            </w:pPr>
          </w:p>
        </w:tc>
      </w:tr>
    </w:tbl>
    <w:p w:rsidR="005A3574" w:rsidRPr="00F03EB8" w:rsidRDefault="005A3574" w:rsidP="005A3574">
      <w:pPr>
        <w:spacing w:after="0" w:line="240" w:lineRule="auto"/>
        <w:jc w:val="center"/>
        <w:rPr>
          <w:rFonts w:ascii="Times New Roman" w:hAnsi="Times New Roman"/>
          <w:b/>
          <w:color w:val="FF0000"/>
          <w:sz w:val="28"/>
          <w:szCs w:val="28"/>
        </w:rPr>
        <w:sectPr w:rsidR="005A3574" w:rsidRPr="00F03EB8" w:rsidSect="00F03A2B">
          <w:pgSz w:w="11906" w:h="16838"/>
          <w:pgMar w:top="1134" w:right="566" w:bottom="1134" w:left="1418" w:header="708" w:footer="708" w:gutter="0"/>
          <w:cols w:space="708"/>
          <w:titlePg/>
          <w:docGrid w:linePitch="360"/>
        </w:sectPr>
      </w:pPr>
    </w:p>
    <w:p w:rsidR="005A3574" w:rsidRPr="00F03EB8" w:rsidRDefault="005A3574" w:rsidP="005A3574">
      <w:pPr>
        <w:spacing w:after="0" w:line="240" w:lineRule="auto"/>
        <w:jc w:val="center"/>
        <w:rPr>
          <w:rFonts w:ascii="Times New Roman" w:hAnsi="Times New Roman"/>
          <w:b/>
          <w:color w:val="FF0000"/>
          <w:sz w:val="28"/>
          <w:szCs w:val="28"/>
        </w:rPr>
      </w:pPr>
    </w:p>
    <w:p w:rsidR="005A3574" w:rsidRPr="00F03EB8" w:rsidRDefault="005A3574" w:rsidP="005A3574">
      <w:pPr>
        <w:spacing w:after="0" w:line="240" w:lineRule="auto"/>
        <w:jc w:val="center"/>
        <w:rPr>
          <w:rFonts w:ascii="Times New Roman" w:hAnsi="Times New Roman"/>
          <w:b/>
          <w:color w:val="FF0000"/>
          <w:sz w:val="28"/>
          <w:szCs w:val="28"/>
        </w:rPr>
      </w:pPr>
    </w:p>
    <w:p w:rsidR="005A3574" w:rsidRPr="00F03EB8" w:rsidRDefault="005A3574" w:rsidP="005A3574">
      <w:pPr>
        <w:spacing w:after="0" w:line="240" w:lineRule="auto"/>
        <w:jc w:val="center"/>
        <w:rPr>
          <w:rFonts w:ascii="Times New Roman" w:hAnsi="Times New Roman"/>
          <w:b/>
          <w:color w:val="FF0000"/>
          <w:sz w:val="28"/>
          <w:szCs w:val="28"/>
        </w:rPr>
      </w:pPr>
    </w:p>
    <w:p w:rsidR="005A3574" w:rsidRPr="00F03EB8" w:rsidRDefault="005A3574" w:rsidP="005A3574">
      <w:pPr>
        <w:spacing w:after="0" w:line="240" w:lineRule="auto"/>
        <w:jc w:val="center"/>
        <w:rPr>
          <w:rFonts w:ascii="Times New Roman" w:hAnsi="Times New Roman"/>
          <w:b/>
          <w:color w:val="FF0000"/>
          <w:sz w:val="28"/>
          <w:szCs w:val="28"/>
        </w:rPr>
      </w:pPr>
    </w:p>
    <w:p w:rsidR="005A3574" w:rsidRPr="00F03EB8" w:rsidRDefault="005A3574" w:rsidP="005A3574">
      <w:pPr>
        <w:spacing w:after="0" w:line="240" w:lineRule="auto"/>
        <w:jc w:val="center"/>
        <w:rPr>
          <w:rFonts w:ascii="Times New Roman" w:hAnsi="Times New Roman"/>
          <w:b/>
          <w:color w:val="FF0000"/>
          <w:sz w:val="28"/>
          <w:szCs w:val="28"/>
        </w:rPr>
      </w:pPr>
    </w:p>
    <w:p w:rsidR="005A3574" w:rsidRPr="00F03EB8" w:rsidRDefault="005A3574" w:rsidP="005A3574">
      <w:pPr>
        <w:spacing w:after="0" w:line="240" w:lineRule="auto"/>
        <w:jc w:val="center"/>
        <w:rPr>
          <w:rFonts w:ascii="Times New Roman" w:hAnsi="Times New Roman"/>
          <w:b/>
          <w:color w:val="FF0000"/>
          <w:sz w:val="28"/>
          <w:szCs w:val="28"/>
        </w:rPr>
      </w:pPr>
    </w:p>
    <w:p w:rsidR="005A3574" w:rsidRPr="00F03EB8" w:rsidRDefault="005A3574" w:rsidP="005A3574">
      <w:pPr>
        <w:spacing w:after="0" w:line="240" w:lineRule="auto"/>
        <w:jc w:val="center"/>
        <w:rPr>
          <w:rFonts w:ascii="Times New Roman" w:hAnsi="Times New Roman"/>
          <w:b/>
          <w:color w:val="FF0000"/>
          <w:sz w:val="28"/>
          <w:szCs w:val="28"/>
        </w:rPr>
      </w:pPr>
    </w:p>
    <w:p w:rsidR="005A3574" w:rsidRPr="00F03EB8" w:rsidRDefault="005A3574" w:rsidP="005A3574">
      <w:pPr>
        <w:spacing w:after="0" w:line="240" w:lineRule="auto"/>
        <w:jc w:val="center"/>
        <w:rPr>
          <w:rFonts w:ascii="Times New Roman" w:hAnsi="Times New Roman"/>
          <w:b/>
          <w:color w:val="FF0000"/>
          <w:sz w:val="28"/>
          <w:szCs w:val="28"/>
        </w:rPr>
      </w:pPr>
    </w:p>
    <w:p w:rsidR="005A3574" w:rsidRPr="00F03EB8" w:rsidRDefault="005A3574" w:rsidP="005A3574">
      <w:pPr>
        <w:tabs>
          <w:tab w:val="left" w:pos="2932"/>
        </w:tabs>
        <w:spacing w:after="0" w:line="240" w:lineRule="auto"/>
        <w:rPr>
          <w:rFonts w:ascii="Times New Roman" w:hAnsi="Times New Roman"/>
          <w:b/>
          <w:color w:val="FF0000"/>
          <w:sz w:val="28"/>
          <w:szCs w:val="28"/>
        </w:rPr>
      </w:pPr>
      <w:r w:rsidRPr="00F03EB8">
        <w:rPr>
          <w:rFonts w:ascii="Times New Roman" w:hAnsi="Times New Roman"/>
          <w:b/>
          <w:color w:val="FF0000"/>
          <w:sz w:val="28"/>
          <w:szCs w:val="28"/>
        </w:rPr>
        <w:tab/>
      </w:r>
    </w:p>
    <w:p w:rsidR="005A3574" w:rsidRPr="00F03EB8" w:rsidRDefault="005A3574" w:rsidP="005A3574">
      <w:pPr>
        <w:spacing w:after="0" w:line="240" w:lineRule="auto"/>
        <w:jc w:val="center"/>
        <w:rPr>
          <w:rFonts w:ascii="Times New Roman" w:hAnsi="Times New Roman"/>
          <w:b/>
          <w:color w:val="FF0000"/>
          <w:sz w:val="28"/>
          <w:szCs w:val="28"/>
        </w:rPr>
      </w:pPr>
    </w:p>
    <w:p w:rsidR="005A3574" w:rsidRPr="00F03EB8" w:rsidRDefault="005A3574" w:rsidP="005A3574">
      <w:pPr>
        <w:spacing w:after="0" w:line="240" w:lineRule="auto"/>
        <w:jc w:val="center"/>
        <w:rPr>
          <w:rFonts w:ascii="Times New Roman" w:hAnsi="Times New Roman"/>
          <w:b/>
          <w:color w:val="FF0000"/>
          <w:sz w:val="28"/>
          <w:szCs w:val="28"/>
        </w:rPr>
      </w:pPr>
    </w:p>
    <w:p w:rsidR="005A3574" w:rsidRPr="00F03EB8" w:rsidRDefault="005A3574" w:rsidP="005A3574">
      <w:pPr>
        <w:spacing w:after="0" w:line="240" w:lineRule="auto"/>
        <w:jc w:val="center"/>
        <w:rPr>
          <w:rFonts w:ascii="Times New Roman" w:hAnsi="Times New Roman"/>
          <w:b/>
          <w:color w:val="FF0000"/>
          <w:sz w:val="28"/>
          <w:szCs w:val="28"/>
        </w:rPr>
      </w:pPr>
    </w:p>
    <w:p w:rsidR="005A3574" w:rsidRPr="00F03EB8" w:rsidRDefault="005A3574" w:rsidP="005A3574">
      <w:pPr>
        <w:spacing w:after="0" w:line="240" w:lineRule="auto"/>
        <w:jc w:val="center"/>
        <w:rPr>
          <w:rFonts w:ascii="Times New Roman" w:hAnsi="Times New Roman"/>
          <w:b/>
          <w:color w:val="FF0000"/>
          <w:sz w:val="28"/>
          <w:szCs w:val="28"/>
        </w:rPr>
      </w:pPr>
    </w:p>
    <w:p w:rsidR="005A3574" w:rsidRPr="00F03EB8" w:rsidRDefault="005A3574" w:rsidP="005A3574">
      <w:pPr>
        <w:spacing w:after="0" w:line="240" w:lineRule="auto"/>
        <w:jc w:val="center"/>
        <w:rPr>
          <w:rFonts w:ascii="Times New Roman" w:hAnsi="Times New Roman"/>
          <w:b/>
          <w:color w:val="FF0000"/>
          <w:sz w:val="28"/>
          <w:szCs w:val="28"/>
        </w:rPr>
      </w:pPr>
    </w:p>
    <w:p w:rsidR="005A3574" w:rsidRPr="00F03EB8" w:rsidRDefault="005A3574" w:rsidP="005A3574">
      <w:pPr>
        <w:spacing w:after="0" w:line="240" w:lineRule="auto"/>
        <w:jc w:val="center"/>
        <w:rPr>
          <w:rFonts w:ascii="Times New Roman" w:hAnsi="Times New Roman"/>
          <w:b/>
          <w:color w:val="FF0000"/>
          <w:sz w:val="28"/>
          <w:szCs w:val="28"/>
        </w:rPr>
      </w:pPr>
    </w:p>
    <w:p w:rsidR="005A3574" w:rsidRPr="00F03EB8" w:rsidRDefault="005A3574" w:rsidP="005A3574">
      <w:pPr>
        <w:spacing w:after="0" w:line="240" w:lineRule="auto"/>
        <w:jc w:val="center"/>
        <w:rPr>
          <w:rFonts w:ascii="Times New Roman" w:hAnsi="Times New Roman"/>
          <w:b/>
          <w:color w:val="FF0000"/>
          <w:sz w:val="28"/>
          <w:szCs w:val="28"/>
        </w:rPr>
      </w:pPr>
    </w:p>
    <w:p w:rsidR="005A3574" w:rsidRPr="00F03EB8" w:rsidRDefault="005A3574" w:rsidP="005A3574">
      <w:pPr>
        <w:spacing w:after="0" w:line="240" w:lineRule="auto"/>
        <w:jc w:val="center"/>
        <w:rPr>
          <w:rFonts w:ascii="Times New Roman" w:hAnsi="Times New Roman"/>
          <w:b/>
          <w:color w:val="FF0000"/>
          <w:sz w:val="28"/>
          <w:szCs w:val="28"/>
        </w:rPr>
      </w:pPr>
    </w:p>
    <w:p w:rsidR="005A3574" w:rsidRPr="00507C15" w:rsidRDefault="005A3574" w:rsidP="005A3574">
      <w:pPr>
        <w:spacing w:after="0" w:line="240" w:lineRule="auto"/>
        <w:jc w:val="center"/>
        <w:rPr>
          <w:rFonts w:ascii="Times New Roman" w:hAnsi="Times New Roman"/>
          <w:b/>
          <w:sz w:val="40"/>
          <w:szCs w:val="40"/>
        </w:rPr>
        <w:sectPr w:rsidR="005A3574" w:rsidRPr="00507C15" w:rsidSect="00F03A2B">
          <w:pgSz w:w="11906" w:h="16838"/>
          <w:pgMar w:top="1134" w:right="566" w:bottom="1276" w:left="1418" w:header="425" w:footer="425" w:gutter="0"/>
          <w:pgNumType w:start="1"/>
          <w:cols w:space="708"/>
          <w:titlePg/>
          <w:docGrid w:linePitch="360"/>
        </w:sectPr>
      </w:pPr>
      <w:r w:rsidRPr="00507C15">
        <w:rPr>
          <w:rFonts w:ascii="Times New Roman" w:hAnsi="Times New Roman"/>
          <w:b/>
          <w:sz w:val="40"/>
          <w:szCs w:val="40"/>
        </w:rPr>
        <w:t>ПОЯСНИТЕЛЬНАЯ ЗАПИСКА</w:t>
      </w:r>
    </w:p>
    <w:p w:rsidR="005A3574" w:rsidRPr="00F03EB8" w:rsidRDefault="005A3574" w:rsidP="005A3574">
      <w:pPr>
        <w:pStyle w:val="S"/>
        <w:rPr>
          <w:b/>
          <w:color w:val="FF0000"/>
          <w:sz w:val="24"/>
        </w:rPr>
      </w:pPr>
    </w:p>
    <w:p w:rsidR="005A3574" w:rsidRPr="00507C15" w:rsidRDefault="005A3574" w:rsidP="005A3574">
      <w:pPr>
        <w:pStyle w:val="S"/>
        <w:jc w:val="center"/>
        <w:rPr>
          <w:b/>
          <w:sz w:val="24"/>
        </w:rPr>
      </w:pPr>
      <w:r w:rsidRPr="00507C15">
        <w:rPr>
          <w:b/>
          <w:sz w:val="24"/>
        </w:rPr>
        <w:t>СОДЕРЖАНИЕ</w:t>
      </w:r>
    </w:p>
    <w:p w:rsidR="005A3574" w:rsidRDefault="005A3574" w:rsidP="005A3574">
      <w:pPr>
        <w:pStyle w:val="1fd"/>
        <w:tabs>
          <w:tab w:val="right" w:leader="dot" w:pos="9912"/>
        </w:tabs>
        <w:rPr>
          <w:rFonts w:ascii="Calibri" w:hAnsi="Calibri"/>
          <w:b w:val="0"/>
          <w:bCs/>
          <w:sz w:val="22"/>
          <w:szCs w:val="22"/>
        </w:rPr>
      </w:pPr>
      <w:r>
        <w:fldChar w:fldCharType="begin"/>
      </w:r>
      <w:r>
        <w:instrText xml:space="preserve"> TOC \o "1-3" \u </w:instrText>
      </w:r>
      <w:r>
        <w:fldChar w:fldCharType="separate"/>
      </w:r>
      <w:r>
        <w:t>Введение</w:t>
      </w:r>
      <w:r>
        <w:tab/>
      </w:r>
      <w:r>
        <w:fldChar w:fldCharType="begin"/>
      </w:r>
      <w:r>
        <w:instrText xml:space="preserve"> PAGEREF _Toc407287077 \h </w:instrText>
      </w:r>
      <w:r>
        <w:fldChar w:fldCharType="separate"/>
      </w:r>
      <w:r w:rsidR="00542F39">
        <w:t>3</w:t>
      </w:r>
      <w:r>
        <w:fldChar w:fldCharType="end"/>
      </w:r>
    </w:p>
    <w:p w:rsidR="005A3574" w:rsidRDefault="005A3574" w:rsidP="005A3574">
      <w:pPr>
        <w:pStyle w:val="1fd"/>
        <w:tabs>
          <w:tab w:val="right" w:leader="dot" w:pos="9912"/>
        </w:tabs>
        <w:rPr>
          <w:rFonts w:ascii="Calibri" w:hAnsi="Calibri"/>
          <w:b w:val="0"/>
          <w:bCs/>
          <w:sz w:val="22"/>
          <w:szCs w:val="22"/>
        </w:rPr>
      </w:pPr>
      <w:r>
        <w:t>1. Существующее положение в сфере водоотведения.</w:t>
      </w:r>
      <w:r>
        <w:tab/>
      </w:r>
      <w:r>
        <w:fldChar w:fldCharType="begin"/>
      </w:r>
      <w:r>
        <w:instrText xml:space="preserve"> PAGEREF _Toc407287078 \h </w:instrText>
      </w:r>
      <w:r>
        <w:fldChar w:fldCharType="separate"/>
      </w:r>
      <w:r w:rsidR="00542F39">
        <w:t>4</w:t>
      </w:r>
      <w:r>
        <w:fldChar w:fldCharType="end"/>
      </w:r>
    </w:p>
    <w:p w:rsidR="005A3574" w:rsidRDefault="005A3574" w:rsidP="005A3574">
      <w:pPr>
        <w:pStyle w:val="1fd"/>
        <w:tabs>
          <w:tab w:val="right" w:leader="dot" w:pos="9912"/>
        </w:tabs>
        <w:rPr>
          <w:rFonts w:ascii="Calibri" w:hAnsi="Calibri"/>
          <w:b w:val="0"/>
          <w:bCs/>
          <w:sz w:val="22"/>
          <w:szCs w:val="22"/>
        </w:rPr>
      </w:pPr>
      <w:r>
        <w:t>2. Балансы сточных вод в системе водоотведения</w:t>
      </w:r>
      <w:r>
        <w:tab/>
      </w:r>
      <w:r>
        <w:fldChar w:fldCharType="begin"/>
      </w:r>
      <w:r>
        <w:instrText xml:space="preserve"> PAGEREF _Toc407287079 \h </w:instrText>
      </w:r>
      <w:r>
        <w:fldChar w:fldCharType="separate"/>
      </w:r>
      <w:r w:rsidR="00542F39">
        <w:t>9</w:t>
      </w:r>
      <w:r>
        <w:fldChar w:fldCharType="end"/>
      </w:r>
    </w:p>
    <w:p w:rsidR="005A3574" w:rsidRDefault="005A3574" w:rsidP="005A3574">
      <w:pPr>
        <w:pStyle w:val="1fd"/>
        <w:tabs>
          <w:tab w:val="left" w:pos="1100"/>
          <w:tab w:val="right" w:leader="dot" w:pos="9912"/>
        </w:tabs>
        <w:rPr>
          <w:rFonts w:ascii="Calibri" w:hAnsi="Calibri"/>
          <w:b w:val="0"/>
          <w:bCs/>
          <w:sz w:val="22"/>
          <w:szCs w:val="22"/>
        </w:rPr>
      </w:pPr>
      <w:r>
        <w:t>4.</w:t>
      </w:r>
      <w:r>
        <w:rPr>
          <w:rFonts w:ascii="Calibri" w:hAnsi="Calibri"/>
          <w:b w:val="0"/>
          <w:sz w:val="22"/>
          <w:szCs w:val="22"/>
        </w:rPr>
        <w:tab/>
      </w:r>
      <w:r>
        <w:t>Предложения по строительству, реконструкции и модернизации объектов системы водоотведения</w:t>
      </w:r>
      <w:r>
        <w:tab/>
      </w:r>
      <w:r>
        <w:fldChar w:fldCharType="begin"/>
      </w:r>
      <w:r>
        <w:instrText xml:space="preserve"> PAGEREF _Toc407287080 \h </w:instrText>
      </w:r>
      <w:r>
        <w:fldChar w:fldCharType="separate"/>
      </w:r>
      <w:r w:rsidR="00542F39">
        <w:t>18</w:t>
      </w:r>
      <w:r>
        <w:fldChar w:fldCharType="end"/>
      </w:r>
    </w:p>
    <w:p w:rsidR="005A3574" w:rsidRDefault="005A3574" w:rsidP="005A3574">
      <w:pPr>
        <w:pStyle w:val="1fd"/>
        <w:tabs>
          <w:tab w:val="left" w:pos="1100"/>
          <w:tab w:val="right" w:leader="dot" w:pos="9912"/>
        </w:tabs>
        <w:rPr>
          <w:rFonts w:ascii="Calibri" w:hAnsi="Calibri"/>
          <w:b w:val="0"/>
          <w:bCs/>
          <w:sz w:val="22"/>
          <w:szCs w:val="22"/>
        </w:rPr>
      </w:pPr>
      <w:r w:rsidRPr="006224D2">
        <w:t>5.</w:t>
      </w:r>
      <w:r>
        <w:rPr>
          <w:rFonts w:ascii="Calibri" w:hAnsi="Calibri"/>
          <w:b w:val="0"/>
          <w:sz w:val="22"/>
          <w:szCs w:val="22"/>
        </w:rPr>
        <w:tab/>
      </w:r>
      <w:r>
        <w:t>Экологические аспекты мероприятий по строительству и реконструкции объектов централизованной системы водоотведения</w:t>
      </w:r>
      <w:r>
        <w:tab/>
      </w:r>
      <w:r>
        <w:fldChar w:fldCharType="begin"/>
      </w:r>
      <w:r>
        <w:instrText xml:space="preserve"> PAGEREF _Toc407287081 \h </w:instrText>
      </w:r>
      <w:r>
        <w:fldChar w:fldCharType="separate"/>
      </w:r>
      <w:r w:rsidR="00542F39">
        <w:t>21</w:t>
      </w:r>
      <w:r>
        <w:fldChar w:fldCharType="end"/>
      </w:r>
    </w:p>
    <w:p w:rsidR="005A3574" w:rsidRDefault="005A3574" w:rsidP="005A3574">
      <w:pPr>
        <w:pStyle w:val="1fd"/>
        <w:tabs>
          <w:tab w:val="left" w:pos="1100"/>
          <w:tab w:val="right" w:leader="dot" w:pos="9912"/>
        </w:tabs>
        <w:rPr>
          <w:rFonts w:ascii="Calibri" w:hAnsi="Calibri"/>
          <w:b w:val="0"/>
          <w:bCs/>
          <w:sz w:val="22"/>
          <w:szCs w:val="22"/>
        </w:rPr>
      </w:pPr>
      <w:r w:rsidRPr="006224D2">
        <w:t>6.</w:t>
      </w:r>
      <w:r>
        <w:rPr>
          <w:rFonts w:ascii="Calibri" w:hAnsi="Calibri"/>
          <w:b w:val="0"/>
          <w:sz w:val="22"/>
          <w:szCs w:val="22"/>
        </w:rPr>
        <w:tab/>
      </w:r>
      <w:r>
        <w:t>Оценка в потребности в капитальных вложениях в строительство, реконструкцию и модернизацию объектов централизованной системы водоотведения</w:t>
      </w:r>
      <w:r>
        <w:tab/>
      </w:r>
      <w:r>
        <w:fldChar w:fldCharType="begin"/>
      </w:r>
      <w:r>
        <w:instrText xml:space="preserve"> PAGEREF _Toc407287082 \h </w:instrText>
      </w:r>
      <w:r>
        <w:fldChar w:fldCharType="separate"/>
      </w:r>
      <w:r w:rsidR="00542F39">
        <w:t>21</w:t>
      </w:r>
      <w:r>
        <w:fldChar w:fldCharType="end"/>
      </w:r>
    </w:p>
    <w:p w:rsidR="005A3574" w:rsidRDefault="005A3574" w:rsidP="005A3574">
      <w:pPr>
        <w:pStyle w:val="1fd"/>
        <w:tabs>
          <w:tab w:val="left" w:pos="1100"/>
          <w:tab w:val="right" w:leader="dot" w:pos="9912"/>
        </w:tabs>
        <w:rPr>
          <w:rFonts w:ascii="Calibri" w:hAnsi="Calibri"/>
          <w:b w:val="0"/>
          <w:bCs/>
          <w:sz w:val="22"/>
          <w:szCs w:val="22"/>
        </w:rPr>
      </w:pPr>
      <w:r w:rsidRPr="006224D2">
        <w:t>7.</w:t>
      </w:r>
      <w:r>
        <w:rPr>
          <w:rFonts w:ascii="Calibri" w:hAnsi="Calibri"/>
          <w:b w:val="0"/>
          <w:sz w:val="22"/>
          <w:szCs w:val="22"/>
        </w:rPr>
        <w:tab/>
      </w:r>
      <w:r w:rsidRPr="006224D2">
        <w:t>Целевые показатели развития централизованных систем водоснабжения</w:t>
      </w:r>
      <w:r>
        <w:tab/>
      </w:r>
      <w:r>
        <w:fldChar w:fldCharType="begin"/>
      </w:r>
      <w:r>
        <w:instrText xml:space="preserve"> PAGEREF _Toc407287083 \h </w:instrText>
      </w:r>
      <w:r>
        <w:fldChar w:fldCharType="separate"/>
      </w:r>
      <w:r w:rsidR="00542F39">
        <w:t>22</w:t>
      </w:r>
      <w:r>
        <w:fldChar w:fldCharType="end"/>
      </w:r>
    </w:p>
    <w:p w:rsidR="005A3574" w:rsidRDefault="005A3574" w:rsidP="005A3574">
      <w:pPr>
        <w:pStyle w:val="1fd"/>
        <w:tabs>
          <w:tab w:val="left" w:pos="1100"/>
          <w:tab w:val="right" w:leader="dot" w:pos="9912"/>
        </w:tabs>
        <w:rPr>
          <w:rFonts w:ascii="Calibri" w:hAnsi="Calibri"/>
          <w:b w:val="0"/>
          <w:bCs/>
          <w:sz w:val="22"/>
          <w:szCs w:val="22"/>
        </w:rPr>
      </w:pPr>
      <w:r w:rsidRPr="006224D2">
        <w:t>8.</w:t>
      </w:r>
      <w:r>
        <w:rPr>
          <w:rFonts w:ascii="Calibri" w:hAnsi="Calibri"/>
          <w:b w:val="0"/>
          <w:sz w:val="22"/>
          <w:szCs w:val="22"/>
        </w:rPr>
        <w:tab/>
      </w:r>
      <w:r w:rsidRPr="006224D2">
        <w:t>Перечень выявленных бесхозяйственных объектов централизованной системы водоотведения ( в случае их выявления) и перечень организаций, уполномоченных на их эксплуатацию</w:t>
      </w:r>
      <w:r>
        <w:tab/>
      </w:r>
      <w:r>
        <w:fldChar w:fldCharType="begin"/>
      </w:r>
      <w:r>
        <w:instrText xml:space="preserve"> PAGEREF _Toc407287084 \h </w:instrText>
      </w:r>
      <w:r>
        <w:fldChar w:fldCharType="separate"/>
      </w:r>
      <w:r w:rsidR="00542F39">
        <w:t>24</w:t>
      </w:r>
      <w:r>
        <w:fldChar w:fldCharType="end"/>
      </w:r>
    </w:p>
    <w:p w:rsidR="005A3574" w:rsidRDefault="005A3574" w:rsidP="005A3574">
      <w:pPr>
        <w:pStyle w:val="1fd"/>
        <w:tabs>
          <w:tab w:val="right" w:leader="dot" w:pos="9912"/>
        </w:tabs>
        <w:rPr>
          <w:rFonts w:ascii="Calibri" w:hAnsi="Calibri"/>
          <w:b w:val="0"/>
          <w:bCs/>
          <w:sz w:val="22"/>
          <w:szCs w:val="22"/>
        </w:rPr>
      </w:pPr>
      <w:r>
        <w:t>Список используемой литературы</w:t>
      </w:r>
      <w:r>
        <w:tab/>
      </w:r>
      <w:r>
        <w:fldChar w:fldCharType="begin"/>
      </w:r>
      <w:r>
        <w:instrText xml:space="preserve"> PAGEREF _Toc407287085 \h </w:instrText>
      </w:r>
      <w:r>
        <w:fldChar w:fldCharType="separate"/>
      </w:r>
      <w:r w:rsidR="00542F39">
        <w:t>25</w:t>
      </w:r>
      <w:r>
        <w:fldChar w:fldCharType="end"/>
      </w:r>
    </w:p>
    <w:p w:rsidR="005A3574" w:rsidRDefault="005A3574" w:rsidP="005A3574">
      <w:pPr>
        <w:pStyle w:val="1fd"/>
        <w:tabs>
          <w:tab w:val="right" w:leader="dot" w:pos="9912"/>
        </w:tabs>
      </w:pPr>
      <w:r>
        <w:fldChar w:fldCharType="end"/>
      </w:r>
      <w:r>
        <w:t>ПРИЛОЖЕНИЕ 1...………………………………………………………           …..26</w:t>
      </w:r>
    </w:p>
    <w:p w:rsidR="005A3574" w:rsidRDefault="005A3574" w:rsidP="005A3574">
      <w:pPr>
        <w:pStyle w:val="1fd"/>
        <w:tabs>
          <w:tab w:val="right" w:leader="dot" w:pos="9912"/>
        </w:tabs>
      </w:pPr>
      <w:r>
        <w:t>ПРИЛОЖЕНИЕ 2...…………………………………………………………..           27</w:t>
      </w:r>
    </w:p>
    <w:p w:rsidR="005A3574" w:rsidRDefault="005A3574" w:rsidP="005A3574">
      <w:pPr>
        <w:pStyle w:val="1fd"/>
        <w:tabs>
          <w:tab w:val="right" w:leader="dot" w:pos="9912"/>
        </w:tabs>
      </w:pPr>
      <w:r>
        <w:t>ПРИЛОЖЕНИЕ3...………………………………………………………….  .28       ПРИЛОЖЕНИЕ 4.1...………………………………………………………..            29</w:t>
      </w:r>
    </w:p>
    <w:p w:rsidR="005A3574" w:rsidRPr="00F03EB8" w:rsidRDefault="005A3574" w:rsidP="005A3574">
      <w:pPr>
        <w:pStyle w:val="1fd"/>
        <w:tabs>
          <w:tab w:val="right" w:leader="dot" w:pos="9912"/>
        </w:tabs>
        <w:rPr>
          <w:b w:val="0"/>
          <w:color w:val="FF0000"/>
          <w:szCs w:val="28"/>
        </w:rPr>
        <w:sectPr w:rsidR="005A3574" w:rsidRPr="00F03EB8" w:rsidSect="00F03A2B">
          <w:pgSz w:w="11906" w:h="16838"/>
          <w:pgMar w:top="1134" w:right="566" w:bottom="993" w:left="1418" w:header="708" w:footer="279" w:gutter="0"/>
          <w:cols w:space="708"/>
          <w:docGrid w:linePitch="360"/>
        </w:sectPr>
      </w:pPr>
      <w:r>
        <w:t>ПРИЛОЖЕНИЕ4.2..………………………………………………………..  30</w:t>
      </w:r>
    </w:p>
    <w:p w:rsidR="005A3574" w:rsidRPr="00507C15" w:rsidRDefault="005A3574" w:rsidP="005A3574">
      <w:pPr>
        <w:pStyle w:val="2ff1"/>
      </w:pPr>
      <w:bookmarkStart w:id="104" w:name="_Toc375832610"/>
      <w:bookmarkStart w:id="105" w:name="_Toc393190710"/>
      <w:bookmarkStart w:id="106" w:name="_Toc407287077"/>
      <w:r w:rsidRPr="00507C15">
        <w:lastRenderedPageBreak/>
        <w:t>Введение</w:t>
      </w:r>
      <w:bookmarkEnd w:id="104"/>
      <w:bookmarkEnd w:id="105"/>
      <w:bookmarkEnd w:id="106"/>
    </w:p>
    <w:p w:rsidR="005A3574" w:rsidRPr="00507C15" w:rsidRDefault="005A3574" w:rsidP="005A3574">
      <w:pPr>
        <w:pStyle w:val="a7"/>
      </w:pPr>
    </w:p>
    <w:p w:rsidR="005A3574" w:rsidRPr="00A95B44" w:rsidRDefault="005A3574" w:rsidP="005A3574">
      <w:pPr>
        <w:shd w:val="clear" w:color="auto" w:fill="FFFFFF"/>
        <w:spacing w:after="0" w:line="240" w:lineRule="auto"/>
        <w:ind w:right="-142" w:firstLine="709"/>
        <w:contextualSpacing/>
        <w:jc w:val="both"/>
        <w:rPr>
          <w:rFonts w:ascii="Times New Roman" w:hAnsi="Times New Roman"/>
          <w:color w:val="000000"/>
          <w:sz w:val="28"/>
          <w:szCs w:val="28"/>
        </w:rPr>
      </w:pPr>
      <w:bookmarkStart w:id="107" w:name="_Toc301951114"/>
      <w:r w:rsidRPr="00A95B44">
        <w:rPr>
          <w:rFonts w:ascii="Times New Roman" w:hAnsi="Times New Roman"/>
          <w:color w:val="000000"/>
          <w:sz w:val="28"/>
          <w:szCs w:val="28"/>
        </w:rPr>
        <w:t xml:space="preserve">Схема водоотведения </w:t>
      </w:r>
      <w:r>
        <w:rPr>
          <w:rFonts w:ascii="Times New Roman" w:hAnsi="Times New Roman"/>
          <w:sz w:val="28"/>
          <w:szCs w:val="28"/>
        </w:rPr>
        <w:t xml:space="preserve">рабочего поселка Чик  Коченевского </w:t>
      </w:r>
      <w:r w:rsidRPr="00507C15">
        <w:rPr>
          <w:rFonts w:ascii="Times New Roman" w:hAnsi="Times New Roman"/>
          <w:sz w:val="28"/>
          <w:szCs w:val="28"/>
        </w:rPr>
        <w:t>района Новосибирской области разработана</w:t>
      </w:r>
      <w:r w:rsidRPr="00A95B44">
        <w:rPr>
          <w:rFonts w:ascii="Times New Roman" w:hAnsi="Times New Roman"/>
          <w:color w:val="000000"/>
          <w:sz w:val="28"/>
          <w:szCs w:val="28"/>
        </w:rPr>
        <w:t>:</w:t>
      </w:r>
    </w:p>
    <w:p w:rsidR="005A3574" w:rsidRPr="00F7233C" w:rsidRDefault="005A3574" w:rsidP="005A3574">
      <w:pPr>
        <w:shd w:val="clear" w:color="auto" w:fill="FFFFFF"/>
        <w:spacing w:after="0" w:line="240" w:lineRule="auto"/>
        <w:ind w:right="-142" w:firstLine="709"/>
        <w:contextualSpacing/>
        <w:jc w:val="both"/>
        <w:rPr>
          <w:rFonts w:ascii="Times New Roman" w:hAnsi="Times New Roman"/>
          <w:color w:val="000000"/>
          <w:sz w:val="28"/>
          <w:szCs w:val="28"/>
        </w:rPr>
      </w:pPr>
      <w:r w:rsidRPr="00F7233C">
        <w:rPr>
          <w:rFonts w:ascii="Times New Roman" w:hAnsi="Times New Roman"/>
          <w:color w:val="000000"/>
          <w:sz w:val="28"/>
          <w:szCs w:val="28"/>
        </w:rPr>
        <w:t>- в соответствии с требованиями Федерального закона от 07.12.2011 г. № 416-ФЗ «О водоснабжении и водоотведении»;</w:t>
      </w:r>
    </w:p>
    <w:p w:rsidR="005A3574" w:rsidRPr="00F7233C" w:rsidRDefault="005A3574" w:rsidP="005A3574">
      <w:pPr>
        <w:shd w:val="clear" w:color="auto" w:fill="FFFFFF"/>
        <w:spacing w:after="0" w:line="240" w:lineRule="auto"/>
        <w:ind w:right="-142" w:firstLine="709"/>
        <w:contextualSpacing/>
        <w:jc w:val="both"/>
        <w:rPr>
          <w:rFonts w:ascii="Times New Roman" w:hAnsi="Times New Roman"/>
          <w:color w:val="000000"/>
          <w:sz w:val="28"/>
          <w:szCs w:val="28"/>
        </w:rPr>
      </w:pPr>
      <w:r w:rsidRPr="00F7233C">
        <w:rPr>
          <w:rFonts w:ascii="Times New Roman" w:hAnsi="Times New Roman"/>
          <w:color w:val="000000"/>
          <w:sz w:val="28"/>
          <w:szCs w:val="28"/>
        </w:rPr>
        <w:t>- в соответствии с требованиями технического задания на разработку схемы водоотведения рабочего поселка Чик Коченевского района;</w:t>
      </w:r>
    </w:p>
    <w:p w:rsidR="005A3574" w:rsidRPr="00610613" w:rsidRDefault="005A3574" w:rsidP="005A3574">
      <w:pPr>
        <w:shd w:val="clear" w:color="auto" w:fill="FFFFFF"/>
        <w:spacing w:after="0" w:line="240" w:lineRule="auto"/>
        <w:ind w:right="-142" w:firstLine="709"/>
        <w:contextualSpacing/>
        <w:jc w:val="both"/>
        <w:rPr>
          <w:rFonts w:ascii="Times New Roman" w:hAnsi="Times New Roman"/>
          <w:color w:val="000000"/>
          <w:sz w:val="28"/>
          <w:szCs w:val="28"/>
        </w:rPr>
      </w:pPr>
      <w:r w:rsidRPr="00F7233C">
        <w:rPr>
          <w:rFonts w:ascii="Times New Roman" w:hAnsi="Times New Roman"/>
          <w:color w:val="000000"/>
          <w:sz w:val="28"/>
          <w:szCs w:val="28"/>
        </w:rPr>
        <w:t>- с учётом генерального плана рабочего поселка Чик;</w:t>
      </w:r>
    </w:p>
    <w:p w:rsidR="005A3574" w:rsidRPr="00610613" w:rsidRDefault="005A3574" w:rsidP="005A3574">
      <w:pPr>
        <w:shd w:val="clear" w:color="auto" w:fill="FFFFFF"/>
        <w:spacing w:after="0" w:line="240" w:lineRule="auto"/>
        <w:ind w:right="-142" w:firstLine="709"/>
        <w:contextualSpacing/>
        <w:jc w:val="both"/>
        <w:rPr>
          <w:rFonts w:ascii="Times New Roman" w:hAnsi="Times New Roman"/>
          <w:color w:val="000000"/>
          <w:sz w:val="28"/>
          <w:szCs w:val="28"/>
        </w:rPr>
      </w:pPr>
      <w:r w:rsidRPr="00610613">
        <w:rPr>
          <w:rFonts w:ascii="Times New Roman" w:hAnsi="Times New Roman"/>
          <w:color w:val="000000"/>
          <w:sz w:val="28"/>
          <w:szCs w:val="28"/>
        </w:rPr>
        <w:t>-  с уч</w:t>
      </w:r>
      <w:r>
        <w:rPr>
          <w:rFonts w:ascii="Times New Roman" w:hAnsi="Times New Roman"/>
          <w:color w:val="000000"/>
          <w:sz w:val="28"/>
          <w:szCs w:val="28"/>
        </w:rPr>
        <w:t>ё</w:t>
      </w:r>
      <w:r w:rsidRPr="00610613">
        <w:rPr>
          <w:rFonts w:ascii="Times New Roman" w:hAnsi="Times New Roman"/>
          <w:color w:val="000000"/>
          <w:sz w:val="28"/>
          <w:szCs w:val="28"/>
        </w:rPr>
        <w:t>том требований Градостроительного кодекса РФ от 29.12.2004 №190-ФЗ с изменениями и дополнениями;</w:t>
      </w:r>
    </w:p>
    <w:p w:rsidR="005A3574" w:rsidRPr="00610613" w:rsidRDefault="005A3574" w:rsidP="005A3574">
      <w:pPr>
        <w:shd w:val="clear" w:color="auto" w:fill="FFFFFF"/>
        <w:spacing w:after="0" w:line="240" w:lineRule="auto"/>
        <w:ind w:right="-142" w:firstLine="709"/>
        <w:contextualSpacing/>
        <w:jc w:val="both"/>
        <w:rPr>
          <w:rFonts w:ascii="Times New Roman" w:hAnsi="Times New Roman"/>
          <w:color w:val="000000"/>
          <w:sz w:val="28"/>
          <w:szCs w:val="28"/>
        </w:rPr>
      </w:pPr>
      <w:r w:rsidRPr="00610613">
        <w:rPr>
          <w:rFonts w:ascii="Times New Roman" w:hAnsi="Times New Roman"/>
          <w:color w:val="000000"/>
          <w:sz w:val="28"/>
          <w:szCs w:val="28"/>
        </w:rPr>
        <w:t>- с уч</w:t>
      </w:r>
      <w:r>
        <w:rPr>
          <w:rFonts w:ascii="Times New Roman" w:hAnsi="Times New Roman"/>
          <w:color w:val="000000"/>
          <w:sz w:val="28"/>
          <w:szCs w:val="28"/>
        </w:rPr>
        <w:t>ё</w:t>
      </w:r>
      <w:r w:rsidRPr="00610613">
        <w:rPr>
          <w:rFonts w:ascii="Times New Roman" w:hAnsi="Times New Roman"/>
          <w:color w:val="000000"/>
          <w:sz w:val="28"/>
          <w:szCs w:val="28"/>
        </w:rPr>
        <w:t>том требований СНиП 11-04-2003 «Инструкция о порядке разработки, согласования, экспертизы и утверждения градостроительной документации»;</w:t>
      </w:r>
    </w:p>
    <w:p w:rsidR="005A3574" w:rsidRPr="001E5A63" w:rsidRDefault="005A3574" w:rsidP="005A3574">
      <w:pPr>
        <w:shd w:val="clear" w:color="auto" w:fill="FFFFFF"/>
        <w:spacing w:after="0" w:line="240" w:lineRule="auto"/>
        <w:ind w:right="-142" w:firstLine="709"/>
        <w:contextualSpacing/>
        <w:jc w:val="both"/>
        <w:rPr>
          <w:rFonts w:ascii="Times New Roman" w:hAnsi="Times New Roman"/>
          <w:color w:val="000000"/>
          <w:sz w:val="28"/>
          <w:szCs w:val="28"/>
        </w:rPr>
      </w:pPr>
      <w:r w:rsidRPr="00610613">
        <w:rPr>
          <w:rFonts w:ascii="Times New Roman" w:hAnsi="Times New Roman"/>
          <w:color w:val="000000"/>
          <w:sz w:val="28"/>
          <w:szCs w:val="28"/>
        </w:rPr>
        <w:t>- с уч</w:t>
      </w:r>
      <w:r>
        <w:rPr>
          <w:rFonts w:ascii="Times New Roman" w:hAnsi="Times New Roman"/>
          <w:color w:val="000000"/>
          <w:sz w:val="28"/>
          <w:szCs w:val="28"/>
        </w:rPr>
        <w:t>ё</w:t>
      </w:r>
      <w:r w:rsidRPr="00610613">
        <w:rPr>
          <w:rFonts w:ascii="Times New Roman" w:hAnsi="Times New Roman"/>
          <w:color w:val="000000"/>
          <w:sz w:val="28"/>
          <w:szCs w:val="28"/>
        </w:rPr>
        <w:t xml:space="preserve">том требований </w:t>
      </w:r>
      <w:r>
        <w:rPr>
          <w:rFonts w:ascii="Times New Roman" w:hAnsi="Times New Roman"/>
          <w:color w:val="000000"/>
          <w:sz w:val="28"/>
          <w:szCs w:val="28"/>
        </w:rPr>
        <w:t>СНиП 2.04.03-85 «Канализация</w:t>
      </w:r>
      <w:r w:rsidRPr="00D7492F">
        <w:rPr>
          <w:rFonts w:ascii="Times New Roman" w:hAnsi="Times New Roman"/>
          <w:color w:val="000000"/>
          <w:sz w:val="28"/>
          <w:szCs w:val="28"/>
        </w:rPr>
        <w:t>. Наружные сети и со</w:t>
      </w:r>
      <w:r>
        <w:rPr>
          <w:rFonts w:ascii="Times New Roman" w:hAnsi="Times New Roman"/>
          <w:color w:val="000000"/>
          <w:sz w:val="28"/>
          <w:szCs w:val="28"/>
        </w:rPr>
        <w:t>оружения»</w:t>
      </w:r>
      <w:r w:rsidRPr="001E5A63">
        <w:rPr>
          <w:rFonts w:ascii="Times New Roman" w:hAnsi="Times New Roman"/>
          <w:color w:val="000000"/>
          <w:sz w:val="28"/>
          <w:szCs w:val="28"/>
        </w:rPr>
        <w:t>;</w:t>
      </w:r>
    </w:p>
    <w:p w:rsidR="005A3574" w:rsidRPr="00610613" w:rsidRDefault="005A3574" w:rsidP="005A3574">
      <w:pPr>
        <w:shd w:val="clear" w:color="auto" w:fill="FFFFFF"/>
        <w:spacing w:after="0" w:line="240" w:lineRule="auto"/>
        <w:ind w:right="-142" w:firstLine="709"/>
        <w:contextualSpacing/>
        <w:jc w:val="both"/>
        <w:rPr>
          <w:rFonts w:ascii="Times New Roman" w:hAnsi="Times New Roman"/>
          <w:color w:val="000000"/>
          <w:sz w:val="28"/>
          <w:szCs w:val="28"/>
        </w:rPr>
      </w:pPr>
      <w:r w:rsidRPr="00610613">
        <w:rPr>
          <w:rFonts w:ascii="Times New Roman" w:hAnsi="Times New Roman"/>
          <w:color w:val="000000"/>
          <w:sz w:val="28"/>
          <w:szCs w:val="28"/>
        </w:rPr>
        <w:t>- с уч</w:t>
      </w:r>
      <w:r>
        <w:rPr>
          <w:rFonts w:ascii="Times New Roman" w:hAnsi="Times New Roman"/>
          <w:color w:val="000000"/>
          <w:sz w:val="28"/>
          <w:szCs w:val="28"/>
        </w:rPr>
        <w:t>ё</w:t>
      </w:r>
      <w:r w:rsidRPr="00610613">
        <w:rPr>
          <w:rFonts w:ascii="Times New Roman" w:hAnsi="Times New Roman"/>
          <w:color w:val="000000"/>
          <w:sz w:val="28"/>
          <w:szCs w:val="28"/>
        </w:rPr>
        <w:t>том требований СП 8.13130.2009 «Системы противопожарной защиты. Источники наружного противопожарного водоснабжения. Требования пожарной безопасности»;</w:t>
      </w:r>
    </w:p>
    <w:p w:rsidR="005A3574" w:rsidRDefault="005A3574" w:rsidP="005A3574">
      <w:pPr>
        <w:shd w:val="clear" w:color="auto" w:fill="FFFFFF"/>
        <w:spacing w:after="0" w:line="240" w:lineRule="auto"/>
        <w:ind w:right="-142" w:firstLine="709"/>
        <w:contextualSpacing/>
        <w:jc w:val="both"/>
        <w:rPr>
          <w:rFonts w:ascii="Times New Roman" w:hAnsi="Times New Roman"/>
          <w:color w:val="000000"/>
          <w:sz w:val="28"/>
          <w:szCs w:val="28"/>
        </w:rPr>
      </w:pPr>
      <w:r w:rsidRPr="00610613">
        <w:rPr>
          <w:rFonts w:ascii="Times New Roman" w:hAnsi="Times New Roman"/>
          <w:color w:val="000000"/>
          <w:sz w:val="28"/>
          <w:szCs w:val="28"/>
        </w:rPr>
        <w:t>- с уч</w:t>
      </w:r>
      <w:r>
        <w:rPr>
          <w:rFonts w:ascii="Times New Roman" w:hAnsi="Times New Roman"/>
          <w:color w:val="000000"/>
          <w:sz w:val="28"/>
          <w:szCs w:val="28"/>
        </w:rPr>
        <w:t>ё</w:t>
      </w:r>
      <w:r w:rsidRPr="00610613">
        <w:rPr>
          <w:rFonts w:ascii="Times New Roman" w:hAnsi="Times New Roman"/>
          <w:color w:val="000000"/>
          <w:sz w:val="28"/>
          <w:szCs w:val="28"/>
        </w:rPr>
        <w:t xml:space="preserve">том требований СП 42.13330.2011 «Градостроительство. Планировка и застройка </w:t>
      </w:r>
      <w:r>
        <w:rPr>
          <w:rFonts w:ascii="Times New Roman" w:hAnsi="Times New Roman"/>
          <w:color w:val="000000"/>
          <w:sz w:val="28"/>
          <w:szCs w:val="28"/>
        </w:rPr>
        <w:t>городских и сельских поселений»;</w:t>
      </w:r>
    </w:p>
    <w:p w:rsidR="005A3574" w:rsidRPr="00610613" w:rsidRDefault="005A3574" w:rsidP="005A3574">
      <w:pPr>
        <w:shd w:val="clear" w:color="auto" w:fill="FFFFFF"/>
        <w:spacing w:after="0" w:line="240" w:lineRule="auto"/>
        <w:ind w:right="-142" w:firstLine="709"/>
        <w:contextualSpacing/>
        <w:jc w:val="both"/>
        <w:rPr>
          <w:rFonts w:ascii="Times New Roman" w:hAnsi="Times New Roman"/>
          <w:color w:val="000000"/>
          <w:sz w:val="28"/>
          <w:szCs w:val="28"/>
        </w:rPr>
      </w:pPr>
      <w:r>
        <w:rPr>
          <w:rFonts w:ascii="Times New Roman" w:hAnsi="Times New Roman"/>
          <w:color w:val="000000"/>
          <w:sz w:val="28"/>
          <w:szCs w:val="28"/>
        </w:rPr>
        <w:t>- с учётом требований СНиП 2.04.01-85 «Внутренний водопровод и канализация зданий»;</w:t>
      </w:r>
    </w:p>
    <w:p w:rsidR="005A3574" w:rsidRDefault="005A3574" w:rsidP="005A3574">
      <w:pPr>
        <w:shd w:val="clear" w:color="auto" w:fill="FFFFFF"/>
        <w:spacing w:after="0" w:line="240" w:lineRule="auto"/>
        <w:ind w:right="-142" w:firstLine="709"/>
        <w:contextualSpacing/>
        <w:jc w:val="both"/>
        <w:rPr>
          <w:rFonts w:ascii="Times New Roman" w:hAnsi="Times New Roman"/>
          <w:color w:val="000000"/>
          <w:sz w:val="28"/>
          <w:szCs w:val="28"/>
        </w:rPr>
      </w:pPr>
      <w:r w:rsidRPr="00610613">
        <w:rPr>
          <w:rFonts w:ascii="Times New Roman" w:hAnsi="Times New Roman"/>
          <w:color w:val="000000"/>
          <w:sz w:val="28"/>
          <w:szCs w:val="28"/>
        </w:rPr>
        <w:t>- с уч</w:t>
      </w:r>
      <w:r>
        <w:rPr>
          <w:rFonts w:ascii="Times New Roman" w:hAnsi="Times New Roman"/>
          <w:color w:val="000000"/>
          <w:sz w:val="28"/>
          <w:szCs w:val="28"/>
        </w:rPr>
        <w:t>ё</w:t>
      </w:r>
      <w:r w:rsidRPr="00610613">
        <w:rPr>
          <w:rFonts w:ascii="Times New Roman" w:hAnsi="Times New Roman"/>
          <w:color w:val="000000"/>
          <w:sz w:val="28"/>
          <w:szCs w:val="28"/>
        </w:rPr>
        <w:t>том требований СанПиН 2.1.4.1074-01 «Питьевая вода. Гигиенические требования к качеству воды централизованных систем питьевого водоснаб</w:t>
      </w:r>
      <w:r>
        <w:rPr>
          <w:rFonts w:ascii="Times New Roman" w:hAnsi="Times New Roman"/>
          <w:color w:val="000000"/>
          <w:sz w:val="28"/>
          <w:szCs w:val="28"/>
        </w:rPr>
        <w:t>жения. Контроль качества»</w:t>
      </w:r>
      <w:r w:rsidRPr="006C2138">
        <w:rPr>
          <w:rFonts w:ascii="Times New Roman" w:hAnsi="Times New Roman"/>
          <w:color w:val="000000"/>
          <w:sz w:val="28"/>
          <w:szCs w:val="28"/>
        </w:rPr>
        <w:t>;</w:t>
      </w:r>
    </w:p>
    <w:p w:rsidR="005A3574" w:rsidRDefault="005A3574" w:rsidP="005A3574">
      <w:pPr>
        <w:shd w:val="clear" w:color="auto" w:fill="FFFFFF"/>
        <w:spacing w:after="0" w:line="240" w:lineRule="auto"/>
        <w:ind w:right="-142" w:firstLine="709"/>
        <w:jc w:val="both"/>
        <w:rPr>
          <w:rFonts w:ascii="Times New Roman" w:hAnsi="Times New Roman"/>
          <w:color w:val="000000"/>
          <w:sz w:val="28"/>
          <w:szCs w:val="28"/>
        </w:rPr>
      </w:pPr>
      <w:r>
        <w:rPr>
          <w:rFonts w:ascii="Times New Roman" w:hAnsi="Times New Roman"/>
          <w:color w:val="000000"/>
          <w:sz w:val="28"/>
          <w:szCs w:val="28"/>
        </w:rPr>
        <w:t>- в соответствии с постановлением №782 Правительства Российской Федерации от 5 сентября 2013 г. «О схемах водоснабжения и водоотведения».</w:t>
      </w:r>
    </w:p>
    <w:p w:rsidR="005A3574" w:rsidRPr="0071745C" w:rsidRDefault="005A3574" w:rsidP="005A3574">
      <w:pPr>
        <w:shd w:val="clear" w:color="auto" w:fill="FFFFFF"/>
        <w:spacing w:after="0" w:line="240" w:lineRule="auto"/>
        <w:ind w:right="-142" w:firstLine="709"/>
        <w:contextualSpacing/>
        <w:jc w:val="both"/>
        <w:rPr>
          <w:rFonts w:ascii="Times New Roman" w:hAnsi="Times New Roman"/>
          <w:color w:val="000000"/>
          <w:sz w:val="28"/>
          <w:szCs w:val="28"/>
        </w:rPr>
      </w:pPr>
    </w:p>
    <w:p w:rsidR="005A3574" w:rsidRPr="0071745C" w:rsidRDefault="005A3574" w:rsidP="005A3574">
      <w:pPr>
        <w:pStyle w:val="2ff1"/>
      </w:pPr>
      <w:r w:rsidRPr="00F03EB8">
        <w:br w:type="page"/>
      </w:r>
      <w:bookmarkStart w:id="108" w:name="_Toc393190711"/>
      <w:bookmarkStart w:id="109" w:name="_Toc407287078"/>
      <w:r w:rsidRPr="0071745C">
        <w:lastRenderedPageBreak/>
        <w:t>1. Существующее положение в сфере водоотведения</w:t>
      </w:r>
      <w:r>
        <w:t>.</w:t>
      </w:r>
      <w:bookmarkEnd w:id="108"/>
      <w:bookmarkEnd w:id="109"/>
    </w:p>
    <w:p w:rsidR="005A3574" w:rsidRDefault="005A3574" w:rsidP="005A3574">
      <w:pPr>
        <w:pStyle w:val="a7"/>
      </w:pPr>
    </w:p>
    <w:p w:rsidR="005A3574" w:rsidRPr="001725BA" w:rsidRDefault="005A3574" w:rsidP="005A3574">
      <w:pPr>
        <w:shd w:val="clear" w:color="auto" w:fill="FFFFFF"/>
        <w:spacing w:after="0" w:line="240" w:lineRule="auto"/>
        <w:ind w:firstLine="709"/>
        <w:jc w:val="both"/>
        <w:rPr>
          <w:rFonts w:ascii="Times New Roman" w:hAnsi="Times New Roman"/>
          <w:b/>
          <w:i/>
          <w:sz w:val="28"/>
          <w:szCs w:val="28"/>
        </w:rPr>
      </w:pPr>
      <w:r w:rsidRPr="001725BA">
        <w:rPr>
          <w:rFonts w:ascii="Times New Roman" w:hAnsi="Times New Roman"/>
          <w:b/>
          <w:i/>
          <w:sz w:val="28"/>
          <w:szCs w:val="28"/>
        </w:rPr>
        <w:t>а) Описание структуры системы сбора, очистки и отведения сточных вод на территории поселения, городского округа и деления территории поселения, городского округа на эксплуатационные зоны.</w:t>
      </w:r>
    </w:p>
    <w:p w:rsidR="005A3574" w:rsidRDefault="005A3574" w:rsidP="005A3574">
      <w:pPr>
        <w:shd w:val="clear" w:color="auto" w:fill="FFFFFF"/>
        <w:spacing w:after="0" w:line="240" w:lineRule="auto"/>
        <w:ind w:firstLine="709"/>
        <w:contextualSpacing/>
        <w:jc w:val="both"/>
        <w:rPr>
          <w:rFonts w:ascii="Times New Roman" w:hAnsi="Times New Roman"/>
          <w:sz w:val="28"/>
          <w:szCs w:val="28"/>
        </w:rPr>
      </w:pPr>
      <w:r w:rsidRPr="008131FB">
        <w:rPr>
          <w:rFonts w:ascii="Times New Roman" w:hAnsi="Times New Roman"/>
          <w:color w:val="000000"/>
          <w:sz w:val="28"/>
          <w:szCs w:val="28"/>
        </w:rPr>
        <w:t xml:space="preserve">Система водоотведения р.п. Чик является частью коммунальной системы, </w:t>
      </w:r>
      <w:r>
        <w:rPr>
          <w:rFonts w:ascii="Times New Roman" w:hAnsi="Times New Roman"/>
          <w:color w:val="000000"/>
          <w:sz w:val="28"/>
          <w:szCs w:val="28"/>
        </w:rPr>
        <w:t>которая</w:t>
      </w:r>
      <w:r w:rsidRPr="008131FB">
        <w:rPr>
          <w:rFonts w:ascii="Times New Roman" w:hAnsi="Times New Roman"/>
          <w:color w:val="000000"/>
          <w:sz w:val="28"/>
          <w:szCs w:val="28"/>
        </w:rPr>
        <w:t xml:space="preserve"> состоит из КОС расположенных 300 м юго - западнее жилой части центральной зоны поселка.</w:t>
      </w:r>
      <w:r>
        <w:rPr>
          <w:rFonts w:ascii="Times New Roman" w:hAnsi="Times New Roman"/>
          <w:sz w:val="28"/>
          <w:szCs w:val="28"/>
        </w:rPr>
        <w:t xml:space="preserve"> </w:t>
      </w:r>
    </w:p>
    <w:p w:rsidR="005A3574" w:rsidRPr="008131FB"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8131FB">
        <w:rPr>
          <w:rFonts w:ascii="Times New Roman" w:hAnsi="Times New Roman"/>
          <w:color w:val="000000"/>
          <w:sz w:val="28"/>
          <w:szCs w:val="28"/>
        </w:rPr>
        <w:t>Отвод хоз. – бытовых сточных вод осуществляется через существующие канализационные очистные сооружения (КОС) через пруд накопитель в реку Чик.</w:t>
      </w:r>
    </w:p>
    <w:p w:rsidR="005A3574" w:rsidRPr="00F91579"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Общая </w:t>
      </w:r>
      <w:r w:rsidRPr="00224D2A">
        <w:rPr>
          <w:rFonts w:ascii="Times New Roman" w:hAnsi="Times New Roman"/>
          <w:sz w:val="28"/>
          <w:szCs w:val="28"/>
        </w:rPr>
        <w:t xml:space="preserve">протяженность существующих канализационных сетей в </w:t>
      </w:r>
      <w:r>
        <w:rPr>
          <w:rFonts w:ascii="Times New Roman" w:hAnsi="Times New Roman"/>
          <w:sz w:val="28"/>
          <w:szCs w:val="28"/>
        </w:rPr>
        <w:t>р.п. Чик</w:t>
      </w:r>
      <w:r w:rsidRPr="00DD6EDC">
        <w:rPr>
          <w:rFonts w:ascii="Times New Roman" w:hAnsi="Times New Roman"/>
          <w:sz w:val="28"/>
          <w:szCs w:val="28"/>
        </w:rPr>
        <w:t xml:space="preserve"> </w:t>
      </w:r>
      <w:r w:rsidRPr="00224D2A">
        <w:rPr>
          <w:rFonts w:ascii="Times New Roman" w:hAnsi="Times New Roman"/>
          <w:sz w:val="28"/>
          <w:szCs w:val="28"/>
        </w:rPr>
        <w:t xml:space="preserve">составляет </w:t>
      </w:r>
      <w:r>
        <w:rPr>
          <w:rFonts w:ascii="Times New Roman" w:hAnsi="Times New Roman"/>
          <w:sz w:val="28"/>
          <w:szCs w:val="28"/>
        </w:rPr>
        <w:t>7,10 к</w:t>
      </w:r>
      <w:r w:rsidRPr="00224D2A">
        <w:rPr>
          <w:rFonts w:ascii="Times New Roman" w:hAnsi="Times New Roman"/>
          <w:sz w:val="28"/>
          <w:szCs w:val="28"/>
        </w:rPr>
        <w:t>м.</w:t>
      </w:r>
    </w:p>
    <w:p w:rsidR="005A3574" w:rsidRPr="00AB11D6" w:rsidRDefault="005A3574" w:rsidP="005A3574">
      <w:pPr>
        <w:shd w:val="clear" w:color="auto" w:fill="FFFFFF"/>
        <w:spacing w:after="0" w:line="240" w:lineRule="auto"/>
        <w:ind w:firstLine="709"/>
        <w:contextualSpacing/>
        <w:jc w:val="both"/>
        <w:rPr>
          <w:rFonts w:ascii="Times New Roman" w:hAnsi="Times New Roman"/>
          <w:sz w:val="28"/>
          <w:szCs w:val="28"/>
        </w:rPr>
      </w:pPr>
      <w:r w:rsidRPr="00AB11D6">
        <w:rPr>
          <w:rFonts w:ascii="Times New Roman" w:hAnsi="Times New Roman"/>
          <w:sz w:val="28"/>
          <w:szCs w:val="28"/>
        </w:rPr>
        <w:t>Система канализации принимает сточные воды непосредственно от зданий, оборудованных внутренними системами канализации.</w:t>
      </w:r>
    </w:p>
    <w:p w:rsidR="005A3574" w:rsidRPr="00AB11D6" w:rsidRDefault="005A3574" w:rsidP="005A3574">
      <w:pPr>
        <w:shd w:val="clear" w:color="auto" w:fill="FFFFFF"/>
        <w:spacing w:after="0" w:line="240" w:lineRule="auto"/>
        <w:ind w:firstLine="709"/>
        <w:contextualSpacing/>
        <w:jc w:val="both"/>
        <w:rPr>
          <w:rFonts w:ascii="Times New Roman" w:hAnsi="Times New Roman"/>
          <w:sz w:val="28"/>
          <w:szCs w:val="28"/>
        </w:rPr>
      </w:pPr>
      <w:r w:rsidRPr="00AB11D6">
        <w:rPr>
          <w:rFonts w:ascii="Times New Roman" w:hAnsi="Times New Roman"/>
          <w:sz w:val="28"/>
          <w:szCs w:val="28"/>
        </w:rPr>
        <w:t>Система канализации включает в себя уличные сети самотечной  канализации</w:t>
      </w:r>
      <w:r>
        <w:rPr>
          <w:rFonts w:ascii="Times New Roman" w:hAnsi="Times New Roman"/>
          <w:sz w:val="28"/>
          <w:szCs w:val="28"/>
        </w:rPr>
        <w:t xml:space="preserve">, а так же </w:t>
      </w:r>
      <w:r w:rsidRPr="00AB11D6">
        <w:rPr>
          <w:rFonts w:ascii="Times New Roman" w:hAnsi="Times New Roman"/>
          <w:sz w:val="28"/>
          <w:szCs w:val="28"/>
        </w:rPr>
        <w:t xml:space="preserve">самотечный канализационный коллектор для подачи стоков к месту </w:t>
      </w:r>
      <w:r>
        <w:rPr>
          <w:rFonts w:ascii="Times New Roman" w:hAnsi="Times New Roman"/>
          <w:sz w:val="28"/>
          <w:szCs w:val="28"/>
        </w:rPr>
        <w:t>очистки</w:t>
      </w:r>
      <w:r w:rsidRPr="00AB11D6">
        <w:rPr>
          <w:rFonts w:ascii="Times New Roman" w:hAnsi="Times New Roman"/>
          <w:sz w:val="28"/>
          <w:szCs w:val="28"/>
        </w:rPr>
        <w:t>.</w:t>
      </w:r>
    </w:p>
    <w:p w:rsidR="005A3574" w:rsidRDefault="005A3574" w:rsidP="005A3574">
      <w:pPr>
        <w:shd w:val="clear" w:color="auto" w:fill="FFFFFF"/>
        <w:spacing w:after="0" w:line="240" w:lineRule="auto"/>
        <w:ind w:right="-142"/>
        <w:contextualSpacing/>
        <w:jc w:val="both"/>
        <w:rPr>
          <w:rFonts w:ascii="Times New Roman" w:hAnsi="Times New Roman"/>
          <w:sz w:val="28"/>
          <w:szCs w:val="28"/>
        </w:rPr>
      </w:pPr>
      <w:r>
        <w:rPr>
          <w:rFonts w:ascii="Times New Roman" w:hAnsi="Times New Roman"/>
          <w:sz w:val="28"/>
          <w:szCs w:val="28"/>
        </w:rPr>
        <w:t xml:space="preserve">         Сеть проложена из чугунных и </w:t>
      </w:r>
      <w:r w:rsidRPr="00CA2591">
        <w:rPr>
          <w:rFonts w:ascii="Times New Roman" w:hAnsi="Times New Roman"/>
          <w:sz w:val="28"/>
          <w:szCs w:val="28"/>
        </w:rPr>
        <w:t>керамических</w:t>
      </w:r>
      <w:r>
        <w:rPr>
          <w:rFonts w:ascii="Times New Roman" w:hAnsi="Times New Roman"/>
          <w:sz w:val="28"/>
          <w:szCs w:val="28"/>
        </w:rPr>
        <w:t xml:space="preserve"> труб.</w:t>
      </w:r>
    </w:p>
    <w:p w:rsidR="005A3574" w:rsidRPr="00594867" w:rsidRDefault="005A3574" w:rsidP="005A3574">
      <w:pPr>
        <w:shd w:val="clear" w:color="auto" w:fill="FFFFFF"/>
        <w:spacing w:after="0" w:line="240" w:lineRule="auto"/>
        <w:ind w:right="-142"/>
        <w:contextualSpacing/>
        <w:jc w:val="both"/>
        <w:rPr>
          <w:rFonts w:ascii="Times New Roman" w:hAnsi="Times New Roman"/>
          <w:i/>
          <w:sz w:val="28"/>
          <w:szCs w:val="28"/>
        </w:rPr>
      </w:pPr>
      <w:r w:rsidRPr="0071745C">
        <w:rPr>
          <w:rFonts w:ascii="Times New Roman" w:hAnsi="Times New Roman"/>
          <w:sz w:val="28"/>
          <w:szCs w:val="28"/>
        </w:rPr>
        <w:t xml:space="preserve">Существующая система </w:t>
      </w:r>
      <w:r w:rsidRPr="005B1947">
        <w:rPr>
          <w:rFonts w:ascii="Times New Roman" w:hAnsi="Times New Roman"/>
          <w:sz w:val="28"/>
          <w:szCs w:val="28"/>
        </w:rPr>
        <w:t>водоотведе</w:t>
      </w:r>
      <w:r>
        <w:rPr>
          <w:rFonts w:ascii="Times New Roman" w:hAnsi="Times New Roman"/>
          <w:sz w:val="28"/>
          <w:szCs w:val="28"/>
        </w:rPr>
        <w:t xml:space="preserve">ния </w:t>
      </w:r>
      <w:r w:rsidRPr="00507C15">
        <w:rPr>
          <w:rFonts w:ascii="Times New Roman" w:hAnsi="Times New Roman"/>
          <w:sz w:val="28"/>
          <w:szCs w:val="28"/>
        </w:rPr>
        <w:t xml:space="preserve">  </w:t>
      </w:r>
      <w:r w:rsidRPr="00DD6EDC">
        <w:rPr>
          <w:rFonts w:ascii="Times New Roman" w:hAnsi="Times New Roman"/>
          <w:sz w:val="28"/>
          <w:szCs w:val="28"/>
        </w:rPr>
        <w:t xml:space="preserve">р.п. </w:t>
      </w:r>
      <w:r>
        <w:rPr>
          <w:rFonts w:ascii="Times New Roman" w:hAnsi="Times New Roman"/>
          <w:sz w:val="28"/>
          <w:szCs w:val="28"/>
        </w:rPr>
        <w:t>Чик</w:t>
      </w:r>
      <w:r w:rsidRPr="00DD6EDC">
        <w:rPr>
          <w:rFonts w:ascii="Times New Roman" w:hAnsi="Times New Roman"/>
          <w:sz w:val="28"/>
          <w:szCs w:val="28"/>
        </w:rPr>
        <w:t xml:space="preserve"> </w:t>
      </w:r>
      <w:r w:rsidRPr="0071745C">
        <w:rPr>
          <w:rFonts w:ascii="Times New Roman" w:hAnsi="Times New Roman"/>
          <w:sz w:val="28"/>
          <w:szCs w:val="28"/>
        </w:rPr>
        <w:t xml:space="preserve">представлена в </w:t>
      </w:r>
      <w:r w:rsidRPr="00594867">
        <w:rPr>
          <w:rFonts w:ascii="Times New Roman" w:hAnsi="Times New Roman"/>
          <w:i/>
          <w:sz w:val="28"/>
          <w:szCs w:val="28"/>
        </w:rPr>
        <w:t>приложении 1.</w:t>
      </w:r>
    </w:p>
    <w:p w:rsidR="005A3574" w:rsidRPr="0071745C" w:rsidRDefault="005A3574" w:rsidP="005A3574">
      <w:pPr>
        <w:shd w:val="clear" w:color="auto" w:fill="FFFFFF"/>
        <w:spacing w:after="0" w:line="240" w:lineRule="auto"/>
        <w:ind w:right="-142"/>
        <w:contextualSpacing/>
        <w:jc w:val="both"/>
        <w:rPr>
          <w:rFonts w:ascii="Times New Roman" w:hAnsi="Times New Roman"/>
          <w:sz w:val="28"/>
          <w:szCs w:val="28"/>
        </w:rPr>
      </w:pPr>
    </w:p>
    <w:p w:rsidR="005A3574" w:rsidRPr="001725BA" w:rsidRDefault="005A3574" w:rsidP="005A3574">
      <w:pPr>
        <w:shd w:val="clear" w:color="auto" w:fill="FFFFFF"/>
        <w:spacing w:after="0" w:line="240" w:lineRule="auto"/>
        <w:ind w:firstLine="709"/>
        <w:jc w:val="both"/>
        <w:rPr>
          <w:rFonts w:ascii="Times New Roman" w:hAnsi="Times New Roman"/>
          <w:b/>
          <w:sz w:val="28"/>
          <w:szCs w:val="28"/>
        </w:rPr>
      </w:pPr>
      <w:r w:rsidRPr="001725BA">
        <w:rPr>
          <w:rFonts w:ascii="Times New Roman" w:hAnsi="Times New Roman"/>
          <w:b/>
          <w:i/>
          <w:sz w:val="28"/>
          <w:szCs w:val="28"/>
        </w:rPr>
        <w:t>б) Результаты технического обследования централизованной системы водоотведения, включая описания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5A3574" w:rsidRDefault="005A3574" w:rsidP="005A3574">
      <w:pPr>
        <w:shd w:val="clear" w:color="auto" w:fill="FFFFFF"/>
        <w:spacing w:after="0" w:line="240" w:lineRule="auto"/>
        <w:ind w:firstLine="709"/>
        <w:contextualSpacing/>
        <w:jc w:val="both"/>
        <w:rPr>
          <w:rFonts w:ascii="Times New Roman" w:hAnsi="Times New Roman"/>
          <w:sz w:val="28"/>
          <w:szCs w:val="28"/>
        </w:rPr>
      </w:pPr>
      <w:r>
        <w:rPr>
          <w:rFonts w:ascii="Times New Roman" w:hAnsi="Times New Roman"/>
          <w:sz w:val="28"/>
          <w:szCs w:val="28"/>
        </w:rPr>
        <w:t>В результате</w:t>
      </w:r>
      <w:r w:rsidRPr="007E06FD">
        <w:rPr>
          <w:rFonts w:ascii="Times New Roman" w:hAnsi="Times New Roman"/>
          <w:sz w:val="28"/>
          <w:szCs w:val="28"/>
        </w:rPr>
        <w:t xml:space="preserve"> технического обследования централизованной системы водоотведения</w:t>
      </w:r>
      <w:r w:rsidRPr="00E22BCE">
        <w:rPr>
          <w:rFonts w:ascii="Times New Roman" w:hAnsi="Times New Roman"/>
          <w:sz w:val="28"/>
          <w:szCs w:val="28"/>
        </w:rPr>
        <w:t xml:space="preserve"> </w:t>
      </w:r>
      <w:r>
        <w:rPr>
          <w:rFonts w:ascii="Times New Roman" w:hAnsi="Times New Roman"/>
          <w:sz w:val="28"/>
          <w:szCs w:val="28"/>
        </w:rPr>
        <w:t>р.п. Чик</w:t>
      </w:r>
      <w:r w:rsidRPr="00E22BCE">
        <w:rPr>
          <w:rFonts w:ascii="Times New Roman" w:hAnsi="Times New Roman"/>
          <w:sz w:val="28"/>
          <w:szCs w:val="28"/>
        </w:rPr>
        <w:t xml:space="preserve">  </w:t>
      </w:r>
      <w:r>
        <w:rPr>
          <w:rFonts w:ascii="Times New Roman" w:hAnsi="Times New Roman"/>
          <w:sz w:val="28"/>
          <w:szCs w:val="28"/>
        </w:rPr>
        <w:t>выявлены</w:t>
      </w:r>
      <w:r w:rsidRPr="00E22BCE">
        <w:rPr>
          <w:rFonts w:ascii="Times New Roman" w:hAnsi="Times New Roman"/>
          <w:sz w:val="28"/>
          <w:szCs w:val="28"/>
        </w:rPr>
        <w:t xml:space="preserve"> следующие проблемы:</w:t>
      </w:r>
    </w:p>
    <w:p w:rsidR="005A3574" w:rsidRPr="003360A1"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    - износ трубопроводов канализационной </w:t>
      </w:r>
      <w:r w:rsidRPr="003360A1">
        <w:rPr>
          <w:rFonts w:ascii="Times New Roman" w:hAnsi="Times New Roman"/>
          <w:color w:val="000000"/>
          <w:sz w:val="28"/>
          <w:szCs w:val="28"/>
        </w:rPr>
        <w:t>сети достигает</w:t>
      </w:r>
      <w:r>
        <w:rPr>
          <w:rFonts w:ascii="Times New Roman" w:hAnsi="Times New Roman"/>
          <w:color w:val="000000"/>
          <w:sz w:val="28"/>
          <w:szCs w:val="28"/>
        </w:rPr>
        <w:t xml:space="preserve"> 63</w:t>
      </w:r>
      <w:r w:rsidRPr="003360A1">
        <w:rPr>
          <w:rFonts w:ascii="Times New Roman" w:hAnsi="Times New Roman"/>
          <w:color w:val="000000"/>
          <w:sz w:val="28"/>
          <w:szCs w:val="28"/>
        </w:rPr>
        <w:t>%;</w:t>
      </w:r>
    </w:p>
    <w:p w:rsidR="005A3574"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    - существующие канализационные очистные сооружения (КОС) 95%.</w:t>
      </w:r>
    </w:p>
    <w:p w:rsidR="005A3574" w:rsidRPr="00A24A3E"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М</w:t>
      </w:r>
      <w:r w:rsidRPr="00A24A3E">
        <w:rPr>
          <w:rFonts w:ascii="Times New Roman" w:hAnsi="Times New Roman"/>
          <w:color w:val="000000"/>
          <w:sz w:val="28"/>
          <w:szCs w:val="28"/>
        </w:rPr>
        <w:t>ощност</w:t>
      </w:r>
      <w:r>
        <w:rPr>
          <w:rFonts w:ascii="Times New Roman" w:hAnsi="Times New Roman"/>
          <w:color w:val="000000"/>
          <w:sz w:val="28"/>
          <w:szCs w:val="28"/>
        </w:rPr>
        <w:t>и</w:t>
      </w:r>
      <w:r w:rsidRPr="00A24A3E">
        <w:rPr>
          <w:rFonts w:ascii="Times New Roman" w:hAnsi="Times New Roman"/>
          <w:color w:val="000000"/>
          <w:sz w:val="28"/>
          <w:szCs w:val="28"/>
        </w:rPr>
        <w:t xml:space="preserve"> </w:t>
      </w:r>
      <w:r>
        <w:rPr>
          <w:rFonts w:ascii="Times New Roman" w:hAnsi="Times New Roman"/>
          <w:color w:val="000000"/>
          <w:sz w:val="28"/>
          <w:szCs w:val="28"/>
        </w:rPr>
        <w:t>с</w:t>
      </w:r>
      <w:r w:rsidRPr="00A24A3E">
        <w:rPr>
          <w:rFonts w:ascii="Times New Roman" w:hAnsi="Times New Roman"/>
          <w:color w:val="000000"/>
          <w:sz w:val="28"/>
          <w:szCs w:val="28"/>
        </w:rPr>
        <w:t>уществу</w:t>
      </w:r>
      <w:r>
        <w:rPr>
          <w:rFonts w:ascii="Times New Roman" w:hAnsi="Times New Roman"/>
          <w:color w:val="000000"/>
          <w:sz w:val="28"/>
          <w:szCs w:val="28"/>
        </w:rPr>
        <w:t>ющих</w:t>
      </w:r>
      <w:r w:rsidRPr="00A24A3E">
        <w:rPr>
          <w:rFonts w:ascii="Times New Roman" w:hAnsi="Times New Roman"/>
          <w:color w:val="000000"/>
          <w:sz w:val="28"/>
          <w:szCs w:val="28"/>
        </w:rPr>
        <w:t xml:space="preserve"> </w:t>
      </w:r>
      <w:r>
        <w:rPr>
          <w:rFonts w:ascii="Times New Roman" w:hAnsi="Times New Roman"/>
          <w:color w:val="000000"/>
          <w:sz w:val="28"/>
          <w:szCs w:val="28"/>
        </w:rPr>
        <w:t>очистных сооружений</w:t>
      </w:r>
      <w:r w:rsidRPr="00A24A3E">
        <w:rPr>
          <w:rFonts w:ascii="Times New Roman" w:hAnsi="Times New Roman"/>
          <w:color w:val="000000"/>
          <w:sz w:val="28"/>
          <w:szCs w:val="28"/>
        </w:rPr>
        <w:t>:</w:t>
      </w:r>
    </w:p>
    <w:p w:rsidR="005A3574" w:rsidRPr="00A24A3E" w:rsidRDefault="005A3574" w:rsidP="005A3574">
      <w:pPr>
        <w:shd w:val="clear" w:color="auto" w:fill="FFFFFF"/>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-п</w:t>
      </w:r>
      <w:r w:rsidRPr="00A24A3E">
        <w:rPr>
          <w:rFonts w:ascii="Times New Roman" w:hAnsi="Times New Roman"/>
          <w:sz w:val="28"/>
          <w:szCs w:val="28"/>
        </w:rPr>
        <w:t>роектная производительность очист</w:t>
      </w:r>
      <w:r>
        <w:rPr>
          <w:rFonts w:ascii="Times New Roman" w:hAnsi="Times New Roman"/>
          <w:sz w:val="28"/>
          <w:szCs w:val="28"/>
        </w:rPr>
        <w:t>ных сооружений – 474,5 тыс. куб.м/год,  1300 куб.м/сутки, 160 куб.м/час</w:t>
      </w:r>
      <w:r w:rsidRPr="00A24A3E">
        <w:rPr>
          <w:rFonts w:ascii="Times New Roman" w:hAnsi="Times New Roman"/>
          <w:sz w:val="28"/>
          <w:szCs w:val="28"/>
        </w:rPr>
        <w:t>;</w:t>
      </w:r>
    </w:p>
    <w:p w:rsidR="005A3574" w:rsidRPr="00A24A3E"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Pr>
          <w:rFonts w:ascii="Times New Roman" w:hAnsi="Times New Roman"/>
          <w:sz w:val="28"/>
          <w:szCs w:val="28"/>
        </w:rPr>
        <w:t xml:space="preserve">    -</w:t>
      </w:r>
      <w:r w:rsidRPr="00A24A3E">
        <w:rPr>
          <w:rFonts w:ascii="Times New Roman" w:hAnsi="Times New Roman"/>
          <w:sz w:val="28"/>
          <w:szCs w:val="28"/>
        </w:rPr>
        <w:t>фактическая производительн</w:t>
      </w:r>
      <w:r>
        <w:rPr>
          <w:rFonts w:ascii="Times New Roman" w:hAnsi="Times New Roman"/>
          <w:sz w:val="28"/>
          <w:szCs w:val="28"/>
        </w:rPr>
        <w:t xml:space="preserve">ость очистных сооружений – 700 </w:t>
      </w:r>
      <w:r w:rsidRPr="00A24A3E">
        <w:rPr>
          <w:rFonts w:ascii="Times New Roman" w:hAnsi="Times New Roman"/>
          <w:sz w:val="28"/>
          <w:szCs w:val="28"/>
        </w:rPr>
        <w:t>куб.м/сутки.</w:t>
      </w:r>
    </w:p>
    <w:p w:rsidR="005A3574"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Канализационные очистные сооружения состоят из</w:t>
      </w:r>
      <w:r w:rsidRPr="00CA2591">
        <w:rPr>
          <w:rFonts w:ascii="Times New Roman" w:hAnsi="Times New Roman"/>
          <w:color w:val="000000"/>
          <w:sz w:val="28"/>
          <w:szCs w:val="28"/>
        </w:rPr>
        <w:t>:</w:t>
      </w:r>
    </w:p>
    <w:p w:rsidR="005A3574" w:rsidRPr="00CA2591" w:rsidRDefault="005A3574" w:rsidP="0024520C">
      <w:pPr>
        <w:numPr>
          <w:ilvl w:val="0"/>
          <w:numId w:val="26"/>
        </w:numPr>
        <w:shd w:val="clear" w:color="auto" w:fill="FFFFFF"/>
        <w:spacing w:after="0" w:line="240" w:lineRule="auto"/>
        <w:ind w:left="0" w:firstLine="709"/>
        <w:contextualSpacing/>
        <w:jc w:val="both"/>
        <w:rPr>
          <w:rFonts w:ascii="Times New Roman" w:hAnsi="Times New Roman"/>
          <w:color w:val="000000"/>
          <w:sz w:val="28"/>
          <w:szCs w:val="28"/>
        </w:rPr>
      </w:pPr>
      <w:r w:rsidRPr="00CA2591">
        <w:rPr>
          <w:rFonts w:ascii="Times New Roman" w:hAnsi="Times New Roman"/>
          <w:color w:val="000000"/>
          <w:sz w:val="28"/>
          <w:szCs w:val="28"/>
        </w:rPr>
        <w:t xml:space="preserve">Решетки где происходит осаждение грубых частиц с дальнейшим ручным удалением, песколовки горизонтальные с круглым движением сточных вод </w:t>
      </w:r>
      <w:r>
        <w:rPr>
          <w:rFonts w:ascii="Times New Roman" w:hAnsi="Times New Roman"/>
          <w:color w:val="000000"/>
          <w:sz w:val="28"/>
          <w:szCs w:val="28"/>
        </w:rPr>
        <w:t>(2 шт.)</w:t>
      </w:r>
      <w:r w:rsidRPr="00CA2591">
        <w:rPr>
          <w:rFonts w:ascii="Times New Roman" w:hAnsi="Times New Roman"/>
          <w:color w:val="000000"/>
          <w:sz w:val="28"/>
          <w:szCs w:val="28"/>
        </w:rPr>
        <w:t>;</w:t>
      </w:r>
    </w:p>
    <w:p w:rsidR="005A3574" w:rsidRDefault="005A3574" w:rsidP="0024520C">
      <w:pPr>
        <w:numPr>
          <w:ilvl w:val="0"/>
          <w:numId w:val="26"/>
        </w:numPr>
        <w:shd w:val="clear" w:color="auto" w:fill="FFFFFF"/>
        <w:spacing w:after="0" w:line="240" w:lineRule="auto"/>
        <w:ind w:left="0" w:firstLine="709"/>
        <w:contextualSpacing/>
        <w:jc w:val="both"/>
        <w:rPr>
          <w:rFonts w:ascii="Times New Roman" w:hAnsi="Times New Roman"/>
          <w:color w:val="000000"/>
          <w:sz w:val="28"/>
          <w:szCs w:val="28"/>
        </w:rPr>
      </w:pPr>
      <w:r>
        <w:rPr>
          <w:rFonts w:ascii="Times New Roman" w:hAnsi="Times New Roman"/>
          <w:color w:val="000000"/>
          <w:sz w:val="28"/>
          <w:szCs w:val="28"/>
        </w:rPr>
        <w:t>С</w:t>
      </w:r>
      <w:r w:rsidRPr="00CA2591">
        <w:rPr>
          <w:rFonts w:ascii="Times New Roman" w:hAnsi="Times New Roman"/>
          <w:color w:val="000000"/>
          <w:sz w:val="28"/>
          <w:szCs w:val="28"/>
        </w:rPr>
        <w:t>танция биологической очистки – аэротенки ем</w:t>
      </w:r>
      <w:r>
        <w:rPr>
          <w:rFonts w:ascii="Times New Roman" w:hAnsi="Times New Roman"/>
          <w:color w:val="000000"/>
          <w:sz w:val="28"/>
          <w:szCs w:val="28"/>
        </w:rPr>
        <w:t>костью 1600 куб.м</w:t>
      </w:r>
      <w:r w:rsidRPr="00CA2591">
        <w:rPr>
          <w:rFonts w:ascii="Times New Roman" w:hAnsi="Times New Roman"/>
          <w:color w:val="000000"/>
          <w:sz w:val="28"/>
          <w:szCs w:val="28"/>
        </w:rPr>
        <w:t>;</w:t>
      </w:r>
    </w:p>
    <w:p w:rsidR="005A3574" w:rsidRDefault="005A3574" w:rsidP="0024520C">
      <w:pPr>
        <w:numPr>
          <w:ilvl w:val="0"/>
          <w:numId w:val="26"/>
        </w:numPr>
        <w:shd w:val="clear" w:color="auto" w:fill="FFFFFF"/>
        <w:spacing w:after="0" w:line="240" w:lineRule="auto"/>
        <w:ind w:left="0" w:firstLine="709"/>
        <w:contextualSpacing/>
        <w:jc w:val="both"/>
        <w:rPr>
          <w:rFonts w:ascii="Times New Roman" w:hAnsi="Times New Roman"/>
          <w:color w:val="000000"/>
          <w:sz w:val="28"/>
          <w:szCs w:val="28"/>
        </w:rPr>
      </w:pPr>
      <w:r>
        <w:rPr>
          <w:rFonts w:ascii="Times New Roman" w:hAnsi="Times New Roman"/>
          <w:color w:val="000000"/>
          <w:sz w:val="28"/>
          <w:szCs w:val="28"/>
        </w:rPr>
        <w:t>С</w:t>
      </w:r>
      <w:r w:rsidRPr="00CA2591">
        <w:rPr>
          <w:rFonts w:ascii="Times New Roman" w:hAnsi="Times New Roman"/>
          <w:color w:val="000000"/>
          <w:sz w:val="28"/>
          <w:szCs w:val="28"/>
        </w:rPr>
        <w:t>танция механической очистки – отстой</w:t>
      </w:r>
      <w:r>
        <w:rPr>
          <w:rFonts w:ascii="Times New Roman" w:hAnsi="Times New Roman"/>
          <w:color w:val="000000"/>
          <w:sz w:val="28"/>
          <w:szCs w:val="28"/>
        </w:rPr>
        <w:t>ники (2 шт.)</w:t>
      </w:r>
      <w:r w:rsidRPr="00CA2591">
        <w:rPr>
          <w:rFonts w:ascii="Times New Roman" w:hAnsi="Times New Roman"/>
          <w:color w:val="000000"/>
          <w:sz w:val="28"/>
          <w:szCs w:val="28"/>
        </w:rPr>
        <w:t>;</w:t>
      </w:r>
    </w:p>
    <w:p w:rsidR="005A3574" w:rsidRPr="00CA2591" w:rsidRDefault="005A3574" w:rsidP="0024520C">
      <w:pPr>
        <w:numPr>
          <w:ilvl w:val="0"/>
          <w:numId w:val="26"/>
        </w:numPr>
        <w:shd w:val="clear" w:color="auto" w:fill="FFFFFF"/>
        <w:spacing w:after="0" w:line="240" w:lineRule="auto"/>
        <w:ind w:left="0" w:firstLine="709"/>
        <w:contextualSpacing/>
        <w:jc w:val="both"/>
        <w:rPr>
          <w:rFonts w:ascii="Times New Roman" w:hAnsi="Times New Roman"/>
          <w:color w:val="000000"/>
          <w:sz w:val="28"/>
          <w:szCs w:val="28"/>
        </w:rPr>
      </w:pPr>
      <w:r w:rsidRPr="00CA2591">
        <w:rPr>
          <w:rFonts w:ascii="Times New Roman" w:hAnsi="Times New Roman"/>
          <w:color w:val="000000"/>
          <w:sz w:val="28"/>
          <w:szCs w:val="28"/>
        </w:rPr>
        <w:t xml:space="preserve"> Далее через пропорциональный водослив, который используется для измерения расхода сточных вод с применение самописца «Валдай», очищенная вода поступает в смеситель «Лоток Паршаля»;</w:t>
      </w:r>
    </w:p>
    <w:p w:rsidR="005A3574" w:rsidRPr="00CA2591" w:rsidRDefault="005A3574" w:rsidP="0024520C">
      <w:pPr>
        <w:numPr>
          <w:ilvl w:val="0"/>
          <w:numId w:val="26"/>
        </w:numPr>
        <w:shd w:val="clear" w:color="auto" w:fill="FFFFFF"/>
        <w:spacing w:after="0" w:line="240" w:lineRule="auto"/>
        <w:ind w:left="0" w:firstLine="709"/>
        <w:contextualSpacing/>
        <w:jc w:val="both"/>
        <w:rPr>
          <w:rFonts w:ascii="Times New Roman" w:hAnsi="Times New Roman"/>
          <w:color w:val="000000"/>
          <w:sz w:val="28"/>
          <w:szCs w:val="28"/>
        </w:rPr>
      </w:pPr>
      <w:r w:rsidRPr="00CA2591">
        <w:rPr>
          <w:rFonts w:ascii="Times New Roman" w:hAnsi="Times New Roman"/>
          <w:color w:val="000000"/>
          <w:sz w:val="28"/>
          <w:szCs w:val="28"/>
        </w:rPr>
        <w:lastRenderedPageBreak/>
        <w:t xml:space="preserve"> После вода поступает в контактные резервуары 2 шт</w:t>
      </w:r>
      <w:r>
        <w:rPr>
          <w:rFonts w:ascii="Times New Roman" w:hAnsi="Times New Roman"/>
          <w:color w:val="000000"/>
          <w:sz w:val="28"/>
          <w:szCs w:val="28"/>
        </w:rPr>
        <w:t>.</w:t>
      </w:r>
      <w:r w:rsidRPr="00CA2591">
        <w:rPr>
          <w:rFonts w:ascii="Times New Roman" w:hAnsi="Times New Roman"/>
          <w:color w:val="000000"/>
          <w:sz w:val="28"/>
          <w:szCs w:val="28"/>
        </w:rPr>
        <w:t xml:space="preserve">  - Ду 4</w:t>
      </w:r>
      <w:r>
        <w:rPr>
          <w:rFonts w:ascii="Times New Roman" w:hAnsi="Times New Roman"/>
          <w:color w:val="000000"/>
          <w:sz w:val="28"/>
          <w:szCs w:val="28"/>
        </w:rPr>
        <w:t>,00</w:t>
      </w:r>
      <w:r w:rsidRPr="00CA2591">
        <w:rPr>
          <w:rFonts w:ascii="Times New Roman" w:hAnsi="Times New Roman"/>
          <w:color w:val="000000"/>
          <w:sz w:val="28"/>
          <w:szCs w:val="28"/>
        </w:rPr>
        <w:t xml:space="preserve"> м;</w:t>
      </w:r>
    </w:p>
    <w:p w:rsidR="005A3574" w:rsidRPr="00CA2591" w:rsidRDefault="005A3574" w:rsidP="0024520C">
      <w:pPr>
        <w:numPr>
          <w:ilvl w:val="0"/>
          <w:numId w:val="26"/>
        </w:numPr>
        <w:shd w:val="clear" w:color="auto" w:fill="FFFFFF"/>
        <w:spacing w:after="0" w:line="240" w:lineRule="auto"/>
        <w:ind w:left="0" w:firstLine="709"/>
        <w:contextualSpacing/>
        <w:jc w:val="both"/>
        <w:rPr>
          <w:rFonts w:ascii="Times New Roman" w:hAnsi="Times New Roman"/>
          <w:color w:val="000000"/>
          <w:sz w:val="28"/>
          <w:szCs w:val="28"/>
        </w:rPr>
      </w:pPr>
      <w:r w:rsidRPr="00CA2591">
        <w:rPr>
          <w:rFonts w:ascii="Times New Roman" w:hAnsi="Times New Roman"/>
          <w:color w:val="000000"/>
          <w:sz w:val="28"/>
          <w:szCs w:val="28"/>
        </w:rPr>
        <w:t xml:space="preserve"> после вода попадает в пруд-накопитель, глубиной - 4 м, длинной – 340 м и шириной – 80-220 м, площадь зеркала воды – 4 га. </w:t>
      </w:r>
    </w:p>
    <w:p w:rsidR="005A3574" w:rsidRDefault="005A3574" w:rsidP="005A3574">
      <w:pPr>
        <w:shd w:val="clear" w:color="auto" w:fill="FFFFFF"/>
        <w:spacing w:after="0" w:line="240" w:lineRule="auto"/>
        <w:ind w:firstLine="709"/>
        <w:contextualSpacing/>
        <w:jc w:val="both"/>
        <w:rPr>
          <w:rFonts w:ascii="Times New Roman" w:hAnsi="Times New Roman"/>
          <w:sz w:val="28"/>
          <w:szCs w:val="28"/>
        </w:rPr>
      </w:pPr>
      <w:r w:rsidRPr="00CA2591">
        <w:rPr>
          <w:rFonts w:ascii="Times New Roman" w:hAnsi="Times New Roman"/>
          <w:sz w:val="28"/>
          <w:szCs w:val="28"/>
        </w:rPr>
        <w:t xml:space="preserve">На сегодня из всего вышеперечисленного работают только отстойники, откуда вода поступает в пруд-накопитель предварительно, хлорируясь. Все остальное не подлежит реконструкции.  </w:t>
      </w:r>
    </w:p>
    <w:p w:rsidR="005A3574" w:rsidRDefault="00F73309" w:rsidP="005A3574">
      <w:pPr>
        <w:shd w:val="clear" w:color="auto" w:fill="FFFFFF"/>
        <w:spacing w:after="0" w:line="240" w:lineRule="auto"/>
        <w:ind w:right="-142" w:firstLine="709"/>
        <w:contextualSpacing/>
        <w:jc w:val="both"/>
        <w:rPr>
          <w:rFonts w:ascii="Times New Roman" w:hAnsi="Times New Roman"/>
          <w:sz w:val="28"/>
          <w:szCs w:val="28"/>
        </w:rPr>
      </w:pPr>
      <w:r>
        <w:rPr>
          <w:rFonts w:ascii="Times New Roman" w:hAnsi="Times New Roman"/>
          <w:noProof/>
          <w:sz w:val="28"/>
          <w:szCs w:val="28"/>
        </w:rPr>
        <w:pict>
          <v:shape id="Рисунок 30" o:spid="_x0000_i1047" type="#_x0000_t75" alt="КК_Чик-Model копия" style="width:272.05pt;height:626.95pt;visibility:visible;mso-wrap-style:square">
            <v:imagedata r:id="rId65" o:title="КК_Чик-Model копия"/>
          </v:shape>
        </w:pict>
      </w:r>
    </w:p>
    <w:p w:rsidR="005A3574" w:rsidRDefault="005A3574" w:rsidP="005A3574">
      <w:pPr>
        <w:shd w:val="clear" w:color="auto" w:fill="FFFFFF"/>
        <w:spacing w:after="0" w:line="240" w:lineRule="auto"/>
        <w:ind w:right="-142" w:firstLine="709"/>
        <w:contextualSpacing/>
        <w:jc w:val="both"/>
        <w:rPr>
          <w:rFonts w:ascii="Times New Roman" w:hAnsi="Times New Roman"/>
          <w:sz w:val="28"/>
          <w:szCs w:val="28"/>
        </w:rPr>
      </w:pPr>
    </w:p>
    <w:p w:rsidR="005A3574" w:rsidRDefault="005A3574" w:rsidP="005A3574">
      <w:pPr>
        <w:shd w:val="clear" w:color="auto" w:fill="FFFFFF"/>
        <w:spacing w:after="0" w:line="240" w:lineRule="auto"/>
        <w:ind w:right="-142" w:firstLine="709"/>
        <w:contextualSpacing/>
        <w:jc w:val="center"/>
        <w:rPr>
          <w:rFonts w:ascii="Times New Roman" w:hAnsi="Times New Roman"/>
          <w:i/>
          <w:sz w:val="28"/>
          <w:szCs w:val="28"/>
        </w:rPr>
      </w:pPr>
      <w:r w:rsidRPr="00F7233C">
        <w:rPr>
          <w:rFonts w:ascii="Times New Roman" w:hAnsi="Times New Roman"/>
          <w:i/>
          <w:sz w:val="28"/>
          <w:szCs w:val="28"/>
        </w:rPr>
        <w:lastRenderedPageBreak/>
        <w:t>Рисунок 1.1 Схема станции канализационных очистных сооружений</w:t>
      </w:r>
    </w:p>
    <w:p w:rsidR="005A3574" w:rsidRDefault="005A3574" w:rsidP="005A3574">
      <w:pPr>
        <w:shd w:val="clear" w:color="auto" w:fill="FFFFFF"/>
        <w:spacing w:after="0" w:line="240" w:lineRule="auto"/>
        <w:ind w:firstLine="709"/>
        <w:jc w:val="both"/>
        <w:rPr>
          <w:rFonts w:ascii="Times New Roman" w:hAnsi="Times New Roman"/>
          <w:b/>
          <w:i/>
          <w:sz w:val="28"/>
          <w:szCs w:val="28"/>
        </w:rPr>
      </w:pPr>
      <w:r w:rsidRPr="001725BA">
        <w:rPr>
          <w:rFonts w:ascii="Times New Roman" w:hAnsi="Times New Roman"/>
          <w:b/>
          <w:i/>
          <w:sz w:val="28"/>
          <w:szCs w:val="28"/>
        </w:rPr>
        <w:t>в)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нецентрализованных систем водоотведения) и перечень централизованных систем водоотведения.</w:t>
      </w:r>
    </w:p>
    <w:p w:rsidR="005A3574" w:rsidRDefault="005A3574" w:rsidP="005A3574">
      <w:pPr>
        <w:shd w:val="clear" w:color="auto" w:fill="FFFFFF"/>
        <w:spacing w:after="0" w:line="240" w:lineRule="auto"/>
        <w:ind w:right="-142" w:firstLine="709"/>
        <w:contextualSpacing/>
        <w:jc w:val="both"/>
        <w:rPr>
          <w:rFonts w:ascii="Times New Roman" w:hAnsi="Times New Roman"/>
          <w:sz w:val="28"/>
          <w:szCs w:val="28"/>
        </w:rPr>
      </w:pPr>
      <w:r w:rsidRPr="00D42B21">
        <w:rPr>
          <w:rFonts w:ascii="Times New Roman" w:hAnsi="Times New Roman"/>
          <w:sz w:val="28"/>
          <w:szCs w:val="28"/>
        </w:rPr>
        <w:t xml:space="preserve">В системе водоотведения р.п. </w:t>
      </w:r>
      <w:r>
        <w:rPr>
          <w:rFonts w:ascii="Times New Roman" w:hAnsi="Times New Roman"/>
          <w:sz w:val="28"/>
          <w:szCs w:val="28"/>
        </w:rPr>
        <w:t>Чик</w:t>
      </w:r>
      <w:r w:rsidRPr="00D42B21">
        <w:rPr>
          <w:rFonts w:ascii="Times New Roman" w:hAnsi="Times New Roman"/>
          <w:sz w:val="28"/>
          <w:szCs w:val="28"/>
        </w:rPr>
        <w:t xml:space="preserve"> </w:t>
      </w:r>
      <w:r>
        <w:rPr>
          <w:rFonts w:ascii="Times New Roman" w:hAnsi="Times New Roman"/>
          <w:sz w:val="28"/>
          <w:szCs w:val="28"/>
        </w:rPr>
        <w:t xml:space="preserve">одни канализационные </w:t>
      </w:r>
      <w:r w:rsidRPr="00D42B21">
        <w:rPr>
          <w:rFonts w:ascii="Times New Roman" w:hAnsi="Times New Roman"/>
          <w:sz w:val="28"/>
          <w:szCs w:val="28"/>
        </w:rPr>
        <w:t>очистные сооружения, т.е. технологическая зона водоотведения одна.</w:t>
      </w:r>
    </w:p>
    <w:p w:rsidR="005A3574" w:rsidRDefault="005A3574" w:rsidP="005A3574">
      <w:pPr>
        <w:shd w:val="clear" w:color="auto" w:fill="FFFFFF"/>
        <w:spacing w:after="0" w:line="240" w:lineRule="auto"/>
        <w:ind w:right="-142" w:firstLine="709"/>
        <w:contextualSpacing/>
        <w:jc w:val="both"/>
        <w:rPr>
          <w:rFonts w:ascii="Times New Roman" w:hAnsi="Times New Roman"/>
          <w:sz w:val="28"/>
          <w:szCs w:val="28"/>
        </w:rPr>
      </w:pPr>
      <w:r>
        <w:rPr>
          <w:rFonts w:ascii="Times New Roman" w:hAnsi="Times New Roman"/>
          <w:sz w:val="28"/>
          <w:szCs w:val="28"/>
        </w:rPr>
        <w:t>Данная технологическая зона</w:t>
      </w:r>
      <w:r w:rsidRPr="00A24A3E">
        <w:rPr>
          <w:rFonts w:ascii="Times New Roman" w:hAnsi="Times New Roman"/>
          <w:sz w:val="28"/>
          <w:szCs w:val="28"/>
        </w:rPr>
        <w:t xml:space="preserve"> водоотведения очистных сооружений канализации </w:t>
      </w:r>
      <w:r>
        <w:rPr>
          <w:rFonts w:ascii="Times New Roman" w:hAnsi="Times New Roman"/>
          <w:sz w:val="28"/>
          <w:szCs w:val="28"/>
        </w:rPr>
        <w:t>р.п. Чик</w:t>
      </w:r>
      <w:r w:rsidRPr="00A24A3E">
        <w:rPr>
          <w:rFonts w:ascii="Times New Roman" w:hAnsi="Times New Roman"/>
          <w:sz w:val="28"/>
          <w:szCs w:val="28"/>
        </w:rPr>
        <w:t xml:space="preserve"> (выпуск № 1) являются централизованные системы водоотведения, принимающие сточные воды (хозяйственно-бытовые и производственные</w:t>
      </w:r>
      <w:r>
        <w:rPr>
          <w:rFonts w:ascii="Times New Roman" w:hAnsi="Times New Roman"/>
          <w:sz w:val="28"/>
          <w:szCs w:val="28"/>
        </w:rPr>
        <w:t xml:space="preserve"> части</w:t>
      </w:r>
      <w:r w:rsidRPr="00A24A3E">
        <w:rPr>
          <w:rFonts w:ascii="Times New Roman" w:hAnsi="Times New Roman"/>
          <w:sz w:val="28"/>
          <w:szCs w:val="28"/>
        </w:rPr>
        <w:t xml:space="preserve">) от </w:t>
      </w:r>
      <w:r>
        <w:rPr>
          <w:rFonts w:ascii="Times New Roman" w:hAnsi="Times New Roman"/>
          <w:sz w:val="28"/>
          <w:szCs w:val="28"/>
        </w:rPr>
        <w:t>жилых домов расположенных на улицах Ленина, Комсомольская, Морозова, Октябрьская, Школьная, Потапова, Лесная, от квартала №1 и здания котельных.</w:t>
      </w:r>
    </w:p>
    <w:p w:rsidR="005A3574" w:rsidRDefault="005A3574" w:rsidP="005A3574">
      <w:pPr>
        <w:shd w:val="clear" w:color="auto" w:fill="FFFFFF"/>
        <w:spacing w:after="0" w:line="240" w:lineRule="auto"/>
        <w:ind w:right="-142" w:firstLine="709"/>
        <w:contextualSpacing/>
        <w:jc w:val="both"/>
        <w:rPr>
          <w:rFonts w:ascii="Times New Roman" w:hAnsi="Times New Roman"/>
          <w:sz w:val="28"/>
          <w:szCs w:val="28"/>
        </w:rPr>
      </w:pPr>
    </w:p>
    <w:p w:rsidR="005A3574" w:rsidRPr="00A24A3E" w:rsidRDefault="00F73309" w:rsidP="005A3574">
      <w:pPr>
        <w:shd w:val="clear" w:color="auto" w:fill="FFFFFF"/>
        <w:spacing w:after="0" w:line="240" w:lineRule="auto"/>
        <w:ind w:right="-142" w:firstLine="709"/>
        <w:contextualSpacing/>
        <w:jc w:val="both"/>
        <w:rPr>
          <w:rFonts w:ascii="Times New Roman" w:hAnsi="Times New Roman"/>
          <w:sz w:val="28"/>
          <w:szCs w:val="28"/>
        </w:rPr>
      </w:pPr>
      <w:r>
        <w:rPr>
          <w:rFonts w:ascii="Times New Roman" w:hAnsi="Times New Roman"/>
          <w:noProof/>
          <w:sz w:val="28"/>
          <w:szCs w:val="28"/>
        </w:rPr>
        <w:pict>
          <v:shape id="Рисунок 29" o:spid="_x0000_i1048" type="#_x0000_t75" alt="Канализация_Чик-Model копия" style="width:441.55pt;height:322.4pt;visibility:visible;mso-wrap-style:square">
            <v:imagedata r:id="rId66" o:title="Канализация_Чик-Model копия"/>
          </v:shape>
        </w:pict>
      </w:r>
    </w:p>
    <w:p w:rsidR="005A3574" w:rsidRPr="00D42B21" w:rsidRDefault="005A3574" w:rsidP="005A3574">
      <w:pPr>
        <w:shd w:val="clear" w:color="auto" w:fill="FFFFFF"/>
        <w:spacing w:after="0" w:line="240" w:lineRule="auto"/>
        <w:ind w:right="-142" w:firstLine="709"/>
        <w:contextualSpacing/>
        <w:jc w:val="both"/>
        <w:rPr>
          <w:rFonts w:ascii="Times New Roman" w:hAnsi="Times New Roman"/>
          <w:sz w:val="28"/>
          <w:szCs w:val="28"/>
        </w:rPr>
      </w:pPr>
    </w:p>
    <w:p w:rsidR="005A3574" w:rsidRPr="00571C01" w:rsidRDefault="005A3574" w:rsidP="005A3574">
      <w:pPr>
        <w:shd w:val="clear" w:color="auto" w:fill="FFFFFF"/>
        <w:spacing w:after="0" w:line="240" w:lineRule="auto"/>
        <w:ind w:right="-142" w:firstLine="709"/>
        <w:contextualSpacing/>
        <w:jc w:val="center"/>
        <w:rPr>
          <w:rFonts w:ascii="Times New Roman" w:hAnsi="Times New Roman"/>
          <w:i/>
          <w:sz w:val="28"/>
          <w:szCs w:val="28"/>
        </w:rPr>
      </w:pPr>
      <w:r w:rsidRPr="00B34799">
        <w:rPr>
          <w:rFonts w:ascii="Times New Roman" w:hAnsi="Times New Roman"/>
          <w:i/>
          <w:sz w:val="28"/>
          <w:szCs w:val="28"/>
        </w:rPr>
        <w:t>Рисунок 1.2 Территория технологической зоны водоотведения</w:t>
      </w:r>
    </w:p>
    <w:p w:rsidR="005A3574" w:rsidRDefault="005A3574" w:rsidP="005A3574">
      <w:pPr>
        <w:shd w:val="clear" w:color="auto" w:fill="FFFFFF"/>
        <w:spacing w:after="0" w:line="240" w:lineRule="auto"/>
        <w:jc w:val="both"/>
        <w:rPr>
          <w:rFonts w:ascii="Times New Roman" w:hAnsi="Times New Roman"/>
          <w:sz w:val="28"/>
          <w:szCs w:val="28"/>
        </w:rPr>
      </w:pPr>
    </w:p>
    <w:p w:rsidR="005A3574" w:rsidRDefault="005A3574" w:rsidP="005A3574">
      <w:pPr>
        <w:shd w:val="clear" w:color="auto" w:fill="FFFFFF"/>
        <w:spacing w:after="0" w:line="240" w:lineRule="auto"/>
        <w:ind w:firstLine="709"/>
        <w:jc w:val="both"/>
        <w:rPr>
          <w:rFonts w:ascii="Times New Roman" w:hAnsi="Times New Roman"/>
          <w:b/>
          <w:i/>
          <w:sz w:val="28"/>
          <w:szCs w:val="28"/>
        </w:rPr>
      </w:pPr>
      <w:r w:rsidRPr="00281319">
        <w:rPr>
          <w:rFonts w:ascii="Times New Roman" w:hAnsi="Times New Roman"/>
          <w:i/>
          <w:sz w:val="28"/>
          <w:szCs w:val="28"/>
        </w:rPr>
        <w:t>г</w:t>
      </w:r>
      <w:r w:rsidRPr="00A24A3E">
        <w:rPr>
          <w:rFonts w:ascii="Times New Roman" w:hAnsi="Times New Roman"/>
          <w:b/>
          <w:i/>
          <w:sz w:val="28"/>
          <w:szCs w:val="28"/>
        </w:rPr>
        <w:t>) Описание технологической возможности утилизации осадков сточных вод на очистных сооружениях существующей централизованной системы водоотведения.</w:t>
      </w:r>
    </w:p>
    <w:p w:rsidR="005A3574" w:rsidRPr="00A24A3E" w:rsidRDefault="005A3574" w:rsidP="005A3574">
      <w:pPr>
        <w:shd w:val="clear" w:color="auto" w:fill="FFFFFF"/>
        <w:spacing w:after="0" w:line="240" w:lineRule="auto"/>
        <w:ind w:right="-142" w:firstLine="709"/>
        <w:contextualSpacing/>
        <w:jc w:val="both"/>
        <w:rPr>
          <w:rFonts w:ascii="Times New Roman" w:hAnsi="Times New Roman"/>
          <w:sz w:val="28"/>
          <w:szCs w:val="28"/>
        </w:rPr>
      </w:pPr>
      <w:r w:rsidRPr="00CA2591">
        <w:rPr>
          <w:rFonts w:ascii="Times New Roman" w:hAnsi="Times New Roman"/>
          <w:sz w:val="28"/>
          <w:szCs w:val="28"/>
        </w:rPr>
        <w:t>На се</w:t>
      </w:r>
      <w:r>
        <w:rPr>
          <w:rFonts w:ascii="Times New Roman" w:hAnsi="Times New Roman"/>
          <w:sz w:val="28"/>
          <w:szCs w:val="28"/>
        </w:rPr>
        <w:t xml:space="preserve">годняшний день из состава канализационных очистных сооружений - решеток, песколовок, станции биологической очистки, механической очистки (два отстойника), хлораторной, контактных резервуаров, </w:t>
      </w:r>
      <w:r w:rsidRPr="00CA2591">
        <w:rPr>
          <w:rFonts w:ascii="Times New Roman" w:hAnsi="Times New Roman"/>
          <w:sz w:val="28"/>
          <w:szCs w:val="28"/>
        </w:rPr>
        <w:t xml:space="preserve">работают только отстойники, откуда вода поступает в пруд-накопитель предварительно, хлорируясь. Все остальное не подлежит реконструкции.  </w:t>
      </w:r>
    </w:p>
    <w:p w:rsidR="005A3574" w:rsidRDefault="005A3574" w:rsidP="005A3574">
      <w:pPr>
        <w:shd w:val="clear" w:color="auto" w:fill="FFFFFF"/>
        <w:spacing w:after="0" w:line="240" w:lineRule="auto"/>
        <w:ind w:firstLine="709"/>
        <w:jc w:val="both"/>
        <w:rPr>
          <w:rFonts w:ascii="Times New Roman" w:hAnsi="Times New Roman"/>
          <w:sz w:val="28"/>
          <w:szCs w:val="28"/>
        </w:rPr>
      </w:pPr>
    </w:p>
    <w:p w:rsidR="005A3574" w:rsidRPr="00080C9D" w:rsidRDefault="005A3574" w:rsidP="005A3574">
      <w:pPr>
        <w:shd w:val="clear" w:color="auto" w:fill="FFFFFF"/>
        <w:spacing w:after="0" w:line="240" w:lineRule="auto"/>
        <w:ind w:firstLine="709"/>
        <w:jc w:val="both"/>
        <w:rPr>
          <w:rFonts w:ascii="Times New Roman" w:hAnsi="Times New Roman"/>
          <w:b/>
          <w:i/>
          <w:sz w:val="28"/>
          <w:szCs w:val="28"/>
        </w:rPr>
      </w:pPr>
      <w:r w:rsidRPr="00080C9D">
        <w:rPr>
          <w:rFonts w:ascii="Times New Roman" w:hAnsi="Times New Roman"/>
          <w:b/>
          <w:i/>
          <w:sz w:val="28"/>
          <w:szCs w:val="28"/>
        </w:rPr>
        <w:t>д) Описание состояния и функционирования канализационных коллекторов и сетей, сооружений на них, включая оценку их износа и определения возможности обеспечения отвода и очистки сточных вод на существующих объектах централизованной системы водоотведения.</w:t>
      </w:r>
    </w:p>
    <w:p w:rsidR="005A3574" w:rsidRPr="00080C9D" w:rsidRDefault="005A3574" w:rsidP="005A3574">
      <w:pPr>
        <w:shd w:val="clear" w:color="auto" w:fill="FFFFFF"/>
        <w:spacing w:after="0" w:line="240" w:lineRule="auto"/>
        <w:ind w:firstLine="709"/>
        <w:jc w:val="both"/>
        <w:rPr>
          <w:rFonts w:ascii="Times New Roman" w:hAnsi="Times New Roman"/>
          <w:sz w:val="28"/>
          <w:szCs w:val="28"/>
        </w:rPr>
      </w:pPr>
      <w:r w:rsidRPr="00080C9D">
        <w:rPr>
          <w:rFonts w:ascii="Times New Roman" w:hAnsi="Times New Roman"/>
          <w:sz w:val="28"/>
          <w:szCs w:val="28"/>
        </w:rPr>
        <w:t xml:space="preserve">Оценка состояния и функционирования канализационных коллекторов и сетей, и сооружений на них, включая оценку амортизации (износа) выполнена на основании «Инструкции по технической инвентаризации основных фондов коммунальных водопроводно-канализационных предприятий». </w:t>
      </w:r>
    </w:p>
    <w:p w:rsidR="005A3574" w:rsidRPr="00080C9D" w:rsidRDefault="005A3574" w:rsidP="005A3574">
      <w:pPr>
        <w:shd w:val="clear" w:color="auto" w:fill="FFFFFF"/>
        <w:spacing w:after="0" w:line="240" w:lineRule="auto"/>
        <w:ind w:firstLine="709"/>
        <w:jc w:val="both"/>
        <w:rPr>
          <w:rFonts w:ascii="Times New Roman" w:hAnsi="Times New Roman"/>
          <w:sz w:val="28"/>
          <w:szCs w:val="28"/>
        </w:rPr>
      </w:pPr>
      <w:r w:rsidRPr="00080C9D">
        <w:rPr>
          <w:rFonts w:ascii="Times New Roman" w:hAnsi="Times New Roman"/>
          <w:sz w:val="28"/>
          <w:szCs w:val="28"/>
        </w:rPr>
        <w:t xml:space="preserve">Нормативные сроки службы канализационных сетей (коллекторы и уличная сеть с колодцами и арматурой) составляет: </w:t>
      </w:r>
    </w:p>
    <w:p w:rsidR="005A3574" w:rsidRPr="00080C9D" w:rsidRDefault="005A3574" w:rsidP="005A357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080C9D">
        <w:rPr>
          <w:rFonts w:ascii="Times New Roman" w:hAnsi="Times New Roman"/>
          <w:sz w:val="28"/>
          <w:szCs w:val="28"/>
        </w:rPr>
        <w:t xml:space="preserve">керамические – 50 лет; </w:t>
      </w:r>
    </w:p>
    <w:p w:rsidR="005A3574" w:rsidRPr="00080C9D" w:rsidRDefault="005A3574" w:rsidP="005A357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чугунные - 40 лет.</w:t>
      </w:r>
      <w:r w:rsidRPr="00080C9D">
        <w:rPr>
          <w:rFonts w:ascii="Times New Roman" w:hAnsi="Times New Roman"/>
          <w:sz w:val="28"/>
          <w:szCs w:val="28"/>
        </w:rPr>
        <w:t xml:space="preserve"> </w:t>
      </w:r>
    </w:p>
    <w:p w:rsidR="005A3574" w:rsidRPr="00080C9D" w:rsidRDefault="005A3574" w:rsidP="005A3574">
      <w:pPr>
        <w:shd w:val="clear" w:color="auto" w:fill="FFFFFF"/>
        <w:spacing w:after="0" w:line="240" w:lineRule="auto"/>
        <w:ind w:firstLine="709"/>
        <w:jc w:val="both"/>
        <w:rPr>
          <w:rFonts w:ascii="Times New Roman" w:hAnsi="Times New Roman"/>
          <w:sz w:val="28"/>
          <w:szCs w:val="28"/>
        </w:rPr>
      </w:pPr>
      <w:r w:rsidRPr="00080C9D">
        <w:rPr>
          <w:rFonts w:ascii="Times New Roman" w:hAnsi="Times New Roman"/>
          <w:sz w:val="28"/>
          <w:szCs w:val="28"/>
        </w:rPr>
        <w:t>Согласно п.22 Инструкции, износ трубопроводов и других недоступных для осмотра сооружений водопровода и канализации определяется по срокам службы, как отношение фактически прослуженного времени к среднему нормативному сроку службы, умноженному на 100.</w:t>
      </w:r>
    </w:p>
    <w:p w:rsidR="005A3574" w:rsidRPr="00080C9D" w:rsidRDefault="005A3574" w:rsidP="005A3574">
      <w:pPr>
        <w:shd w:val="clear" w:color="auto" w:fill="FFFFFF"/>
        <w:spacing w:after="0" w:line="240" w:lineRule="auto"/>
        <w:ind w:firstLine="709"/>
        <w:jc w:val="both"/>
        <w:rPr>
          <w:rFonts w:ascii="Times New Roman" w:hAnsi="Times New Roman"/>
          <w:sz w:val="28"/>
          <w:szCs w:val="28"/>
        </w:rPr>
      </w:pPr>
      <w:r w:rsidRPr="00080C9D">
        <w:rPr>
          <w:rFonts w:ascii="Times New Roman" w:hAnsi="Times New Roman"/>
          <w:sz w:val="28"/>
          <w:szCs w:val="28"/>
        </w:rPr>
        <w:t xml:space="preserve">По данным предоставленным </w:t>
      </w:r>
      <w:r>
        <w:rPr>
          <w:rFonts w:ascii="Times New Roman" w:hAnsi="Times New Roman"/>
          <w:sz w:val="28"/>
          <w:szCs w:val="28"/>
        </w:rPr>
        <w:t>МУ</w:t>
      </w:r>
      <w:r w:rsidRPr="00080C9D">
        <w:rPr>
          <w:rFonts w:ascii="Times New Roman" w:hAnsi="Times New Roman"/>
          <w:sz w:val="28"/>
          <w:szCs w:val="28"/>
        </w:rPr>
        <w:t>П «</w:t>
      </w:r>
      <w:r>
        <w:rPr>
          <w:rFonts w:ascii="Times New Roman" w:hAnsi="Times New Roman"/>
          <w:sz w:val="28"/>
          <w:szCs w:val="28"/>
        </w:rPr>
        <w:t>Чикское ППЖКХ</w:t>
      </w:r>
      <w:r w:rsidRPr="00080C9D">
        <w:rPr>
          <w:rFonts w:ascii="Times New Roman" w:hAnsi="Times New Roman"/>
          <w:sz w:val="28"/>
          <w:szCs w:val="28"/>
        </w:rPr>
        <w:t>» общая протяженность сетей водоотведения</w:t>
      </w:r>
      <w:r>
        <w:rPr>
          <w:rFonts w:ascii="Times New Roman" w:hAnsi="Times New Roman"/>
          <w:sz w:val="28"/>
          <w:szCs w:val="28"/>
        </w:rPr>
        <w:t xml:space="preserve"> 7,10</w:t>
      </w:r>
      <w:r w:rsidRPr="00080C9D">
        <w:rPr>
          <w:rFonts w:ascii="Times New Roman" w:hAnsi="Times New Roman"/>
          <w:sz w:val="28"/>
          <w:szCs w:val="28"/>
        </w:rPr>
        <w:t xml:space="preserve"> км, из них ветхих сетей</w:t>
      </w:r>
      <w:r>
        <w:rPr>
          <w:rFonts w:ascii="Times New Roman" w:hAnsi="Times New Roman"/>
          <w:sz w:val="28"/>
          <w:szCs w:val="28"/>
        </w:rPr>
        <w:t xml:space="preserve"> 6</w:t>
      </w:r>
      <w:r w:rsidRPr="00080C9D">
        <w:rPr>
          <w:rFonts w:ascii="Times New Roman" w:hAnsi="Times New Roman"/>
          <w:sz w:val="28"/>
          <w:szCs w:val="28"/>
        </w:rPr>
        <w:t>3 %.</w:t>
      </w:r>
    </w:p>
    <w:p w:rsidR="005A3574" w:rsidRDefault="005A3574" w:rsidP="005A3574">
      <w:pPr>
        <w:shd w:val="clear" w:color="auto" w:fill="FFFFFF"/>
        <w:spacing w:after="0" w:line="240" w:lineRule="auto"/>
        <w:ind w:firstLine="709"/>
        <w:jc w:val="both"/>
        <w:rPr>
          <w:rFonts w:ascii="Times New Roman" w:hAnsi="Times New Roman"/>
          <w:i/>
          <w:color w:val="000000"/>
          <w:sz w:val="28"/>
          <w:szCs w:val="28"/>
        </w:rPr>
      </w:pPr>
    </w:p>
    <w:p w:rsidR="005A3574" w:rsidRPr="00080C9D" w:rsidRDefault="005A3574" w:rsidP="005A3574">
      <w:pPr>
        <w:shd w:val="clear" w:color="auto" w:fill="FFFFFF"/>
        <w:spacing w:after="0" w:line="240" w:lineRule="auto"/>
        <w:ind w:firstLine="709"/>
        <w:jc w:val="both"/>
        <w:rPr>
          <w:rFonts w:ascii="Times New Roman" w:hAnsi="Times New Roman"/>
          <w:b/>
          <w:i/>
          <w:sz w:val="28"/>
          <w:szCs w:val="28"/>
        </w:rPr>
      </w:pPr>
      <w:r w:rsidRPr="00080C9D">
        <w:rPr>
          <w:rFonts w:ascii="Times New Roman" w:hAnsi="Times New Roman"/>
          <w:b/>
          <w:i/>
          <w:sz w:val="28"/>
          <w:szCs w:val="28"/>
        </w:rPr>
        <w:t>е) Оценка безопасности и надежности объектов централизованной системы водоотведения и их управляемости.</w:t>
      </w:r>
    </w:p>
    <w:p w:rsidR="005A3574" w:rsidRDefault="005A3574" w:rsidP="005A3574">
      <w:pPr>
        <w:shd w:val="clear" w:color="auto" w:fill="FFFFFF"/>
        <w:spacing w:after="0" w:line="240" w:lineRule="auto"/>
        <w:ind w:firstLine="709"/>
        <w:jc w:val="both"/>
        <w:rPr>
          <w:rFonts w:ascii="Times New Roman" w:hAnsi="Times New Roman"/>
          <w:sz w:val="28"/>
          <w:szCs w:val="28"/>
        </w:rPr>
      </w:pPr>
      <w:r w:rsidRPr="00080C9D">
        <w:rPr>
          <w:rFonts w:ascii="Times New Roman" w:hAnsi="Times New Roman"/>
          <w:sz w:val="28"/>
          <w:szCs w:val="28"/>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w:t>
      </w:r>
      <w:r>
        <w:rPr>
          <w:rFonts w:ascii="Times New Roman" w:hAnsi="Times New Roman"/>
          <w:sz w:val="28"/>
          <w:szCs w:val="28"/>
        </w:rPr>
        <w:t>составляющих благополучия рабочего поселка</w:t>
      </w:r>
      <w:r w:rsidRPr="00080C9D">
        <w:rPr>
          <w:rFonts w:ascii="Times New Roman" w:hAnsi="Times New Roman"/>
          <w:sz w:val="28"/>
          <w:szCs w:val="28"/>
        </w:rPr>
        <w:t xml:space="preserve">. По системе, состоящей из </w:t>
      </w:r>
      <w:r w:rsidRPr="00C3517A">
        <w:rPr>
          <w:rFonts w:ascii="Times New Roman" w:hAnsi="Times New Roman"/>
          <w:sz w:val="28"/>
          <w:szCs w:val="28"/>
        </w:rPr>
        <w:t>общей протяженностью более</w:t>
      </w:r>
      <w:r>
        <w:rPr>
          <w:rFonts w:ascii="Times New Roman" w:hAnsi="Times New Roman"/>
          <w:sz w:val="28"/>
          <w:szCs w:val="28"/>
        </w:rPr>
        <w:t xml:space="preserve"> 7,10</w:t>
      </w:r>
      <w:r w:rsidRPr="00C3517A">
        <w:rPr>
          <w:rFonts w:ascii="Times New Roman" w:hAnsi="Times New Roman"/>
          <w:sz w:val="28"/>
          <w:szCs w:val="28"/>
        </w:rPr>
        <w:t xml:space="preserve"> км отводятся на очистку все</w:t>
      </w:r>
      <w:r>
        <w:rPr>
          <w:rFonts w:ascii="Times New Roman" w:hAnsi="Times New Roman"/>
          <w:sz w:val="28"/>
          <w:szCs w:val="28"/>
        </w:rPr>
        <w:t xml:space="preserve"> поселковые</w:t>
      </w:r>
      <w:r w:rsidRPr="00C3517A">
        <w:rPr>
          <w:rFonts w:ascii="Times New Roman" w:hAnsi="Times New Roman"/>
          <w:sz w:val="28"/>
          <w:szCs w:val="28"/>
        </w:rPr>
        <w:t xml:space="preserve"> сточные воды, образующиеся на территории </w:t>
      </w:r>
      <w:r>
        <w:rPr>
          <w:rFonts w:ascii="Times New Roman" w:hAnsi="Times New Roman"/>
          <w:sz w:val="28"/>
          <w:szCs w:val="28"/>
        </w:rPr>
        <w:t>рабочего поселка Чик</w:t>
      </w:r>
      <w:r w:rsidRPr="00C3517A">
        <w:rPr>
          <w:rFonts w:ascii="Times New Roman" w:hAnsi="Times New Roman"/>
          <w:sz w:val="28"/>
          <w:szCs w:val="28"/>
        </w:rPr>
        <w:t>.</w:t>
      </w:r>
    </w:p>
    <w:p w:rsidR="005A3574" w:rsidRDefault="005A3574" w:rsidP="005A3574">
      <w:pPr>
        <w:shd w:val="clear" w:color="auto" w:fill="FFFFFF"/>
        <w:spacing w:after="0" w:line="240" w:lineRule="auto"/>
        <w:ind w:firstLine="709"/>
        <w:jc w:val="both"/>
        <w:rPr>
          <w:rFonts w:ascii="Times New Roman" w:hAnsi="Times New Roman"/>
          <w:sz w:val="28"/>
          <w:szCs w:val="28"/>
        </w:rPr>
      </w:pPr>
      <w:r w:rsidRPr="00C3517A">
        <w:rPr>
          <w:rFonts w:ascii="Times New Roman" w:hAnsi="Times New Roman"/>
          <w:sz w:val="28"/>
          <w:szCs w:val="28"/>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 В условиях плотной застройки наиболее экономичным решением является применение бестраншейных методов ремонта и восстановления трубопроводов. Освоен новый метод ремонта трубопроводов большого диаметра «труба в трубе», позволяющий вернуть в эксплуатацию потерявшие работоспособность трубопроводы, обеспечить им стабильную пропускную способность на длительный срок (50 лет и более).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5A3574" w:rsidRDefault="005A3574" w:rsidP="005A3574">
      <w:pPr>
        <w:shd w:val="clear" w:color="auto" w:fill="FFFFFF"/>
        <w:spacing w:after="0" w:line="240" w:lineRule="auto"/>
        <w:ind w:firstLine="709"/>
        <w:jc w:val="both"/>
        <w:rPr>
          <w:rFonts w:ascii="Times New Roman" w:hAnsi="Times New Roman"/>
          <w:sz w:val="28"/>
          <w:szCs w:val="28"/>
        </w:rPr>
      </w:pPr>
    </w:p>
    <w:p w:rsidR="005A3574" w:rsidRDefault="00F73309" w:rsidP="005A3574">
      <w:pPr>
        <w:shd w:val="clear" w:color="auto" w:fill="FFFFFF"/>
        <w:spacing w:after="0" w:line="240" w:lineRule="auto"/>
        <w:ind w:firstLine="709"/>
        <w:jc w:val="both"/>
        <w:rPr>
          <w:rFonts w:ascii="Times New Roman" w:hAnsi="Times New Roman"/>
          <w:sz w:val="28"/>
          <w:szCs w:val="28"/>
        </w:rPr>
      </w:pPr>
      <w:r>
        <w:rPr>
          <w:rFonts w:ascii="Times New Roman" w:hAnsi="Times New Roman"/>
          <w:noProof/>
          <w:sz w:val="28"/>
          <w:szCs w:val="28"/>
        </w:rPr>
        <w:pict>
          <v:shape id="Рисунок 28" o:spid="_x0000_i1049" type="#_x0000_t75" style="width:431.35pt;height:317.3pt;visibility:visible;mso-wrap-style:square">
            <v:imagedata r:id="rId67" o:title=""/>
          </v:shape>
        </w:pict>
      </w:r>
    </w:p>
    <w:p w:rsidR="005A3574" w:rsidRPr="008758A5" w:rsidRDefault="005A3574" w:rsidP="005A3574">
      <w:pPr>
        <w:autoSpaceDE w:val="0"/>
        <w:autoSpaceDN w:val="0"/>
        <w:adjustRightInd w:val="0"/>
        <w:spacing w:after="0" w:line="240" w:lineRule="auto"/>
        <w:rPr>
          <w:rFonts w:ascii="Times New Roman" w:hAnsi="Times New Roman"/>
          <w:color w:val="000000"/>
          <w:sz w:val="24"/>
          <w:szCs w:val="24"/>
        </w:rPr>
      </w:pPr>
    </w:p>
    <w:p w:rsidR="005A3574" w:rsidRPr="008758A5" w:rsidRDefault="005A3574" w:rsidP="005A3574">
      <w:pPr>
        <w:shd w:val="clear" w:color="auto" w:fill="FFFFFF"/>
        <w:spacing w:after="0" w:line="240" w:lineRule="auto"/>
        <w:ind w:firstLine="709"/>
        <w:jc w:val="center"/>
        <w:rPr>
          <w:rFonts w:ascii="Times New Roman" w:hAnsi="Times New Roman"/>
          <w:i/>
          <w:sz w:val="28"/>
          <w:szCs w:val="28"/>
        </w:rPr>
      </w:pPr>
      <w:r>
        <w:rPr>
          <w:rFonts w:ascii="Times New Roman" w:hAnsi="Times New Roman"/>
          <w:i/>
          <w:sz w:val="28"/>
          <w:szCs w:val="28"/>
        </w:rPr>
        <w:t xml:space="preserve">Рис. 1.2  </w:t>
      </w:r>
      <w:r w:rsidRPr="008758A5">
        <w:rPr>
          <w:rFonts w:ascii="Times New Roman" w:hAnsi="Times New Roman"/>
          <w:i/>
          <w:sz w:val="28"/>
          <w:szCs w:val="28"/>
        </w:rPr>
        <w:t>Общий вид полиэтиленовых труб</w:t>
      </w:r>
    </w:p>
    <w:p w:rsidR="005A3574" w:rsidRDefault="005A3574" w:rsidP="005A3574">
      <w:pPr>
        <w:shd w:val="clear" w:color="auto" w:fill="FFFFFF"/>
        <w:spacing w:after="0" w:line="240" w:lineRule="auto"/>
        <w:ind w:firstLine="709"/>
        <w:jc w:val="both"/>
        <w:rPr>
          <w:rFonts w:ascii="Times New Roman" w:hAnsi="Times New Roman"/>
          <w:sz w:val="28"/>
          <w:szCs w:val="28"/>
        </w:rPr>
      </w:pPr>
    </w:p>
    <w:p w:rsidR="005A3574" w:rsidRDefault="005A3574" w:rsidP="005A3574">
      <w:pPr>
        <w:shd w:val="clear" w:color="auto" w:fill="FFFFFF"/>
        <w:spacing w:after="0" w:line="240" w:lineRule="auto"/>
        <w:ind w:firstLine="709"/>
        <w:jc w:val="both"/>
        <w:rPr>
          <w:rFonts w:ascii="Times New Roman" w:hAnsi="Times New Roman"/>
          <w:sz w:val="28"/>
          <w:szCs w:val="28"/>
        </w:rPr>
      </w:pPr>
      <w:r w:rsidRPr="00C3517A">
        <w:rPr>
          <w:rFonts w:ascii="Times New Roman" w:hAnsi="Times New Roman"/>
          <w:sz w:val="28"/>
          <w:szCs w:val="28"/>
        </w:rPr>
        <w:t>При эксплуатации биологических очистных сооружений канализации наиболее чувствительными к различным дестабилизирующим факторам являются аэротенки.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5A3574" w:rsidRDefault="005A3574" w:rsidP="005A3574">
      <w:pPr>
        <w:shd w:val="clear" w:color="auto" w:fill="FFFFFF"/>
        <w:spacing w:after="0" w:line="240" w:lineRule="auto"/>
        <w:ind w:firstLine="709"/>
        <w:jc w:val="both"/>
        <w:rPr>
          <w:rFonts w:ascii="Times New Roman" w:hAnsi="Times New Roman"/>
          <w:sz w:val="28"/>
          <w:szCs w:val="28"/>
        </w:rPr>
      </w:pPr>
      <w:r w:rsidRPr="00C3517A">
        <w:rPr>
          <w:rFonts w:ascii="Times New Roman" w:hAnsi="Times New Roman"/>
          <w:sz w:val="28"/>
          <w:szCs w:val="28"/>
        </w:rPr>
        <w:t xml:space="preserve">Реализуя комплекс мероприятий, направленных на повышение надежности системы водоотведения, обеспечивается устойчивая работа системы канализации </w:t>
      </w:r>
      <w:r>
        <w:rPr>
          <w:rFonts w:ascii="Times New Roman" w:hAnsi="Times New Roman"/>
          <w:sz w:val="28"/>
          <w:szCs w:val="28"/>
        </w:rPr>
        <w:t>поселка</w:t>
      </w:r>
      <w:r w:rsidRPr="00C3517A">
        <w:rPr>
          <w:rFonts w:ascii="Times New Roman" w:hAnsi="Times New Roman"/>
          <w:sz w:val="28"/>
          <w:szCs w:val="28"/>
        </w:rPr>
        <w:t>.</w:t>
      </w:r>
    </w:p>
    <w:p w:rsidR="005A3574" w:rsidRPr="00C3517A" w:rsidRDefault="005A3574" w:rsidP="005A3574">
      <w:pPr>
        <w:shd w:val="clear" w:color="auto" w:fill="FFFFFF"/>
        <w:spacing w:after="0" w:line="240" w:lineRule="auto"/>
        <w:ind w:firstLine="709"/>
        <w:jc w:val="both"/>
        <w:rPr>
          <w:rFonts w:ascii="Times New Roman" w:hAnsi="Times New Roman"/>
          <w:sz w:val="28"/>
          <w:szCs w:val="28"/>
        </w:rPr>
      </w:pPr>
    </w:p>
    <w:p w:rsidR="005A3574" w:rsidRDefault="005A3574" w:rsidP="005A3574">
      <w:pPr>
        <w:shd w:val="clear" w:color="auto" w:fill="FFFFFF"/>
        <w:spacing w:after="0" w:line="240" w:lineRule="auto"/>
        <w:ind w:firstLine="709"/>
        <w:jc w:val="both"/>
        <w:rPr>
          <w:rFonts w:ascii="Times New Roman" w:hAnsi="Times New Roman"/>
          <w:b/>
          <w:i/>
          <w:sz w:val="28"/>
          <w:szCs w:val="28"/>
        </w:rPr>
      </w:pPr>
      <w:r w:rsidRPr="00C3517A">
        <w:rPr>
          <w:rFonts w:ascii="Times New Roman" w:hAnsi="Times New Roman"/>
          <w:b/>
          <w:i/>
          <w:sz w:val="28"/>
          <w:szCs w:val="28"/>
        </w:rPr>
        <w:t>ж) Оценка воздействия сбросов сточных вод через централизованную систему водоотведения на окружающую среду.</w:t>
      </w:r>
    </w:p>
    <w:p w:rsidR="005A3574" w:rsidRPr="00C3517A" w:rsidRDefault="005A3574" w:rsidP="005A3574">
      <w:pPr>
        <w:spacing w:after="0" w:line="240" w:lineRule="auto"/>
        <w:ind w:firstLine="709"/>
        <w:jc w:val="both"/>
        <w:rPr>
          <w:rFonts w:ascii="Times New Roman" w:hAnsi="Times New Roman"/>
          <w:color w:val="000000"/>
          <w:sz w:val="28"/>
          <w:szCs w:val="28"/>
        </w:rPr>
      </w:pPr>
      <w:r w:rsidRPr="00C3517A">
        <w:rPr>
          <w:rFonts w:ascii="Times New Roman" w:hAnsi="Times New Roman"/>
          <w:color w:val="000000"/>
          <w:sz w:val="28"/>
          <w:szCs w:val="28"/>
        </w:rPr>
        <w:t>Все хозяйственно-бытовые и производственные сточные воды по системе, состоящей из</w:t>
      </w:r>
      <w:r>
        <w:rPr>
          <w:rFonts w:ascii="Times New Roman" w:hAnsi="Times New Roman"/>
          <w:color w:val="000000"/>
          <w:sz w:val="28"/>
          <w:szCs w:val="28"/>
        </w:rPr>
        <w:t xml:space="preserve"> самотечных</w:t>
      </w:r>
      <w:r w:rsidRPr="00C3517A">
        <w:rPr>
          <w:rFonts w:ascii="Times New Roman" w:hAnsi="Times New Roman"/>
          <w:color w:val="000000"/>
          <w:sz w:val="28"/>
          <w:szCs w:val="28"/>
        </w:rPr>
        <w:t xml:space="preserve"> трубопроводов</w:t>
      </w:r>
      <w:r>
        <w:rPr>
          <w:rFonts w:ascii="Times New Roman" w:hAnsi="Times New Roman"/>
          <w:color w:val="000000"/>
          <w:sz w:val="28"/>
          <w:szCs w:val="28"/>
        </w:rPr>
        <w:t xml:space="preserve"> и</w:t>
      </w:r>
      <w:r w:rsidRPr="00C3517A">
        <w:rPr>
          <w:rFonts w:ascii="Times New Roman" w:hAnsi="Times New Roman"/>
          <w:color w:val="000000"/>
          <w:sz w:val="28"/>
          <w:szCs w:val="28"/>
        </w:rPr>
        <w:t xml:space="preserve"> коллекторов</w:t>
      </w:r>
      <w:r>
        <w:rPr>
          <w:rFonts w:ascii="Times New Roman" w:hAnsi="Times New Roman"/>
          <w:color w:val="000000"/>
          <w:sz w:val="28"/>
          <w:szCs w:val="28"/>
        </w:rPr>
        <w:t xml:space="preserve"> </w:t>
      </w:r>
      <w:r w:rsidRPr="00C3517A">
        <w:rPr>
          <w:rFonts w:ascii="Times New Roman" w:hAnsi="Times New Roman"/>
          <w:color w:val="000000"/>
          <w:sz w:val="28"/>
          <w:szCs w:val="28"/>
        </w:rPr>
        <w:t xml:space="preserve">отводятся на очистку </w:t>
      </w:r>
      <w:r>
        <w:rPr>
          <w:rFonts w:ascii="Times New Roman" w:hAnsi="Times New Roman"/>
          <w:color w:val="000000"/>
          <w:sz w:val="28"/>
          <w:szCs w:val="28"/>
        </w:rPr>
        <w:t>на существующие</w:t>
      </w:r>
      <w:r w:rsidRPr="00C3517A">
        <w:rPr>
          <w:rFonts w:ascii="Times New Roman" w:hAnsi="Times New Roman"/>
          <w:color w:val="000000"/>
          <w:sz w:val="28"/>
          <w:szCs w:val="28"/>
        </w:rPr>
        <w:t xml:space="preserve"> очистные сооружения канализации </w:t>
      </w:r>
      <w:r>
        <w:rPr>
          <w:rFonts w:ascii="Times New Roman" w:hAnsi="Times New Roman"/>
          <w:color w:val="000000"/>
          <w:sz w:val="28"/>
          <w:szCs w:val="28"/>
        </w:rPr>
        <w:t>р.п. Чик</w:t>
      </w:r>
      <w:r w:rsidRPr="00C3517A">
        <w:rPr>
          <w:rFonts w:ascii="Times New Roman" w:hAnsi="Times New Roman"/>
          <w:color w:val="000000"/>
          <w:sz w:val="28"/>
          <w:szCs w:val="28"/>
        </w:rPr>
        <w:t>.</w:t>
      </w:r>
    </w:p>
    <w:p w:rsidR="005A3574" w:rsidRDefault="005A3574" w:rsidP="005A3574">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Существующие очистные сооружения имеют 95 % износ, это может привести к загрязнению водных объектов, а так же вспышки инфекционных заболеваний.</w:t>
      </w:r>
    </w:p>
    <w:p w:rsidR="005A3574" w:rsidRPr="00C3517A" w:rsidRDefault="005A3574" w:rsidP="005A3574">
      <w:pPr>
        <w:shd w:val="clear" w:color="auto" w:fill="FFFFFF"/>
        <w:spacing w:after="0" w:line="240" w:lineRule="auto"/>
        <w:ind w:firstLine="709"/>
        <w:jc w:val="both"/>
        <w:rPr>
          <w:rFonts w:ascii="Times New Roman" w:hAnsi="Times New Roman"/>
          <w:b/>
          <w:i/>
          <w:sz w:val="28"/>
          <w:szCs w:val="28"/>
        </w:rPr>
      </w:pPr>
      <w:r w:rsidRPr="00C3517A">
        <w:rPr>
          <w:rFonts w:ascii="Times New Roman" w:hAnsi="Times New Roman"/>
          <w:b/>
          <w:i/>
          <w:sz w:val="28"/>
          <w:szCs w:val="28"/>
        </w:rPr>
        <w:t>з) Описание территорий муниципального образования, не охваченных централизованной системой водоотведения.</w:t>
      </w:r>
    </w:p>
    <w:p w:rsidR="005A3574" w:rsidRDefault="005A3574" w:rsidP="005A3574">
      <w:pPr>
        <w:spacing w:after="0" w:line="240" w:lineRule="auto"/>
        <w:ind w:firstLine="709"/>
        <w:jc w:val="both"/>
        <w:rPr>
          <w:rFonts w:ascii="Times New Roman" w:hAnsi="Times New Roman"/>
          <w:i/>
          <w:color w:val="000000"/>
          <w:sz w:val="28"/>
          <w:szCs w:val="28"/>
        </w:rPr>
      </w:pPr>
      <w:r w:rsidRPr="00C3517A">
        <w:rPr>
          <w:rFonts w:ascii="Times New Roman" w:hAnsi="Times New Roman"/>
          <w:color w:val="000000"/>
          <w:sz w:val="28"/>
          <w:szCs w:val="28"/>
        </w:rPr>
        <w:t xml:space="preserve">Перечень улиц </w:t>
      </w:r>
      <w:r>
        <w:rPr>
          <w:rFonts w:ascii="Times New Roman" w:hAnsi="Times New Roman"/>
          <w:color w:val="000000"/>
          <w:sz w:val="28"/>
          <w:szCs w:val="28"/>
        </w:rPr>
        <w:t>р.п. Чик</w:t>
      </w:r>
      <w:r w:rsidRPr="00C3517A">
        <w:rPr>
          <w:rFonts w:ascii="Times New Roman" w:hAnsi="Times New Roman"/>
          <w:color w:val="000000"/>
          <w:sz w:val="28"/>
          <w:szCs w:val="28"/>
        </w:rPr>
        <w:t>, не имеющих централизованных сетей канализации приведѐн в т</w:t>
      </w:r>
      <w:r w:rsidRPr="00C3517A">
        <w:rPr>
          <w:rFonts w:ascii="Times New Roman" w:hAnsi="Times New Roman"/>
          <w:i/>
          <w:color w:val="000000"/>
          <w:sz w:val="28"/>
          <w:szCs w:val="28"/>
        </w:rPr>
        <w:t>аблице 1-1.</w:t>
      </w:r>
    </w:p>
    <w:p w:rsidR="005A3574" w:rsidRDefault="005A3574" w:rsidP="005A3574">
      <w:pPr>
        <w:spacing w:after="0" w:line="240" w:lineRule="auto"/>
        <w:ind w:firstLine="709"/>
        <w:jc w:val="right"/>
        <w:rPr>
          <w:rFonts w:ascii="Times New Roman" w:hAnsi="Times New Roman"/>
          <w:i/>
          <w:color w:val="000000"/>
          <w:sz w:val="28"/>
          <w:szCs w:val="28"/>
        </w:rPr>
      </w:pPr>
      <w:r>
        <w:rPr>
          <w:rFonts w:ascii="Times New Roman" w:hAnsi="Times New Roman"/>
          <w:i/>
          <w:color w:val="000000"/>
          <w:sz w:val="28"/>
          <w:szCs w:val="28"/>
        </w:rPr>
        <w:t>Таблица 1-1</w:t>
      </w:r>
    </w:p>
    <w:p w:rsidR="005A3574" w:rsidRDefault="005A3574" w:rsidP="005A3574">
      <w:pPr>
        <w:spacing w:after="0" w:line="240" w:lineRule="auto"/>
        <w:ind w:firstLine="709"/>
        <w:jc w:val="center"/>
        <w:rPr>
          <w:rFonts w:ascii="Times New Roman" w:hAnsi="Times New Roman"/>
          <w:i/>
          <w:color w:val="000000"/>
          <w:sz w:val="28"/>
          <w:szCs w:val="28"/>
        </w:rPr>
      </w:pPr>
      <w:r>
        <w:rPr>
          <w:rFonts w:ascii="Times New Roman" w:hAnsi="Times New Roman"/>
          <w:i/>
          <w:color w:val="000000"/>
          <w:sz w:val="28"/>
          <w:szCs w:val="28"/>
        </w:rPr>
        <w:t xml:space="preserve">Перечень улиц не имеющих </w:t>
      </w:r>
      <w:r w:rsidRPr="00142696">
        <w:rPr>
          <w:rFonts w:ascii="Times New Roman" w:hAnsi="Times New Roman"/>
          <w:i/>
          <w:color w:val="000000"/>
          <w:sz w:val="28"/>
          <w:szCs w:val="28"/>
        </w:rPr>
        <w:t>централизованных сетей канализации</w:t>
      </w:r>
    </w:p>
    <w:p w:rsidR="005A3574" w:rsidRDefault="005A3574" w:rsidP="005A3574">
      <w:pPr>
        <w:spacing w:after="0" w:line="240" w:lineRule="auto"/>
        <w:ind w:firstLine="709"/>
        <w:jc w:val="center"/>
        <w:rPr>
          <w:rFonts w:ascii="Times New Roman" w:hAnsi="Times New Roman"/>
          <w:i/>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4536"/>
        <w:gridCol w:w="4359"/>
      </w:tblGrid>
      <w:tr w:rsidR="005A3574" w:rsidRPr="008D60F3" w:rsidTr="00F03A2B">
        <w:tc>
          <w:tcPr>
            <w:tcW w:w="1242" w:type="dxa"/>
          </w:tcPr>
          <w:p w:rsidR="005A3574" w:rsidRDefault="005A3574" w:rsidP="00F03A2B">
            <w:pPr>
              <w:spacing w:after="0" w:line="240" w:lineRule="auto"/>
              <w:jc w:val="center"/>
              <w:rPr>
                <w:rFonts w:ascii="Times New Roman" w:hAnsi="Times New Roman"/>
                <w:b/>
                <w:color w:val="000000"/>
                <w:sz w:val="24"/>
                <w:szCs w:val="24"/>
              </w:rPr>
            </w:pPr>
            <w:r w:rsidRPr="008D60F3">
              <w:rPr>
                <w:rFonts w:ascii="Times New Roman" w:hAnsi="Times New Roman"/>
                <w:b/>
                <w:color w:val="000000"/>
                <w:sz w:val="24"/>
                <w:szCs w:val="24"/>
              </w:rPr>
              <w:t xml:space="preserve">№ </w:t>
            </w:r>
          </w:p>
          <w:p w:rsidR="005A3574" w:rsidRPr="008D60F3" w:rsidRDefault="005A3574" w:rsidP="00F03A2B">
            <w:pPr>
              <w:spacing w:after="0" w:line="240" w:lineRule="auto"/>
              <w:jc w:val="center"/>
              <w:rPr>
                <w:rFonts w:ascii="Times New Roman" w:hAnsi="Times New Roman"/>
                <w:b/>
                <w:color w:val="000000"/>
                <w:sz w:val="24"/>
                <w:szCs w:val="24"/>
              </w:rPr>
            </w:pPr>
            <w:r w:rsidRPr="008D60F3">
              <w:rPr>
                <w:rFonts w:ascii="Times New Roman" w:hAnsi="Times New Roman"/>
                <w:b/>
                <w:color w:val="000000"/>
                <w:sz w:val="24"/>
                <w:szCs w:val="24"/>
              </w:rPr>
              <w:t>п</w:t>
            </w:r>
            <w:r>
              <w:rPr>
                <w:rFonts w:ascii="Times New Roman" w:hAnsi="Times New Roman"/>
                <w:b/>
                <w:color w:val="000000"/>
                <w:sz w:val="24"/>
                <w:szCs w:val="24"/>
              </w:rPr>
              <w:t>.</w:t>
            </w:r>
            <w:r w:rsidRPr="008D60F3">
              <w:rPr>
                <w:rFonts w:ascii="Times New Roman" w:hAnsi="Times New Roman"/>
                <w:b/>
                <w:color w:val="000000"/>
                <w:sz w:val="24"/>
                <w:szCs w:val="24"/>
              </w:rPr>
              <w:t>/п</w:t>
            </w:r>
            <w:r>
              <w:rPr>
                <w:rFonts w:ascii="Times New Roman" w:hAnsi="Times New Roman"/>
                <w:b/>
                <w:color w:val="000000"/>
                <w:sz w:val="24"/>
                <w:szCs w:val="24"/>
              </w:rPr>
              <w:t>.</w:t>
            </w:r>
          </w:p>
        </w:tc>
        <w:tc>
          <w:tcPr>
            <w:tcW w:w="4536" w:type="dxa"/>
          </w:tcPr>
          <w:p w:rsidR="005A3574" w:rsidRDefault="005A3574" w:rsidP="00F03A2B">
            <w:pPr>
              <w:spacing w:after="0" w:line="240" w:lineRule="auto"/>
              <w:jc w:val="center"/>
              <w:rPr>
                <w:rFonts w:ascii="Times New Roman" w:hAnsi="Times New Roman"/>
                <w:b/>
                <w:color w:val="000000"/>
                <w:sz w:val="24"/>
                <w:szCs w:val="24"/>
              </w:rPr>
            </w:pPr>
            <w:r w:rsidRPr="008D60F3">
              <w:rPr>
                <w:rFonts w:ascii="Times New Roman" w:hAnsi="Times New Roman"/>
                <w:b/>
                <w:color w:val="000000"/>
                <w:sz w:val="24"/>
                <w:szCs w:val="24"/>
              </w:rPr>
              <w:t>Наименование улиц не охваченных централизованной системой</w:t>
            </w:r>
          </w:p>
          <w:p w:rsidR="005A3574" w:rsidRPr="008D60F3" w:rsidRDefault="005A3574" w:rsidP="00F03A2B">
            <w:pPr>
              <w:spacing w:after="0" w:line="240" w:lineRule="auto"/>
              <w:jc w:val="center"/>
              <w:rPr>
                <w:rFonts w:ascii="Times New Roman" w:hAnsi="Times New Roman"/>
                <w:b/>
                <w:color w:val="000000"/>
                <w:sz w:val="24"/>
                <w:szCs w:val="24"/>
              </w:rPr>
            </w:pPr>
            <w:r w:rsidRPr="008D60F3">
              <w:rPr>
                <w:rFonts w:ascii="Times New Roman" w:hAnsi="Times New Roman"/>
                <w:b/>
                <w:color w:val="000000"/>
                <w:sz w:val="24"/>
                <w:szCs w:val="24"/>
              </w:rPr>
              <w:t xml:space="preserve"> канализации</w:t>
            </w:r>
          </w:p>
        </w:tc>
        <w:tc>
          <w:tcPr>
            <w:tcW w:w="4359" w:type="dxa"/>
          </w:tcPr>
          <w:p w:rsidR="005A3574" w:rsidRDefault="005A3574" w:rsidP="00F03A2B">
            <w:pPr>
              <w:spacing w:after="0" w:line="240" w:lineRule="auto"/>
              <w:jc w:val="center"/>
              <w:rPr>
                <w:rFonts w:ascii="Times New Roman" w:hAnsi="Times New Roman"/>
                <w:b/>
                <w:color w:val="000000"/>
                <w:sz w:val="24"/>
                <w:szCs w:val="24"/>
              </w:rPr>
            </w:pPr>
            <w:r w:rsidRPr="008D60F3">
              <w:rPr>
                <w:rFonts w:ascii="Times New Roman" w:hAnsi="Times New Roman"/>
                <w:b/>
                <w:color w:val="000000"/>
                <w:sz w:val="24"/>
                <w:szCs w:val="24"/>
              </w:rPr>
              <w:t xml:space="preserve">Наименование улиц частично </w:t>
            </w:r>
          </w:p>
          <w:p w:rsidR="005A3574" w:rsidRDefault="005A3574" w:rsidP="00F03A2B">
            <w:pPr>
              <w:spacing w:after="0" w:line="240" w:lineRule="auto"/>
              <w:jc w:val="center"/>
              <w:rPr>
                <w:rFonts w:ascii="Times New Roman" w:hAnsi="Times New Roman"/>
                <w:b/>
                <w:color w:val="000000"/>
                <w:sz w:val="24"/>
                <w:szCs w:val="24"/>
              </w:rPr>
            </w:pPr>
            <w:r w:rsidRPr="008D60F3">
              <w:rPr>
                <w:rFonts w:ascii="Times New Roman" w:hAnsi="Times New Roman"/>
                <w:b/>
                <w:color w:val="000000"/>
                <w:sz w:val="24"/>
                <w:szCs w:val="24"/>
              </w:rPr>
              <w:t xml:space="preserve"> не охваченных централизованной </w:t>
            </w:r>
          </w:p>
          <w:p w:rsidR="005A3574" w:rsidRPr="008D60F3" w:rsidRDefault="005A3574" w:rsidP="00F03A2B">
            <w:pPr>
              <w:spacing w:after="0" w:line="240" w:lineRule="auto"/>
              <w:jc w:val="center"/>
              <w:rPr>
                <w:rFonts w:ascii="Times New Roman" w:hAnsi="Times New Roman"/>
                <w:b/>
                <w:color w:val="000000"/>
                <w:sz w:val="24"/>
                <w:szCs w:val="24"/>
              </w:rPr>
            </w:pPr>
            <w:r w:rsidRPr="008D60F3">
              <w:rPr>
                <w:rFonts w:ascii="Times New Roman" w:hAnsi="Times New Roman"/>
                <w:b/>
                <w:color w:val="000000"/>
                <w:sz w:val="24"/>
                <w:szCs w:val="24"/>
              </w:rPr>
              <w:t>системой канализации</w:t>
            </w:r>
          </w:p>
        </w:tc>
      </w:tr>
      <w:tr w:rsidR="005A3574" w:rsidRPr="008D60F3" w:rsidTr="00F03A2B">
        <w:tc>
          <w:tcPr>
            <w:tcW w:w="1242"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1.</w:t>
            </w:r>
          </w:p>
        </w:tc>
        <w:tc>
          <w:tcPr>
            <w:tcW w:w="4536"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Молодежная</w:t>
            </w:r>
          </w:p>
        </w:tc>
        <w:tc>
          <w:tcPr>
            <w:tcW w:w="4359"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Дачная</w:t>
            </w:r>
          </w:p>
        </w:tc>
      </w:tr>
      <w:tr w:rsidR="005A3574" w:rsidRPr="008D60F3" w:rsidTr="00F03A2B">
        <w:tc>
          <w:tcPr>
            <w:tcW w:w="1242"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2.</w:t>
            </w:r>
          </w:p>
        </w:tc>
        <w:tc>
          <w:tcPr>
            <w:tcW w:w="4536"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Сибирская</w:t>
            </w:r>
          </w:p>
        </w:tc>
        <w:tc>
          <w:tcPr>
            <w:tcW w:w="4359"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Потапова</w:t>
            </w:r>
          </w:p>
        </w:tc>
      </w:tr>
      <w:tr w:rsidR="005A3574" w:rsidRPr="008D60F3" w:rsidTr="00F03A2B">
        <w:tc>
          <w:tcPr>
            <w:tcW w:w="1242"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3.</w:t>
            </w:r>
          </w:p>
        </w:tc>
        <w:tc>
          <w:tcPr>
            <w:tcW w:w="4536"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Восточная</w:t>
            </w:r>
          </w:p>
        </w:tc>
        <w:tc>
          <w:tcPr>
            <w:tcW w:w="4359"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Садовая</w:t>
            </w:r>
          </w:p>
        </w:tc>
      </w:tr>
      <w:tr w:rsidR="005A3574" w:rsidRPr="008D60F3" w:rsidTr="00F03A2B">
        <w:tc>
          <w:tcPr>
            <w:tcW w:w="1242"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4.</w:t>
            </w:r>
          </w:p>
        </w:tc>
        <w:tc>
          <w:tcPr>
            <w:tcW w:w="4536"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Линейная</w:t>
            </w:r>
          </w:p>
        </w:tc>
        <w:tc>
          <w:tcPr>
            <w:tcW w:w="4359"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Комсомольская</w:t>
            </w:r>
          </w:p>
        </w:tc>
      </w:tr>
      <w:tr w:rsidR="005A3574" w:rsidRPr="008D60F3" w:rsidTr="00F03A2B">
        <w:tc>
          <w:tcPr>
            <w:tcW w:w="1242"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5.</w:t>
            </w:r>
          </w:p>
        </w:tc>
        <w:tc>
          <w:tcPr>
            <w:tcW w:w="4536"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Терешковой</w:t>
            </w:r>
          </w:p>
        </w:tc>
        <w:tc>
          <w:tcPr>
            <w:tcW w:w="4359"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Ленина</w:t>
            </w:r>
          </w:p>
        </w:tc>
      </w:tr>
      <w:tr w:rsidR="005A3574" w:rsidRPr="008D60F3" w:rsidTr="00F03A2B">
        <w:tc>
          <w:tcPr>
            <w:tcW w:w="1242"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6.</w:t>
            </w:r>
          </w:p>
        </w:tc>
        <w:tc>
          <w:tcPr>
            <w:tcW w:w="4536"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Шоссейная</w:t>
            </w:r>
          </w:p>
        </w:tc>
        <w:tc>
          <w:tcPr>
            <w:tcW w:w="4359"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Пионерская</w:t>
            </w:r>
          </w:p>
        </w:tc>
      </w:tr>
      <w:tr w:rsidR="005A3574" w:rsidRPr="008D60F3" w:rsidTr="00F03A2B">
        <w:tc>
          <w:tcPr>
            <w:tcW w:w="1242"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7.</w:t>
            </w:r>
          </w:p>
        </w:tc>
        <w:tc>
          <w:tcPr>
            <w:tcW w:w="4536"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Титова</w:t>
            </w:r>
          </w:p>
        </w:tc>
        <w:tc>
          <w:tcPr>
            <w:tcW w:w="4359" w:type="dxa"/>
          </w:tcPr>
          <w:p w:rsidR="005A3574" w:rsidRPr="008D60F3" w:rsidRDefault="005A3574" w:rsidP="00F03A2B">
            <w:pPr>
              <w:spacing w:after="0" w:line="240" w:lineRule="auto"/>
              <w:jc w:val="center"/>
              <w:rPr>
                <w:rFonts w:ascii="Times New Roman" w:hAnsi="Times New Roman"/>
                <w:color w:val="000000"/>
                <w:sz w:val="24"/>
                <w:szCs w:val="24"/>
              </w:rPr>
            </w:pPr>
          </w:p>
        </w:tc>
      </w:tr>
      <w:tr w:rsidR="005A3574" w:rsidRPr="008D60F3" w:rsidTr="00F03A2B">
        <w:tc>
          <w:tcPr>
            <w:tcW w:w="1242"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8.</w:t>
            </w:r>
          </w:p>
        </w:tc>
        <w:tc>
          <w:tcPr>
            <w:tcW w:w="4536"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Шолохова</w:t>
            </w:r>
          </w:p>
        </w:tc>
        <w:tc>
          <w:tcPr>
            <w:tcW w:w="4359" w:type="dxa"/>
          </w:tcPr>
          <w:p w:rsidR="005A3574" w:rsidRPr="008D60F3" w:rsidRDefault="005A3574" w:rsidP="00F03A2B">
            <w:pPr>
              <w:spacing w:after="0" w:line="240" w:lineRule="auto"/>
              <w:jc w:val="center"/>
              <w:rPr>
                <w:rFonts w:ascii="Times New Roman" w:hAnsi="Times New Roman"/>
                <w:color w:val="000000"/>
                <w:sz w:val="24"/>
                <w:szCs w:val="24"/>
              </w:rPr>
            </w:pPr>
          </w:p>
        </w:tc>
      </w:tr>
      <w:tr w:rsidR="005A3574" w:rsidRPr="008D60F3" w:rsidTr="00F03A2B">
        <w:tc>
          <w:tcPr>
            <w:tcW w:w="1242"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9.</w:t>
            </w:r>
          </w:p>
        </w:tc>
        <w:tc>
          <w:tcPr>
            <w:tcW w:w="4536"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Пушкина</w:t>
            </w:r>
          </w:p>
        </w:tc>
        <w:tc>
          <w:tcPr>
            <w:tcW w:w="4359" w:type="dxa"/>
          </w:tcPr>
          <w:p w:rsidR="005A3574" w:rsidRPr="008D60F3" w:rsidRDefault="005A3574" w:rsidP="00F03A2B">
            <w:pPr>
              <w:spacing w:after="0" w:line="240" w:lineRule="auto"/>
              <w:jc w:val="center"/>
              <w:rPr>
                <w:rFonts w:ascii="Times New Roman" w:hAnsi="Times New Roman"/>
                <w:color w:val="000000"/>
                <w:sz w:val="24"/>
                <w:szCs w:val="24"/>
              </w:rPr>
            </w:pPr>
          </w:p>
        </w:tc>
      </w:tr>
      <w:tr w:rsidR="005A3574" w:rsidRPr="008D60F3" w:rsidTr="00F03A2B">
        <w:tc>
          <w:tcPr>
            <w:tcW w:w="1242"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10.</w:t>
            </w:r>
          </w:p>
        </w:tc>
        <w:tc>
          <w:tcPr>
            <w:tcW w:w="4536"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Фрунзе</w:t>
            </w:r>
          </w:p>
        </w:tc>
        <w:tc>
          <w:tcPr>
            <w:tcW w:w="4359" w:type="dxa"/>
          </w:tcPr>
          <w:p w:rsidR="005A3574" w:rsidRPr="008D60F3" w:rsidRDefault="005A3574" w:rsidP="00F03A2B">
            <w:pPr>
              <w:spacing w:after="0" w:line="240" w:lineRule="auto"/>
              <w:jc w:val="center"/>
              <w:rPr>
                <w:rFonts w:ascii="Times New Roman" w:hAnsi="Times New Roman"/>
                <w:color w:val="000000"/>
                <w:sz w:val="24"/>
                <w:szCs w:val="24"/>
              </w:rPr>
            </w:pPr>
          </w:p>
        </w:tc>
      </w:tr>
      <w:tr w:rsidR="005A3574" w:rsidRPr="008D60F3" w:rsidTr="00F03A2B">
        <w:tc>
          <w:tcPr>
            <w:tcW w:w="1242"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11.</w:t>
            </w:r>
          </w:p>
        </w:tc>
        <w:tc>
          <w:tcPr>
            <w:tcW w:w="4536"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Новобережная</w:t>
            </w:r>
          </w:p>
        </w:tc>
        <w:tc>
          <w:tcPr>
            <w:tcW w:w="4359" w:type="dxa"/>
          </w:tcPr>
          <w:p w:rsidR="005A3574" w:rsidRPr="008D60F3" w:rsidRDefault="005A3574" w:rsidP="00F03A2B">
            <w:pPr>
              <w:spacing w:after="0" w:line="240" w:lineRule="auto"/>
              <w:jc w:val="center"/>
              <w:rPr>
                <w:rFonts w:ascii="Times New Roman" w:hAnsi="Times New Roman"/>
                <w:color w:val="000000"/>
                <w:sz w:val="24"/>
                <w:szCs w:val="24"/>
              </w:rPr>
            </w:pPr>
          </w:p>
        </w:tc>
      </w:tr>
      <w:tr w:rsidR="005A3574" w:rsidRPr="008D60F3" w:rsidTr="00F03A2B">
        <w:tc>
          <w:tcPr>
            <w:tcW w:w="1242"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12.</w:t>
            </w:r>
          </w:p>
        </w:tc>
        <w:tc>
          <w:tcPr>
            <w:tcW w:w="4536"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Первомайская</w:t>
            </w:r>
          </w:p>
        </w:tc>
        <w:tc>
          <w:tcPr>
            <w:tcW w:w="4359" w:type="dxa"/>
          </w:tcPr>
          <w:p w:rsidR="005A3574" w:rsidRPr="008D60F3" w:rsidRDefault="005A3574" w:rsidP="00F03A2B">
            <w:pPr>
              <w:spacing w:after="0" w:line="240" w:lineRule="auto"/>
              <w:jc w:val="center"/>
              <w:rPr>
                <w:rFonts w:ascii="Times New Roman" w:hAnsi="Times New Roman"/>
                <w:color w:val="000000"/>
                <w:sz w:val="24"/>
                <w:szCs w:val="24"/>
              </w:rPr>
            </w:pPr>
          </w:p>
        </w:tc>
      </w:tr>
      <w:tr w:rsidR="005A3574" w:rsidRPr="008D60F3" w:rsidTr="00F03A2B">
        <w:tc>
          <w:tcPr>
            <w:tcW w:w="1242"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13.</w:t>
            </w:r>
          </w:p>
        </w:tc>
        <w:tc>
          <w:tcPr>
            <w:tcW w:w="4536" w:type="dxa"/>
          </w:tcPr>
          <w:p w:rsidR="005A3574" w:rsidRPr="008D60F3" w:rsidRDefault="005A3574" w:rsidP="00F03A2B">
            <w:pPr>
              <w:spacing w:after="0" w:line="240" w:lineRule="auto"/>
              <w:jc w:val="center"/>
              <w:rPr>
                <w:rFonts w:ascii="Times New Roman" w:hAnsi="Times New Roman"/>
                <w:color w:val="000000"/>
                <w:sz w:val="24"/>
                <w:szCs w:val="24"/>
              </w:rPr>
            </w:pPr>
            <w:r w:rsidRPr="008D60F3">
              <w:rPr>
                <w:rFonts w:ascii="Times New Roman" w:hAnsi="Times New Roman"/>
                <w:color w:val="000000"/>
                <w:sz w:val="24"/>
                <w:szCs w:val="24"/>
              </w:rPr>
              <w:t>Октябрьская</w:t>
            </w:r>
          </w:p>
        </w:tc>
        <w:tc>
          <w:tcPr>
            <w:tcW w:w="4359" w:type="dxa"/>
          </w:tcPr>
          <w:p w:rsidR="005A3574" w:rsidRPr="008D60F3" w:rsidRDefault="005A3574" w:rsidP="00F03A2B">
            <w:pPr>
              <w:spacing w:after="0" w:line="240" w:lineRule="auto"/>
              <w:jc w:val="center"/>
              <w:rPr>
                <w:rFonts w:ascii="Times New Roman" w:hAnsi="Times New Roman"/>
                <w:color w:val="000000"/>
                <w:sz w:val="24"/>
                <w:szCs w:val="24"/>
              </w:rPr>
            </w:pPr>
          </w:p>
        </w:tc>
      </w:tr>
    </w:tbl>
    <w:p w:rsidR="005A3574" w:rsidRDefault="005A3574" w:rsidP="005A3574">
      <w:pPr>
        <w:spacing w:after="0" w:line="240" w:lineRule="auto"/>
        <w:ind w:firstLine="709"/>
        <w:jc w:val="center"/>
        <w:rPr>
          <w:rFonts w:ascii="Times New Roman" w:hAnsi="Times New Roman"/>
          <w:color w:val="000000"/>
          <w:sz w:val="28"/>
          <w:szCs w:val="28"/>
        </w:rPr>
      </w:pPr>
    </w:p>
    <w:p w:rsidR="005A3574" w:rsidRDefault="005A3574" w:rsidP="005A3574">
      <w:pPr>
        <w:spacing w:after="0" w:line="240" w:lineRule="auto"/>
        <w:ind w:firstLine="709"/>
        <w:jc w:val="both"/>
        <w:rPr>
          <w:rFonts w:ascii="Times New Roman" w:hAnsi="Times New Roman"/>
          <w:color w:val="000000"/>
          <w:sz w:val="28"/>
          <w:szCs w:val="28"/>
        </w:rPr>
      </w:pPr>
      <w:r w:rsidRPr="00142696">
        <w:rPr>
          <w:rFonts w:ascii="Times New Roman" w:hAnsi="Times New Roman"/>
          <w:color w:val="000000"/>
          <w:sz w:val="28"/>
          <w:szCs w:val="28"/>
        </w:rPr>
        <w:t>Население перечисленных улиц проживает, как правило, в районах индивидуальной малоэтажной (до</w:t>
      </w:r>
      <w:r>
        <w:rPr>
          <w:rFonts w:ascii="Times New Roman" w:hAnsi="Times New Roman"/>
          <w:color w:val="000000"/>
          <w:sz w:val="28"/>
          <w:szCs w:val="28"/>
        </w:rPr>
        <w:t xml:space="preserve"> 2</w:t>
      </w:r>
      <w:r w:rsidRPr="00142696">
        <w:rPr>
          <w:rFonts w:ascii="Times New Roman" w:hAnsi="Times New Roman"/>
          <w:color w:val="000000"/>
          <w:sz w:val="28"/>
          <w:szCs w:val="28"/>
        </w:rPr>
        <w:t xml:space="preserve">-х этажей) застройки, пользуясь для нужд водоотведения выгребными ямами. </w:t>
      </w:r>
    </w:p>
    <w:p w:rsidR="005A3574" w:rsidRPr="00C3517A" w:rsidRDefault="005A3574" w:rsidP="005A3574">
      <w:pPr>
        <w:spacing w:after="0" w:line="240" w:lineRule="auto"/>
        <w:ind w:firstLine="709"/>
        <w:jc w:val="both"/>
        <w:rPr>
          <w:rFonts w:ascii="Times New Roman" w:hAnsi="Times New Roman"/>
          <w:color w:val="000000"/>
          <w:sz w:val="28"/>
          <w:szCs w:val="28"/>
        </w:rPr>
      </w:pPr>
    </w:p>
    <w:p w:rsidR="005A3574" w:rsidRDefault="005A3574" w:rsidP="005A3574">
      <w:pPr>
        <w:shd w:val="clear" w:color="auto" w:fill="FFFFFF"/>
        <w:spacing w:after="0" w:line="240" w:lineRule="auto"/>
        <w:ind w:firstLine="709"/>
        <w:jc w:val="both"/>
        <w:rPr>
          <w:rFonts w:ascii="Times New Roman" w:hAnsi="Times New Roman"/>
          <w:b/>
          <w:i/>
          <w:sz w:val="28"/>
          <w:szCs w:val="28"/>
        </w:rPr>
      </w:pPr>
      <w:r w:rsidRPr="00B70C5C">
        <w:rPr>
          <w:rFonts w:ascii="Times New Roman" w:hAnsi="Times New Roman"/>
          <w:b/>
          <w:i/>
          <w:sz w:val="28"/>
          <w:szCs w:val="28"/>
        </w:rPr>
        <w:t>и) Описание существующих технических и технологических проблем системы водоотведения поселения, городского округа.</w:t>
      </w:r>
    </w:p>
    <w:p w:rsidR="005A3574" w:rsidRPr="002A7F28" w:rsidRDefault="005A3574" w:rsidP="005A3574">
      <w:pPr>
        <w:shd w:val="clear" w:color="auto" w:fill="FFFFFF"/>
        <w:spacing w:after="0" w:line="240" w:lineRule="auto"/>
        <w:ind w:right="-142" w:firstLine="709"/>
        <w:contextualSpacing/>
        <w:jc w:val="both"/>
        <w:rPr>
          <w:rFonts w:ascii="Times New Roman" w:hAnsi="Times New Roman"/>
          <w:sz w:val="28"/>
          <w:szCs w:val="28"/>
        </w:rPr>
      </w:pPr>
      <w:r w:rsidRPr="00B70C5C">
        <w:rPr>
          <w:rFonts w:ascii="Times New Roman" w:hAnsi="Times New Roman"/>
          <w:sz w:val="28"/>
          <w:szCs w:val="28"/>
        </w:rPr>
        <w:t xml:space="preserve">Одной из важнейших проблем </w:t>
      </w:r>
      <w:r>
        <w:rPr>
          <w:rFonts w:ascii="Times New Roman" w:hAnsi="Times New Roman"/>
          <w:sz w:val="28"/>
          <w:szCs w:val="28"/>
        </w:rPr>
        <w:t>поселкового</w:t>
      </w:r>
      <w:r w:rsidRPr="00B70C5C">
        <w:rPr>
          <w:rFonts w:ascii="Times New Roman" w:hAnsi="Times New Roman"/>
          <w:sz w:val="28"/>
          <w:szCs w:val="28"/>
        </w:rPr>
        <w:t xml:space="preserve"> коммунального хозяйства в настоящее время является неудовлетворительное состояние системы водоотведения </w:t>
      </w:r>
      <w:r>
        <w:rPr>
          <w:rFonts w:ascii="Times New Roman" w:hAnsi="Times New Roman"/>
          <w:sz w:val="28"/>
          <w:szCs w:val="28"/>
        </w:rPr>
        <w:t>р.п. Чик</w:t>
      </w:r>
      <w:r w:rsidRPr="00B70C5C">
        <w:rPr>
          <w:rFonts w:ascii="Times New Roman" w:hAnsi="Times New Roman"/>
          <w:sz w:val="28"/>
          <w:szCs w:val="28"/>
        </w:rPr>
        <w:t>. Износ основных самотечных коллекторов</w:t>
      </w:r>
      <w:r>
        <w:rPr>
          <w:rFonts w:ascii="Times New Roman" w:hAnsi="Times New Roman"/>
          <w:sz w:val="28"/>
          <w:szCs w:val="28"/>
        </w:rPr>
        <w:t xml:space="preserve"> составляет более 63%, п</w:t>
      </w:r>
      <w:r w:rsidRPr="00B70C5C">
        <w:rPr>
          <w:rFonts w:ascii="Times New Roman" w:hAnsi="Times New Roman"/>
          <w:sz w:val="28"/>
          <w:szCs w:val="28"/>
        </w:rPr>
        <w:t xml:space="preserve">оследнее десятилетие сети не обновлялись. </w:t>
      </w:r>
      <w:r>
        <w:rPr>
          <w:rFonts w:ascii="Times New Roman" w:hAnsi="Times New Roman"/>
          <w:sz w:val="28"/>
          <w:szCs w:val="28"/>
        </w:rPr>
        <w:t>Износ канализационных очистных сооружений составляет – 95%.</w:t>
      </w:r>
      <w:r w:rsidRPr="002A7F28">
        <w:rPr>
          <w:rFonts w:ascii="Times New Roman" w:hAnsi="Times New Roman"/>
          <w:sz w:val="28"/>
          <w:szCs w:val="28"/>
        </w:rPr>
        <w:t xml:space="preserve"> </w:t>
      </w:r>
    </w:p>
    <w:p w:rsidR="005A3574" w:rsidRPr="00B70C5C" w:rsidRDefault="005A3574" w:rsidP="005A3574">
      <w:pPr>
        <w:shd w:val="clear" w:color="auto" w:fill="FFFFFF"/>
        <w:spacing w:after="0" w:line="240" w:lineRule="auto"/>
        <w:ind w:right="-142" w:firstLine="709"/>
        <w:contextualSpacing/>
        <w:jc w:val="both"/>
        <w:rPr>
          <w:rFonts w:ascii="Times New Roman" w:hAnsi="Times New Roman"/>
          <w:sz w:val="28"/>
          <w:szCs w:val="28"/>
        </w:rPr>
      </w:pPr>
      <w:r w:rsidRPr="00CA2591">
        <w:rPr>
          <w:rFonts w:ascii="Times New Roman" w:hAnsi="Times New Roman"/>
          <w:sz w:val="28"/>
          <w:szCs w:val="28"/>
        </w:rPr>
        <w:t>На се</w:t>
      </w:r>
      <w:r>
        <w:rPr>
          <w:rFonts w:ascii="Times New Roman" w:hAnsi="Times New Roman"/>
          <w:sz w:val="28"/>
          <w:szCs w:val="28"/>
        </w:rPr>
        <w:t xml:space="preserve">годняшний день из состава канализационных очистных сооружений в которые  входят - решетки, песколовоки, станции биологической очистки, механической очистки (два отстойника), хлораторная, контактные резервуары, </w:t>
      </w:r>
      <w:r w:rsidRPr="00CA2591">
        <w:rPr>
          <w:rFonts w:ascii="Times New Roman" w:hAnsi="Times New Roman"/>
          <w:sz w:val="28"/>
          <w:szCs w:val="28"/>
        </w:rPr>
        <w:t xml:space="preserve">работают только отстойники, откуда вода поступает в пруд-накопитель предварительно, хлорируясь. Все остальное не подлежит реконструкции.  </w:t>
      </w:r>
    </w:p>
    <w:p w:rsidR="005A3574" w:rsidRPr="00B70C5C" w:rsidRDefault="005A3574" w:rsidP="005A3574">
      <w:pPr>
        <w:shd w:val="clear" w:color="auto" w:fill="FFFFFF"/>
        <w:spacing w:after="0" w:line="240" w:lineRule="auto"/>
        <w:ind w:right="-142"/>
        <w:contextualSpacing/>
        <w:jc w:val="both"/>
        <w:rPr>
          <w:rFonts w:ascii="Times New Roman" w:hAnsi="Times New Roman"/>
          <w:b/>
          <w:i/>
          <w:sz w:val="28"/>
          <w:szCs w:val="28"/>
        </w:rPr>
      </w:pPr>
      <w:r>
        <w:rPr>
          <w:rFonts w:ascii="Times New Roman" w:hAnsi="Times New Roman"/>
          <w:sz w:val="28"/>
          <w:szCs w:val="28"/>
        </w:rPr>
        <w:t xml:space="preserve">         </w:t>
      </w:r>
      <w:r w:rsidRPr="00B70C5C">
        <w:rPr>
          <w:rFonts w:ascii="Times New Roman" w:hAnsi="Times New Roman"/>
          <w:sz w:val="28"/>
          <w:szCs w:val="28"/>
        </w:rPr>
        <w:t xml:space="preserve">На протяжении последних пяти лет реновация действующих канализационных сетей в среднем составляет 0,3 % в год от общей протяженности. </w:t>
      </w:r>
    </w:p>
    <w:p w:rsidR="005A3574" w:rsidRDefault="005A3574" w:rsidP="005A3574">
      <w:pPr>
        <w:pStyle w:val="a6"/>
        <w:ind w:left="0"/>
        <w:rPr>
          <w:color w:val="000000"/>
          <w:sz w:val="28"/>
          <w:szCs w:val="28"/>
        </w:rPr>
      </w:pPr>
    </w:p>
    <w:p w:rsidR="005A3574" w:rsidRDefault="005A3574" w:rsidP="005A3574">
      <w:pPr>
        <w:pStyle w:val="2ff1"/>
      </w:pPr>
      <w:bookmarkStart w:id="110" w:name="_Toc393190712"/>
      <w:bookmarkStart w:id="111" w:name="_Toc407287079"/>
      <w:r>
        <w:t>2. Балансы сточных вод в системе водоотведения</w:t>
      </w:r>
      <w:bookmarkEnd w:id="110"/>
      <w:bookmarkEnd w:id="111"/>
    </w:p>
    <w:p w:rsidR="005A3574" w:rsidRDefault="005A3574" w:rsidP="005A3574">
      <w:pPr>
        <w:pStyle w:val="a7"/>
      </w:pPr>
    </w:p>
    <w:p w:rsidR="005A3574" w:rsidRPr="003017AF" w:rsidRDefault="005A3574" w:rsidP="005A3574">
      <w:pPr>
        <w:shd w:val="clear" w:color="auto" w:fill="FFFFFF"/>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Согласно данных администрации рабочего поселка Чик Коченевского района</w:t>
      </w:r>
      <w:r w:rsidRPr="00E06960">
        <w:rPr>
          <w:rFonts w:ascii="Times New Roman" w:hAnsi="Times New Roman"/>
          <w:sz w:val="28"/>
          <w:szCs w:val="28"/>
        </w:rPr>
        <w:t xml:space="preserve"> </w:t>
      </w:r>
      <w:r w:rsidRPr="00507C15">
        <w:rPr>
          <w:rFonts w:ascii="Times New Roman" w:hAnsi="Times New Roman"/>
          <w:sz w:val="28"/>
          <w:szCs w:val="28"/>
        </w:rPr>
        <w:t>Новосибирской области</w:t>
      </w:r>
      <w:r>
        <w:rPr>
          <w:rFonts w:ascii="Times New Roman" w:hAnsi="Times New Roman"/>
          <w:sz w:val="28"/>
          <w:szCs w:val="28"/>
        </w:rPr>
        <w:t xml:space="preserve">, норма водоотведения составляет </w:t>
      </w:r>
      <w:r>
        <w:rPr>
          <w:rFonts w:ascii="Times New Roman" w:hAnsi="Times New Roman"/>
          <w:sz w:val="28"/>
          <w:szCs w:val="28"/>
          <w:lang w:val="en-US"/>
        </w:rPr>
        <w:t>q</w:t>
      </w:r>
      <w:r>
        <w:rPr>
          <w:rFonts w:ascii="Times New Roman" w:hAnsi="Times New Roman"/>
          <w:sz w:val="28"/>
          <w:szCs w:val="28"/>
        </w:rPr>
        <w:t>= 210,00 л/сут.</w:t>
      </w:r>
    </w:p>
    <w:p w:rsidR="005A3574" w:rsidRDefault="005A3574" w:rsidP="005A3574">
      <w:pPr>
        <w:shd w:val="clear" w:color="auto" w:fill="FFFFFF"/>
        <w:spacing w:after="0" w:line="240" w:lineRule="auto"/>
        <w:ind w:firstLine="709"/>
        <w:jc w:val="both"/>
        <w:rPr>
          <w:rFonts w:ascii="Times New Roman" w:hAnsi="Times New Roman"/>
          <w:i/>
          <w:color w:val="000000"/>
          <w:sz w:val="28"/>
          <w:szCs w:val="28"/>
        </w:rPr>
      </w:pPr>
    </w:p>
    <w:p w:rsidR="005A3574" w:rsidRPr="00E90EC0" w:rsidRDefault="005A3574" w:rsidP="005A3574">
      <w:pPr>
        <w:shd w:val="clear" w:color="auto" w:fill="FFFFFF"/>
        <w:spacing w:after="0" w:line="240" w:lineRule="auto"/>
        <w:ind w:firstLine="709"/>
        <w:jc w:val="both"/>
        <w:rPr>
          <w:rFonts w:ascii="Times New Roman" w:hAnsi="Times New Roman"/>
          <w:b/>
          <w:color w:val="000000"/>
          <w:sz w:val="28"/>
          <w:szCs w:val="28"/>
        </w:rPr>
      </w:pPr>
      <w:r w:rsidRPr="00E90EC0">
        <w:rPr>
          <w:rFonts w:ascii="Times New Roman" w:hAnsi="Times New Roman"/>
          <w:b/>
          <w:i/>
          <w:color w:val="000000"/>
          <w:sz w:val="28"/>
          <w:szCs w:val="28"/>
        </w:rPr>
        <w:t>а) Баланс поступления сточных вод в централизованную систему водоотведения и отведения стоков по технологическим зонам водоотведения.</w:t>
      </w:r>
    </w:p>
    <w:p w:rsidR="005A3574" w:rsidRDefault="005A3574" w:rsidP="005A3574">
      <w:pPr>
        <w:shd w:val="clear" w:color="auto" w:fill="FFFFFF"/>
        <w:ind w:right="-142" w:firstLine="709"/>
        <w:rPr>
          <w:i/>
          <w:sz w:val="28"/>
          <w:szCs w:val="28"/>
          <w:shd w:val="clear" w:color="auto" w:fill="FFFFFF"/>
        </w:rPr>
      </w:pPr>
      <w:r>
        <w:rPr>
          <w:rFonts w:ascii="Times New Roman" w:hAnsi="Times New Roman"/>
          <w:color w:val="000000"/>
          <w:sz w:val="28"/>
          <w:szCs w:val="28"/>
        </w:rPr>
        <w:t xml:space="preserve"> Существующие балансы водоотведения представлены в </w:t>
      </w:r>
      <w:r w:rsidRPr="00E90EC0">
        <w:rPr>
          <w:rFonts w:ascii="Times New Roman" w:hAnsi="Times New Roman"/>
          <w:i/>
          <w:color w:val="000000"/>
          <w:sz w:val="28"/>
          <w:szCs w:val="28"/>
        </w:rPr>
        <w:t>таблице 2-1.</w:t>
      </w:r>
    </w:p>
    <w:p w:rsidR="005A3574" w:rsidRDefault="005A3574" w:rsidP="005A3574">
      <w:pPr>
        <w:pStyle w:val="affff5"/>
        <w:jc w:val="right"/>
        <w:rPr>
          <w:i/>
          <w:shd w:val="clear" w:color="auto" w:fill="FFFFFF"/>
        </w:rPr>
      </w:pPr>
      <w:r>
        <w:rPr>
          <w:i/>
          <w:shd w:val="clear" w:color="auto" w:fill="FFFFFF"/>
        </w:rPr>
        <w:t>Таблица 2-1</w:t>
      </w:r>
    </w:p>
    <w:p w:rsidR="005A3574" w:rsidRDefault="005A3574" w:rsidP="005A3574">
      <w:pPr>
        <w:pStyle w:val="affff5"/>
        <w:jc w:val="center"/>
        <w:rPr>
          <w:i/>
          <w:shd w:val="clear" w:color="auto" w:fill="FFFFFF"/>
        </w:rPr>
      </w:pPr>
      <w:r>
        <w:rPr>
          <w:i/>
          <w:shd w:val="clear" w:color="auto" w:fill="FFFFFF"/>
        </w:rPr>
        <w:t>Существующий территориальный баланс отведения сточных вод</w:t>
      </w:r>
    </w:p>
    <w:p w:rsidR="005A3574" w:rsidRDefault="005A3574" w:rsidP="005A3574">
      <w:pPr>
        <w:pStyle w:val="affff5"/>
        <w:jc w:val="center"/>
        <w:rPr>
          <w:i/>
          <w:shd w:val="clear" w:color="auto" w:fill="FFFFFF"/>
        </w:rPr>
      </w:pPr>
    </w:p>
    <w:tbl>
      <w:tblPr>
        <w:tblW w:w="979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5835"/>
        <w:gridCol w:w="3121"/>
      </w:tblGrid>
      <w:tr w:rsidR="005A3574" w:rsidRPr="00C152F9" w:rsidTr="00F03A2B">
        <w:trPr>
          <w:trHeight w:val="790"/>
          <w:jc w:val="center"/>
        </w:trPr>
        <w:tc>
          <w:tcPr>
            <w:tcW w:w="840"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b/>
                <w:sz w:val="24"/>
                <w:szCs w:val="24"/>
              </w:rPr>
            </w:pPr>
            <w:r w:rsidRPr="00B34799">
              <w:rPr>
                <w:rFonts w:ascii="Times New Roman" w:hAnsi="Times New Roman"/>
                <w:b/>
                <w:sz w:val="24"/>
                <w:szCs w:val="24"/>
              </w:rPr>
              <w:t>№ п./п.</w:t>
            </w:r>
          </w:p>
        </w:tc>
        <w:tc>
          <w:tcPr>
            <w:tcW w:w="5835"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b/>
                <w:sz w:val="24"/>
                <w:szCs w:val="24"/>
              </w:rPr>
            </w:pPr>
            <w:r w:rsidRPr="00B34799">
              <w:rPr>
                <w:rFonts w:ascii="Times New Roman" w:hAnsi="Times New Roman"/>
                <w:b/>
                <w:sz w:val="24"/>
                <w:szCs w:val="24"/>
              </w:rPr>
              <w:t>Наименование</w:t>
            </w:r>
          </w:p>
        </w:tc>
        <w:tc>
          <w:tcPr>
            <w:tcW w:w="3121"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    </w:t>
            </w:r>
            <w:r w:rsidRPr="00B34799">
              <w:rPr>
                <w:rFonts w:ascii="Times New Roman" w:hAnsi="Times New Roman"/>
                <w:b/>
                <w:sz w:val="24"/>
                <w:szCs w:val="24"/>
              </w:rPr>
              <w:t>Расход воды,</w:t>
            </w:r>
            <w:r>
              <w:rPr>
                <w:rFonts w:ascii="Times New Roman" w:hAnsi="Times New Roman"/>
                <w:b/>
                <w:sz w:val="24"/>
                <w:szCs w:val="24"/>
              </w:rPr>
              <w:t xml:space="preserve"> </w:t>
            </w:r>
            <w:r w:rsidRPr="00B34799">
              <w:rPr>
                <w:rFonts w:ascii="Times New Roman" w:hAnsi="Times New Roman"/>
                <w:b/>
                <w:sz w:val="24"/>
                <w:szCs w:val="24"/>
              </w:rPr>
              <w:t>куб. м/сут</w:t>
            </w:r>
          </w:p>
        </w:tc>
      </w:tr>
      <w:tr w:rsidR="005A3574" w:rsidRPr="00C152F9" w:rsidTr="00F03A2B">
        <w:trPr>
          <w:trHeight w:val="285"/>
          <w:jc w:val="center"/>
        </w:trPr>
        <w:tc>
          <w:tcPr>
            <w:tcW w:w="840"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b/>
                <w:sz w:val="24"/>
                <w:szCs w:val="24"/>
              </w:rPr>
            </w:pPr>
            <w:r w:rsidRPr="00B34799">
              <w:rPr>
                <w:rFonts w:ascii="Times New Roman" w:hAnsi="Times New Roman"/>
                <w:b/>
                <w:sz w:val="24"/>
                <w:szCs w:val="24"/>
              </w:rPr>
              <w:t>1</w:t>
            </w:r>
          </w:p>
        </w:tc>
        <w:tc>
          <w:tcPr>
            <w:tcW w:w="5835"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b/>
                <w:sz w:val="24"/>
                <w:szCs w:val="24"/>
              </w:rPr>
            </w:pPr>
            <w:r w:rsidRPr="00B34799">
              <w:rPr>
                <w:rFonts w:ascii="Times New Roman" w:hAnsi="Times New Roman"/>
                <w:b/>
                <w:sz w:val="24"/>
                <w:szCs w:val="24"/>
              </w:rPr>
              <w:t>2</w:t>
            </w:r>
          </w:p>
        </w:tc>
        <w:tc>
          <w:tcPr>
            <w:tcW w:w="3121"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b/>
                <w:sz w:val="24"/>
                <w:szCs w:val="24"/>
              </w:rPr>
            </w:pPr>
            <w:r w:rsidRPr="00B34799">
              <w:rPr>
                <w:rFonts w:ascii="Times New Roman" w:hAnsi="Times New Roman"/>
                <w:b/>
                <w:sz w:val="24"/>
                <w:szCs w:val="24"/>
              </w:rPr>
              <w:t>3</w:t>
            </w:r>
          </w:p>
        </w:tc>
      </w:tr>
      <w:tr w:rsidR="005A3574" w:rsidRPr="00C152F9" w:rsidTr="00F03A2B">
        <w:trPr>
          <w:trHeight w:val="285"/>
          <w:jc w:val="center"/>
        </w:trPr>
        <w:tc>
          <w:tcPr>
            <w:tcW w:w="840"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sz w:val="24"/>
                <w:szCs w:val="24"/>
              </w:rPr>
            </w:pPr>
            <w:r w:rsidRPr="00B34799">
              <w:rPr>
                <w:rFonts w:ascii="Times New Roman" w:hAnsi="Times New Roman"/>
                <w:sz w:val="24"/>
                <w:szCs w:val="24"/>
              </w:rPr>
              <w:t>1</w:t>
            </w:r>
            <w:r>
              <w:rPr>
                <w:rFonts w:ascii="Times New Roman" w:hAnsi="Times New Roman"/>
                <w:sz w:val="24"/>
                <w:szCs w:val="24"/>
              </w:rPr>
              <w:t>.</w:t>
            </w:r>
          </w:p>
        </w:tc>
        <w:tc>
          <w:tcPr>
            <w:tcW w:w="5835"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sz w:val="24"/>
                <w:szCs w:val="24"/>
              </w:rPr>
            </w:pPr>
            <w:r w:rsidRPr="00B34799">
              <w:rPr>
                <w:rFonts w:ascii="Times New Roman" w:hAnsi="Times New Roman"/>
                <w:sz w:val="24"/>
                <w:szCs w:val="24"/>
              </w:rPr>
              <w:t>Расчётное число жителей, чел</w:t>
            </w:r>
            <w:r>
              <w:rPr>
                <w:rFonts w:ascii="Times New Roman" w:hAnsi="Times New Roman"/>
                <w:sz w:val="24"/>
                <w:szCs w:val="24"/>
              </w:rPr>
              <w:t>.</w:t>
            </w:r>
          </w:p>
        </w:tc>
        <w:tc>
          <w:tcPr>
            <w:tcW w:w="3121"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2135</w:t>
            </w:r>
          </w:p>
        </w:tc>
      </w:tr>
      <w:tr w:rsidR="005A3574" w:rsidRPr="00C152F9" w:rsidTr="00F03A2B">
        <w:trPr>
          <w:trHeight w:val="1308"/>
          <w:jc w:val="center"/>
        </w:trPr>
        <w:tc>
          <w:tcPr>
            <w:tcW w:w="840"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sz w:val="24"/>
                <w:szCs w:val="24"/>
              </w:rPr>
            </w:pPr>
            <w:r w:rsidRPr="00B34799">
              <w:rPr>
                <w:rFonts w:ascii="Times New Roman" w:hAnsi="Times New Roman"/>
                <w:sz w:val="24"/>
                <w:szCs w:val="24"/>
              </w:rPr>
              <w:t>2</w:t>
            </w:r>
            <w:r>
              <w:rPr>
                <w:rFonts w:ascii="Times New Roman" w:hAnsi="Times New Roman"/>
                <w:sz w:val="24"/>
                <w:szCs w:val="24"/>
              </w:rPr>
              <w:t>.</w:t>
            </w:r>
          </w:p>
        </w:tc>
        <w:tc>
          <w:tcPr>
            <w:tcW w:w="5835"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sz w:val="24"/>
                <w:szCs w:val="24"/>
              </w:rPr>
            </w:pPr>
            <w:r w:rsidRPr="00B34799">
              <w:rPr>
                <w:rFonts w:ascii="Times New Roman" w:hAnsi="Times New Roman"/>
                <w:sz w:val="24"/>
                <w:szCs w:val="24"/>
              </w:rPr>
              <w:t>Принятая норма водопотребления для зданий, оборудованных</w:t>
            </w:r>
            <w:r w:rsidRPr="00B34799">
              <w:rPr>
                <w:rFonts w:ascii="Times New Roman" w:hAnsi="Times New Roman"/>
                <w:sz w:val="24"/>
                <w:szCs w:val="24"/>
              </w:rPr>
              <w:br/>
              <w:t>внутренним водопроводом с ванными и местными водонагревателями</w:t>
            </w:r>
          </w:p>
        </w:tc>
        <w:tc>
          <w:tcPr>
            <w:tcW w:w="3121"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210,00</w:t>
            </w:r>
          </w:p>
        </w:tc>
      </w:tr>
      <w:tr w:rsidR="005A3574" w:rsidRPr="00C152F9" w:rsidTr="00F03A2B">
        <w:trPr>
          <w:trHeight w:val="419"/>
          <w:jc w:val="center"/>
        </w:trPr>
        <w:tc>
          <w:tcPr>
            <w:tcW w:w="840"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sz w:val="24"/>
                <w:szCs w:val="24"/>
              </w:rPr>
            </w:pPr>
            <w:r w:rsidRPr="00B34799">
              <w:rPr>
                <w:rFonts w:ascii="Times New Roman" w:hAnsi="Times New Roman"/>
                <w:sz w:val="24"/>
                <w:szCs w:val="24"/>
              </w:rPr>
              <w:t>3</w:t>
            </w:r>
            <w:r>
              <w:rPr>
                <w:rFonts w:ascii="Times New Roman" w:hAnsi="Times New Roman"/>
                <w:sz w:val="24"/>
                <w:szCs w:val="24"/>
              </w:rPr>
              <w:t>.</w:t>
            </w:r>
          </w:p>
        </w:tc>
        <w:tc>
          <w:tcPr>
            <w:tcW w:w="5835"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sz w:val="24"/>
                <w:szCs w:val="24"/>
              </w:rPr>
            </w:pPr>
            <w:r w:rsidRPr="00B34799">
              <w:rPr>
                <w:rFonts w:ascii="Times New Roman" w:hAnsi="Times New Roman"/>
                <w:sz w:val="24"/>
                <w:szCs w:val="24"/>
              </w:rPr>
              <w:t>Среднесуточный расход, куб. м/сут</w:t>
            </w:r>
          </w:p>
        </w:tc>
        <w:tc>
          <w:tcPr>
            <w:tcW w:w="3121"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448,00</w:t>
            </w:r>
          </w:p>
        </w:tc>
      </w:tr>
      <w:tr w:rsidR="005A3574" w:rsidRPr="00C152F9" w:rsidTr="00F03A2B">
        <w:trPr>
          <w:trHeight w:val="695"/>
          <w:jc w:val="center"/>
        </w:trPr>
        <w:tc>
          <w:tcPr>
            <w:tcW w:w="840"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sz w:val="24"/>
                <w:szCs w:val="24"/>
              </w:rPr>
            </w:pPr>
            <w:r w:rsidRPr="00B34799">
              <w:rPr>
                <w:rFonts w:ascii="Times New Roman" w:hAnsi="Times New Roman"/>
                <w:sz w:val="24"/>
                <w:szCs w:val="24"/>
              </w:rPr>
              <w:t>4</w:t>
            </w:r>
            <w:r>
              <w:rPr>
                <w:rFonts w:ascii="Times New Roman" w:hAnsi="Times New Roman"/>
                <w:sz w:val="24"/>
                <w:szCs w:val="24"/>
              </w:rPr>
              <w:t>.</w:t>
            </w:r>
          </w:p>
        </w:tc>
        <w:tc>
          <w:tcPr>
            <w:tcW w:w="5835" w:type="dxa"/>
            <w:shd w:val="clear" w:color="auto" w:fill="auto"/>
            <w:vAlign w:val="center"/>
            <w:hideMark/>
          </w:tcPr>
          <w:p w:rsidR="005A3574" w:rsidRDefault="005A3574" w:rsidP="00F03A2B">
            <w:pPr>
              <w:tabs>
                <w:tab w:val="left" w:pos="3112"/>
              </w:tabs>
              <w:spacing w:after="0" w:line="240" w:lineRule="auto"/>
              <w:contextualSpacing/>
              <w:jc w:val="center"/>
              <w:rPr>
                <w:rFonts w:ascii="Times New Roman" w:hAnsi="Times New Roman"/>
                <w:sz w:val="24"/>
                <w:szCs w:val="24"/>
              </w:rPr>
            </w:pPr>
            <w:r w:rsidRPr="00B34799">
              <w:rPr>
                <w:rFonts w:ascii="Times New Roman" w:hAnsi="Times New Roman"/>
                <w:sz w:val="24"/>
                <w:szCs w:val="24"/>
              </w:rPr>
              <w:t>Принятый коэффициент суточной неравно</w:t>
            </w:r>
            <w:r>
              <w:rPr>
                <w:rFonts w:ascii="Times New Roman" w:hAnsi="Times New Roman"/>
                <w:sz w:val="24"/>
                <w:szCs w:val="24"/>
              </w:rPr>
              <w:t xml:space="preserve">мерности </w:t>
            </w:r>
          </w:p>
          <w:p w:rsidR="005A3574" w:rsidRPr="00B34799"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 xml:space="preserve">K сут. </w:t>
            </w:r>
            <w:r>
              <w:rPr>
                <w:rFonts w:ascii="Times New Roman" w:hAnsi="Times New Roman"/>
                <w:sz w:val="24"/>
                <w:szCs w:val="24"/>
                <w:lang w:val="en-US"/>
              </w:rPr>
              <w:t>m</w:t>
            </w:r>
            <w:r w:rsidRPr="00B34799">
              <w:rPr>
                <w:rFonts w:ascii="Times New Roman" w:hAnsi="Times New Roman"/>
                <w:sz w:val="24"/>
                <w:szCs w:val="24"/>
              </w:rPr>
              <w:t>ax</w:t>
            </w:r>
          </w:p>
        </w:tc>
        <w:tc>
          <w:tcPr>
            <w:tcW w:w="3121"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1,20</w:t>
            </w:r>
          </w:p>
        </w:tc>
      </w:tr>
      <w:tr w:rsidR="005A3574" w:rsidRPr="00C152F9" w:rsidTr="00F03A2B">
        <w:trPr>
          <w:trHeight w:val="407"/>
          <w:jc w:val="center"/>
        </w:trPr>
        <w:tc>
          <w:tcPr>
            <w:tcW w:w="840"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sz w:val="24"/>
                <w:szCs w:val="24"/>
              </w:rPr>
            </w:pPr>
            <w:r w:rsidRPr="00B34799">
              <w:rPr>
                <w:rFonts w:ascii="Times New Roman" w:hAnsi="Times New Roman"/>
                <w:sz w:val="24"/>
                <w:szCs w:val="24"/>
              </w:rPr>
              <w:t>5</w:t>
            </w:r>
            <w:r>
              <w:rPr>
                <w:rFonts w:ascii="Times New Roman" w:hAnsi="Times New Roman"/>
                <w:sz w:val="24"/>
                <w:szCs w:val="24"/>
              </w:rPr>
              <w:t>.</w:t>
            </w:r>
          </w:p>
        </w:tc>
        <w:tc>
          <w:tcPr>
            <w:tcW w:w="5835"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sz w:val="24"/>
                <w:szCs w:val="24"/>
              </w:rPr>
            </w:pPr>
            <w:r w:rsidRPr="00B34799">
              <w:rPr>
                <w:rFonts w:ascii="Times New Roman" w:hAnsi="Times New Roman"/>
                <w:sz w:val="24"/>
                <w:szCs w:val="24"/>
              </w:rPr>
              <w:t xml:space="preserve">Максимальный суточный расход, куб. м/сут </w:t>
            </w:r>
          </w:p>
        </w:tc>
        <w:tc>
          <w:tcPr>
            <w:tcW w:w="3121"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538,00</w:t>
            </w:r>
          </w:p>
        </w:tc>
      </w:tr>
      <w:tr w:rsidR="005A3574" w:rsidRPr="00C152F9" w:rsidTr="00F03A2B">
        <w:trPr>
          <w:trHeight w:val="407"/>
          <w:jc w:val="center"/>
        </w:trPr>
        <w:tc>
          <w:tcPr>
            <w:tcW w:w="840"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5835"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Н</w:t>
            </w:r>
            <w:r w:rsidRPr="00B34799">
              <w:rPr>
                <w:rFonts w:ascii="Times New Roman" w:hAnsi="Times New Roman"/>
                <w:sz w:val="24"/>
                <w:szCs w:val="24"/>
              </w:rPr>
              <w:t>е</w:t>
            </w:r>
            <w:r>
              <w:rPr>
                <w:rFonts w:ascii="Times New Roman" w:hAnsi="Times New Roman"/>
                <w:sz w:val="24"/>
                <w:szCs w:val="24"/>
              </w:rPr>
              <w:t>учтенные расходы, куб. м/сут (5</w:t>
            </w:r>
            <w:r w:rsidRPr="00B34799">
              <w:rPr>
                <w:rFonts w:ascii="Times New Roman" w:hAnsi="Times New Roman"/>
                <w:sz w:val="24"/>
                <w:szCs w:val="24"/>
              </w:rPr>
              <w:t>%)</w:t>
            </w:r>
          </w:p>
        </w:tc>
        <w:tc>
          <w:tcPr>
            <w:tcW w:w="3121" w:type="dxa"/>
            <w:shd w:val="clear" w:color="auto" w:fill="auto"/>
            <w:vAlign w:val="center"/>
            <w:hideMark/>
          </w:tcPr>
          <w:p w:rsidR="005A3574"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27,00</w:t>
            </w:r>
          </w:p>
        </w:tc>
      </w:tr>
      <w:tr w:rsidR="005A3574" w:rsidRPr="00C152F9" w:rsidTr="00F03A2B">
        <w:trPr>
          <w:trHeight w:val="427"/>
          <w:jc w:val="center"/>
        </w:trPr>
        <w:tc>
          <w:tcPr>
            <w:tcW w:w="840" w:type="dxa"/>
            <w:shd w:val="clear" w:color="auto" w:fill="auto"/>
            <w:vAlign w:val="center"/>
            <w:hideMark/>
          </w:tcPr>
          <w:p w:rsidR="005A3574" w:rsidRPr="00B34799"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7.</w:t>
            </w:r>
          </w:p>
        </w:tc>
        <w:tc>
          <w:tcPr>
            <w:tcW w:w="5835" w:type="dxa"/>
            <w:shd w:val="clear" w:color="auto" w:fill="auto"/>
            <w:vAlign w:val="center"/>
            <w:hideMark/>
          </w:tcPr>
          <w:p w:rsidR="005A3574" w:rsidRPr="0092495A" w:rsidRDefault="005A3574" w:rsidP="00F03A2B">
            <w:pPr>
              <w:tabs>
                <w:tab w:val="left" w:pos="3112"/>
              </w:tabs>
              <w:spacing w:after="0" w:line="240" w:lineRule="auto"/>
              <w:contextualSpacing/>
              <w:jc w:val="center"/>
              <w:rPr>
                <w:rFonts w:ascii="Times New Roman" w:hAnsi="Times New Roman"/>
                <w:b/>
                <w:sz w:val="24"/>
                <w:szCs w:val="24"/>
              </w:rPr>
            </w:pPr>
            <w:r w:rsidRPr="0092495A">
              <w:rPr>
                <w:rFonts w:ascii="Times New Roman" w:hAnsi="Times New Roman"/>
                <w:b/>
                <w:sz w:val="24"/>
                <w:szCs w:val="24"/>
              </w:rPr>
              <w:t>Итого по жилому фонду:</w:t>
            </w:r>
          </w:p>
        </w:tc>
        <w:tc>
          <w:tcPr>
            <w:tcW w:w="3121" w:type="dxa"/>
            <w:shd w:val="clear" w:color="auto" w:fill="auto"/>
            <w:vAlign w:val="center"/>
            <w:hideMark/>
          </w:tcPr>
          <w:p w:rsidR="005A3574" w:rsidRPr="0092495A" w:rsidRDefault="005A3574" w:rsidP="00F03A2B">
            <w:pPr>
              <w:tabs>
                <w:tab w:val="left" w:pos="3112"/>
              </w:tabs>
              <w:spacing w:after="0" w:line="240" w:lineRule="auto"/>
              <w:contextualSpacing/>
              <w:jc w:val="center"/>
              <w:rPr>
                <w:rFonts w:ascii="Times New Roman" w:hAnsi="Times New Roman"/>
                <w:b/>
                <w:sz w:val="24"/>
                <w:szCs w:val="24"/>
              </w:rPr>
            </w:pPr>
            <w:r w:rsidRPr="0092495A">
              <w:rPr>
                <w:rFonts w:ascii="Times New Roman" w:hAnsi="Times New Roman"/>
                <w:b/>
                <w:sz w:val="24"/>
                <w:szCs w:val="24"/>
              </w:rPr>
              <w:t>565,00</w:t>
            </w:r>
          </w:p>
        </w:tc>
      </w:tr>
    </w:tbl>
    <w:p w:rsidR="005A3574" w:rsidRDefault="005A3574" w:rsidP="005A3574">
      <w:pPr>
        <w:pStyle w:val="affff5"/>
        <w:jc w:val="center"/>
        <w:rPr>
          <w:i/>
          <w:shd w:val="clear" w:color="auto" w:fill="FFFFFF"/>
        </w:rPr>
      </w:pPr>
    </w:p>
    <w:p w:rsidR="005A3574" w:rsidRPr="00E90EC0" w:rsidRDefault="005A3574" w:rsidP="005A3574">
      <w:pPr>
        <w:shd w:val="clear" w:color="auto" w:fill="FFFFFF"/>
        <w:spacing w:after="0" w:line="240" w:lineRule="auto"/>
        <w:ind w:firstLine="709"/>
        <w:jc w:val="both"/>
        <w:rPr>
          <w:rFonts w:ascii="Times New Roman" w:hAnsi="Times New Roman"/>
          <w:b/>
          <w:i/>
          <w:color w:val="000000"/>
          <w:sz w:val="28"/>
          <w:szCs w:val="28"/>
        </w:rPr>
      </w:pPr>
      <w:r w:rsidRPr="00E90EC0">
        <w:rPr>
          <w:rFonts w:ascii="Times New Roman" w:hAnsi="Times New Roman"/>
          <w:b/>
          <w:i/>
          <w:color w:val="000000"/>
          <w:sz w:val="28"/>
          <w:szCs w:val="28"/>
        </w:rPr>
        <w:t>б)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5A3574" w:rsidRPr="00E90EC0" w:rsidRDefault="005A3574" w:rsidP="005A3574">
      <w:pPr>
        <w:shd w:val="clear" w:color="auto" w:fill="FFFFFF"/>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 </w:t>
      </w:r>
      <w:r w:rsidRPr="00E90EC0">
        <w:rPr>
          <w:rFonts w:ascii="Times New Roman" w:hAnsi="Times New Roman"/>
          <w:sz w:val="28"/>
          <w:szCs w:val="28"/>
        </w:rPr>
        <w:t xml:space="preserve">Инфильтрационный сток - неорганизованные дренажные воды, поступающие в системы коммунальной канализации через неплотности сетей и сооружений. </w:t>
      </w:r>
    </w:p>
    <w:p w:rsidR="005A3574" w:rsidRDefault="005A3574" w:rsidP="005A3574">
      <w:pPr>
        <w:shd w:val="clear" w:color="auto" w:fill="FFFFFF"/>
        <w:spacing w:after="0" w:line="240" w:lineRule="auto"/>
        <w:ind w:firstLine="709"/>
        <w:jc w:val="both"/>
        <w:rPr>
          <w:rFonts w:ascii="Times New Roman" w:hAnsi="Times New Roman"/>
          <w:sz w:val="28"/>
          <w:szCs w:val="28"/>
        </w:rPr>
      </w:pPr>
      <w:r w:rsidRPr="00E90EC0">
        <w:rPr>
          <w:rFonts w:ascii="Times New Roman" w:hAnsi="Times New Roman"/>
          <w:sz w:val="28"/>
          <w:szCs w:val="28"/>
        </w:rPr>
        <w:t>По предоставленным данным инфильтрационные стоки за базовый 2012 год составили</w:t>
      </w:r>
      <w:r>
        <w:rPr>
          <w:rFonts w:ascii="Times New Roman" w:hAnsi="Times New Roman"/>
          <w:sz w:val="28"/>
          <w:szCs w:val="28"/>
        </w:rPr>
        <w:t xml:space="preserve"> 8,0 куб.м</w:t>
      </w:r>
      <w:r w:rsidRPr="00E90EC0">
        <w:rPr>
          <w:rFonts w:ascii="Times New Roman" w:hAnsi="Times New Roman"/>
          <w:sz w:val="28"/>
          <w:szCs w:val="28"/>
        </w:rPr>
        <w:t>, что составляет</w:t>
      </w:r>
      <w:r>
        <w:rPr>
          <w:rFonts w:ascii="Times New Roman" w:hAnsi="Times New Roman"/>
          <w:sz w:val="28"/>
          <w:szCs w:val="28"/>
        </w:rPr>
        <w:t xml:space="preserve"> 1,40</w:t>
      </w:r>
      <w:r w:rsidRPr="00E90EC0">
        <w:rPr>
          <w:rFonts w:ascii="Times New Roman" w:hAnsi="Times New Roman"/>
          <w:sz w:val="28"/>
          <w:szCs w:val="28"/>
        </w:rPr>
        <w:t xml:space="preserve"> % от общего объема сточных вод.</w:t>
      </w:r>
    </w:p>
    <w:p w:rsidR="005A3574" w:rsidRPr="00E90EC0" w:rsidRDefault="005A3574" w:rsidP="005A3574">
      <w:pPr>
        <w:shd w:val="clear" w:color="auto" w:fill="FFFFFF"/>
        <w:spacing w:after="0" w:line="240" w:lineRule="auto"/>
        <w:ind w:firstLine="709"/>
        <w:jc w:val="both"/>
        <w:rPr>
          <w:rFonts w:ascii="Times New Roman" w:hAnsi="Times New Roman"/>
          <w:sz w:val="28"/>
          <w:szCs w:val="28"/>
        </w:rPr>
      </w:pPr>
    </w:p>
    <w:p w:rsidR="005A3574" w:rsidRPr="00E90EC0" w:rsidRDefault="005A3574" w:rsidP="005A3574">
      <w:pPr>
        <w:shd w:val="clear" w:color="auto" w:fill="FFFFFF"/>
        <w:spacing w:after="0" w:line="240" w:lineRule="auto"/>
        <w:ind w:firstLine="709"/>
        <w:jc w:val="both"/>
        <w:rPr>
          <w:rFonts w:ascii="Times New Roman" w:hAnsi="Times New Roman"/>
          <w:b/>
          <w:i/>
          <w:color w:val="000000"/>
          <w:sz w:val="28"/>
          <w:szCs w:val="28"/>
        </w:rPr>
      </w:pPr>
      <w:r w:rsidRPr="00E90EC0">
        <w:rPr>
          <w:rFonts w:ascii="Times New Roman" w:hAnsi="Times New Roman"/>
          <w:b/>
          <w:i/>
          <w:color w:val="000000"/>
          <w:sz w:val="28"/>
          <w:szCs w:val="28"/>
        </w:rPr>
        <w:t>в) Сведения об оснащенности зданий, строений, сооружений приборами учета принимаемых сточных вод и их применении при осуществлении коммерчески расчетов.</w:t>
      </w:r>
    </w:p>
    <w:p w:rsidR="005A3574" w:rsidRDefault="005A3574" w:rsidP="005A3574">
      <w:pPr>
        <w:shd w:val="clear" w:color="auto" w:fill="FFFFFF"/>
        <w:spacing w:after="0" w:line="240" w:lineRule="auto"/>
        <w:ind w:firstLine="709"/>
        <w:jc w:val="both"/>
        <w:rPr>
          <w:rFonts w:ascii="Times New Roman" w:hAnsi="Times New Roman"/>
          <w:sz w:val="28"/>
          <w:szCs w:val="28"/>
        </w:rPr>
      </w:pPr>
      <w:r w:rsidRPr="00E90EC0">
        <w:rPr>
          <w:rFonts w:ascii="Times New Roman" w:hAnsi="Times New Roman"/>
          <w:sz w:val="28"/>
          <w:szCs w:val="28"/>
        </w:rPr>
        <w:t xml:space="preserve">Система водоотведения р.п. </w:t>
      </w:r>
      <w:r>
        <w:rPr>
          <w:rFonts w:ascii="Times New Roman" w:hAnsi="Times New Roman"/>
          <w:sz w:val="28"/>
          <w:szCs w:val="28"/>
        </w:rPr>
        <w:t>Чик</w:t>
      </w:r>
      <w:r w:rsidRPr="00E90EC0">
        <w:rPr>
          <w:rFonts w:ascii="Times New Roman" w:hAnsi="Times New Roman"/>
          <w:sz w:val="28"/>
          <w:szCs w:val="28"/>
        </w:rPr>
        <w:t xml:space="preserve"> не имеет приборов коммерческого учета принимаемых сточных вод. Отчасти это продиктовано тем, что основная часть канализационных сетей выполнена в безнапорном исполнении. Определение объемов сточных вод производится расчетным способом. Данные о планах по установке приборов коммерческого учета сточных вод отсутствуют.</w:t>
      </w:r>
    </w:p>
    <w:p w:rsidR="005A3574" w:rsidRPr="00E90EC0" w:rsidRDefault="005A3574" w:rsidP="005A3574">
      <w:pPr>
        <w:shd w:val="clear" w:color="auto" w:fill="FFFFFF"/>
        <w:spacing w:after="0" w:line="240" w:lineRule="auto"/>
        <w:ind w:firstLine="709"/>
        <w:jc w:val="both"/>
        <w:rPr>
          <w:rFonts w:ascii="Times New Roman" w:hAnsi="Times New Roman"/>
          <w:sz w:val="28"/>
          <w:szCs w:val="28"/>
        </w:rPr>
      </w:pPr>
    </w:p>
    <w:p w:rsidR="005A3574" w:rsidRPr="00E90EC0" w:rsidRDefault="005A3574" w:rsidP="005A3574">
      <w:pPr>
        <w:shd w:val="clear" w:color="auto" w:fill="FFFFFF"/>
        <w:spacing w:after="0" w:line="240" w:lineRule="auto"/>
        <w:ind w:firstLine="709"/>
        <w:jc w:val="both"/>
        <w:rPr>
          <w:rFonts w:ascii="Times New Roman" w:hAnsi="Times New Roman"/>
          <w:b/>
          <w:i/>
          <w:color w:val="000000"/>
          <w:sz w:val="28"/>
          <w:szCs w:val="28"/>
        </w:rPr>
      </w:pPr>
      <w:r w:rsidRPr="00E90EC0">
        <w:rPr>
          <w:rFonts w:ascii="Times New Roman" w:hAnsi="Times New Roman"/>
          <w:b/>
          <w:i/>
          <w:color w:val="000000"/>
          <w:sz w:val="28"/>
          <w:szCs w:val="28"/>
        </w:rPr>
        <w:t xml:space="preserve">г) Результаты ретроспективного анализа за последние 10 лет балансов поступления сточных вод в централизованную систему водоотведения по </w:t>
      </w:r>
      <w:r w:rsidRPr="00E90EC0">
        <w:rPr>
          <w:rFonts w:ascii="Times New Roman" w:hAnsi="Times New Roman"/>
          <w:b/>
          <w:i/>
          <w:color w:val="000000"/>
          <w:sz w:val="28"/>
          <w:szCs w:val="28"/>
        </w:rPr>
        <w:lastRenderedPageBreak/>
        <w:t>технологическим зонам водоотведения и по поселениям, городским округам с выделением зон дефицитов и резервов производственных мощностей.</w:t>
      </w:r>
    </w:p>
    <w:p w:rsidR="005A3574" w:rsidRDefault="005A3574" w:rsidP="005A3574">
      <w:pPr>
        <w:shd w:val="clear" w:color="auto" w:fill="FFFFFF"/>
        <w:spacing w:after="0" w:line="240" w:lineRule="auto"/>
        <w:ind w:firstLine="709"/>
        <w:jc w:val="both"/>
        <w:rPr>
          <w:rFonts w:ascii="Times New Roman" w:hAnsi="Times New Roman"/>
          <w:i/>
          <w:color w:val="000000"/>
          <w:sz w:val="28"/>
          <w:szCs w:val="28"/>
        </w:rPr>
      </w:pPr>
      <w:r>
        <w:rPr>
          <w:rFonts w:ascii="Times New Roman" w:hAnsi="Times New Roman"/>
          <w:color w:val="000000"/>
          <w:sz w:val="28"/>
          <w:szCs w:val="28"/>
        </w:rPr>
        <w:t xml:space="preserve">Балансы поступления сточных вод за последние 10 лет не были предоставлены. </w:t>
      </w:r>
    </w:p>
    <w:p w:rsidR="005A3574" w:rsidRDefault="005A3574" w:rsidP="005A3574">
      <w:pPr>
        <w:shd w:val="clear" w:color="auto" w:fill="FFFFFF"/>
        <w:spacing w:after="0" w:line="240" w:lineRule="auto"/>
        <w:ind w:firstLine="709"/>
        <w:jc w:val="both"/>
        <w:rPr>
          <w:rFonts w:ascii="Times New Roman" w:hAnsi="Times New Roman"/>
          <w:i/>
          <w:color w:val="000000"/>
          <w:sz w:val="28"/>
          <w:szCs w:val="28"/>
        </w:rPr>
      </w:pPr>
    </w:p>
    <w:p w:rsidR="005A3574" w:rsidRPr="00E90EC0" w:rsidRDefault="005A3574" w:rsidP="005A3574">
      <w:pPr>
        <w:shd w:val="clear" w:color="auto" w:fill="FFFFFF"/>
        <w:spacing w:after="0" w:line="240" w:lineRule="auto"/>
        <w:ind w:firstLine="709"/>
        <w:jc w:val="both"/>
        <w:rPr>
          <w:rFonts w:ascii="Times New Roman" w:hAnsi="Times New Roman"/>
          <w:b/>
          <w:i/>
          <w:color w:val="000000"/>
          <w:sz w:val="28"/>
          <w:szCs w:val="28"/>
        </w:rPr>
      </w:pPr>
      <w:r w:rsidRPr="00E90EC0">
        <w:rPr>
          <w:rFonts w:ascii="Times New Roman" w:hAnsi="Times New Roman"/>
          <w:b/>
          <w:i/>
          <w:color w:val="000000"/>
          <w:sz w:val="28"/>
          <w:szCs w:val="28"/>
        </w:rPr>
        <w:t>д)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поселка, городских округов</w:t>
      </w:r>
    </w:p>
    <w:p w:rsidR="005A3574"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6E7FBC">
        <w:rPr>
          <w:rFonts w:ascii="Times New Roman" w:hAnsi="Times New Roman"/>
          <w:color w:val="000000"/>
          <w:sz w:val="28"/>
          <w:szCs w:val="28"/>
        </w:rPr>
        <w:t>При проектировании систем канализации населенных пунктов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w:t>
      </w:r>
      <w:r>
        <w:rPr>
          <w:rFonts w:ascii="Times New Roman" w:hAnsi="Times New Roman"/>
          <w:color w:val="000000"/>
          <w:sz w:val="28"/>
          <w:szCs w:val="28"/>
        </w:rPr>
        <w:t xml:space="preserve"> СНиП 2.04.03-85 «Канализация</w:t>
      </w:r>
      <w:r w:rsidRPr="00D7492F">
        <w:rPr>
          <w:rFonts w:ascii="Times New Roman" w:hAnsi="Times New Roman"/>
          <w:color w:val="000000"/>
          <w:sz w:val="28"/>
          <w:szCs w:val="28"/>
        </w:rPr>
        <w:t>. Наружные сети и сооруже</w:t>
      </w:r>
      <w:r>
        <w:rPr>
          <w:rFonts w:ascii="Times New Roman" w:hAnsi="Times New Roman"/>
          <w:color w:val="000000"/>
          <w:sz w:val="28"/>
          <w:szCs w:val="28"/>
        </w:rPr>
        <w:t>ния»</w:t>
      </w:r>
      <w:r w:rsidRPr="006E7FBC">
        <w:rPr>
          <w:rFonts w:ascii="Times New Roman" w:hAnsi="Times New Roman"/>
          <w:color w:val="000000"/>
          <w:sz w:val="28"/>
          <w:szCs w:val="28"/>
        </w:rPr>
        <w:t xml:space="preserve"> без учета расхода воды на полив территорий и зеленых на</w:t>
      </w:r>
      <w:r>
        <w:rPr>
          <w:rFonts w:ascii="Times New Roman" w:hAnsi="Times New Roman"/>
          <w:color w:val="000000"/>
          <w:sz w:val="28"/>
          <w:szCs w:val="28"/>
        </w:rPr>
        <w:t>саждений</w:t>
      </w:r>
      <w:r w:rsidRPr="006E7FBC">
        <w:rPr>
          <w:rFonts w:ascii="Times New Roman" w:hAnsi="Times New Roman"/>
          <w:color w:val="000000"/>
          <w:sz w:val="28"/>
          <w:szCs w:val="28"/>
        </w:rPr>
        <w:t>;</w:t>
      </w:r>
      <w:r>
        <w:rPr>
          <w:rFonts w:ascii="Times New Roman" w:hAnsi="Times New Roman"/>
          <w:color w:val="000000"/>
          <w:sz w:val="28"/>
          <w:szCs w:val="28"/>
        </w:rPr>
        <w:t xml:space="preserve"> </w:t>
      </w:r>
      <w:r w:rsidRPr="00D7492F">
        <w:rPr>
          <w:rFonts w:ascii="Times New Roman" w:hAnsi="Times New Roman"/>
          <w:color w:val="000000"/>
          <w:sz w:val="28"/>
          <w:szCs w:val="28"/>
        </w:rPr>
        <w:t>соответствуют требованиям СНиП 2.04.01-85 «Внутренний водопровод и канализация зданий»</w:t>
      </w:r>
      <w:r>
        <w:rPr>
          <w:rFonts w:ascii="Times New Roman" w:hAnsi="Times New Roman"/>
          <w:color w:val="000000"/>
          <w:sz w:val="28"/>
          <w:szCs w:val="28"/>
        </w:rPr>
        <w:t>. Для р.п. Чик  норма удельного водоотведения на одного жителя принята 210,00 л/сут.</w:t>
      </w:r>
    </w:p>
    <w:p w:rsidR="005A3574" w:rsidRPr="005A1819"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Перспективного строительства объектов инженерно – технического обеспечения и прироста потребителей не предусмотрено.</w:t>
      </w:r>
    </w:p>
    <w:p w:rsidR="005A3574" w:rsidRDefault="005A3574" w:rsidP="005A3574">
      <w:pPr>
        <w:shd w:val="clear" w:color="auto" w:fill="FFFFFF"/>
        <w:ind w:right="-142" w:firstLine="709"/>
        <w:rPr>
          <w:i/>
          <w:sz w:val="28"/>
          <w:szCs w:val="28"/>
          <w:shd w:val="clear" w:color="auto" w:fill="FFFFFF"/>
        </w:rPr>
      </w:pPr>
      <w:r>
        <w:rPr>
          <w:rFonts w:ascii="Times New Roman" w:hAnsi="Times New Roman"/>
          <w:color w:val="000000"/>
          <w:sz w:val="28"/>
          <w:szCs w:val="28"/>
        </w:rPr>
        <w:t xml:space="preserve">Прогнозные  балансы водоотведения представлены в </w:t>
      </w:r>
      <w:r>
        <w:rPr>
          <w:rFonts w:ascii="Times New Roman" w:hAnsi="Times New Roman"/>
          <w:i/>
          <w:color w:val="000000"/>
          <w:sz w:val="28"/>
          <w:szCs w:val="28"/>
        </w:rPr>
        <w:t>таблице 2-2</w:t>
      </w:r>
      <w:r w:rsidRPr="007B7537">
        <w:rPr>
          <w:rFonts w:ascii="Times New Roman" w:hAnsi="Times New Roman"/>
          <w:i/>
          <w:color w:val="000000"/>
          <w:sz w:val="28"/>
          <w:szCs w:val="28"/>
        </w:rPr>
        <w:t>.</w:t>
      </w:r>
    </w:p>
    <w:p w:rsidR="005A3574" w:rsidRDefault="005A3574" w:rsidP="005A3574">
      <w:pPr>
        <w:pStyle w:val="affff5"/>
        <w:jc w:val="right"/>
        <w:rPr>
          <w:i/>
          <w:shd w:val="clear" w:color="auto" w:fill="FFFFFF"/>
        </w:rPr>
      </w:pPr>
      <w:r>
        <w:rPr>
          <w:i/>
          <w:shd w:val="clear" w:color="auto" w:fill="FFFFFF"/>
        </w:rPr>
        <w:t>Таблица 2-2</w:t>
      </w:r>
    </w:p>
    <w:p w:rsidR="005A3574" w:rsidRDefault="005A3574" w:rsidP="005A3574">
      <w:pPr>
        <w:pStyle w:val="affff5"/>
        <w:jc w:val="center"/>
        <w:rPr>
          <w:i/>
          <w:shd w:val="clear" w:color="auto" w:fill="FFFFFF"/>
        </w:rPr>
      </w:pPr>
      <w:r>
        <w:rPr>
          <w:i/>
          <w:shd w:val="clear" w:color="auto" w:fill="FFFFFF"/>
        </w:rPr>
        <w:t>Прогнозный  территориальный баланс отведения сточных вод</w:t>
      </w:r>
    </w:p>
    <w:p w:rsidR="005A3574" w:rsidRDefault="005A3574" w:rsidP="005A3574">
      <w:pPr>
        <w:pStyle w:val="affff5"/>
        <w:jc w:val="center"/>
        <w:rPr>
          <w:i/>
          <w:shd w:val="clear" w:color="auto" w:fill="FFFFFF"/>
        </w:rPr>
      </w:pPr>
    </w:p>
    <w:tbl>
      <w:tblPr>
        <w:tblW w:w="9723" w:type="dxa"/>
        <w:jc w:val="center"/>
        <w:tblInd w:w="-2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2"/>
        <w:gridCol w:w="3816"/>
        <w:gridCol w:w="1084"/>
        <w:gridCol w:w="1050"/>
        <w:gridCol w:w="1421"/>
        <w:gridCol w:w="1600"/>
      </w:tblGrid>
      <w:tr w:rsidR="005A3574" w:rsidRPr="0026080D" w:rsidTr="00F03A2B">
        <w:trPr>
          <w:tblHeader/>
          <w:jc w:val="center"/>
        </w:trPr>
        <w:tc>
          <w:tcPr>
            <w:tcW w:w="752" w:type="dxa"/>
            <w:vAlign w:val="center"/>
          </w:tcPr>
          <w:p w:rsidR="005A3574" w:rsidRPr="0026080D" w:rsidRDefault="005A3574" w:rsidP="00F03A2B">
            <w:pPr>
              <w:tabs>
                <w:tab w:val="left" w:pos="540"/>
              </w:tabs>
              <w:spacing w:after="0" w:line="240" w:lineRule="auto"/>
              <w:jc w:val="center"/>
              <w:rPr>
                <w:rFonts w:ascii="Times New Roman" w:hAnsi="Times New Roman"/>
                <w:b/>
                <w:sz w:val="24"/>
                <w:szCs w:val="24"/>
              </w:rPr>
            </w:pPr>
            <w:r w:rsidRPr="0026080D">
              <w:rPr>
                <w:rFonts w:ascii="Times New Roman" w:hAnsi="Times New Roman"/>
                <w:b/>
                <w:sz w:val="24"/>
                <w:szCs w:val="24"/>
              </w:rPr>
              <w:t>№ п./п.</w:t>
            </w:r>
          </w:p>
        </w:tc>
        <w:tc>
          <w:tcPr>
            <w:tcW w:w="3816" w:type="dxa"/>
            <w:vAlign w:val="center"/>
          </w:tcPr>
          <w:p w:rsidR="005A3574" w:rsidRDefault="005A3574" w:rsidP="00F03A2B">
            <w:pPr>
              <w:tabs>
                <w:tab w:val="left" w:pos="540"/>
              </w:tabs>
              <w:spacing w:after="0" w:line="240" w:lineRule="auto"/>
              <w:jc w:val="center"/>
              <w:rPr>
                <w:rFonts w:ascii="Times New Roman" w:hAnsi="Times New Roman"/>
                <w:b/>
                <w:sz w:val="24"/>
                <w:szCs w:val="24"/>
              </w:rPr>
            </w:pPr>
            <w:r w:rsidRPr="0026080D">
              <w:rPr>
                <w:rFonts w:ascii="Times New Roman" w:hAnsi="Times New Roman"/>
                <w:b/>
                <w:sz w:val="24"/>
                <w:szCs w:val="24"/>
              </w:rPr>
              <w:t>Наименование источников</w:t>
            </w:r>
          </w:p>
          <w:p w:rsidR="005A3574" w:rsidRPr="0026080D" w:rsidRDefault="005A3574" w:rsidP="00F03A2B">
            <w:pPr>
              <w:tabs>
                <w:tab w:val="left" w:pos="540"/>
              </w:tabs>
              <w:spacing w:after="0" w:line="240" w:lineRule="auto"/>
              <w:jc w:val="center"/>
              <w:rPr>
                <w:rFonts w:ascii="Times New Roman" w:hAnsi="Times New Roman"/>
                <w:b/>
                <w:sz w:val="24"/>
                <w:szCs w:val="24"/>
              </w:rPr>
            </w:pPr>
            <w:r w:rsidRPr="0026080D">
              <w:rPr>
                <w:rFonts w:ascii="Times New Roman" w:hAnsi="Times New Roman"/>
                <w:b/>
                <w:sz w:val="24"/>
                <w:szCs w:val="24"/>
              </w:rPr>
              <w:t xml:space="preserve"> водоотведения</w:t>
            </w:r>
          </w:p>
        </w:tc>
        <w:tc>
          <w:tcPr>
            <w:tcW w:w="1084" w:type="dxa"/>
            <w:vAlign w:val="center"/>
          </w:tcPr>
          <w:p w:rsidR="005A3574" w:rsidRPr="0026080D" w:rsidRDefault="005A3574" w:rsidP="00F03A2B">
            <w:pPr>
              <w:tabs>
                <w:tab w:val="left" w:pos="540"/>
              </w:tabs>
              <w:spacing w:after="0" w:line="240" w:lineRule="auto"/>
              <w:jc w:val="center"/>
              <w:rPr>
                <w:rFonts w:ascii="Times New Roman" w:hAnsi="Times New Roman"/>
                <w:b/>
                <w:sz w:val="24"/>
                <w:szCs w:val="24"/>
              </w:rPr>
            </w:pPr>
            <w:r w:rsidRPr="0026080D">
              <w:rPr>
                <w:rFonts w:ascii="Times New Roman" w:hAnsi="Times New Roman"/>
                <w:b/>
                <w:sz w:val="24"/>
                <w:szCs w:val="24"/>
              </w:rPr>
              <w:t>Числен-</w:t>
            </w:r>
          </w:p>
          <w:p w:rsidR="005A3574" w:rsidRPr="0026080D" w:rsidRDefault="005A3574" w:rsidP="00F03A2B">
            <w:pPr>
              <w:tabs>
                <w:tab w:val="left" w:pos="540"/>
              </w:tabs>
              <w:spacing w:after="0" w:line="240" w:lineRule="auto"/>
              <w:jc w:val="center"/>
              <w:rPr>
                <w:rFonts w:ascii="Times New Roman" w:hAnsi="Times New Roman"/>
                <w:b/>
                <w:sz w:val="24"/>
                <w:szCs w:val="24"/>
              </w:rPr>
            </w:pPr>
            <w:r w:rsidRPr="0026080D">
              <w:rPr>
                <w:rFonts w:ascii="Times New Roman" w:hAnsi="Times New Roman"/>
                <w:b/>
                <w:sz w:val="24"/>
                <w:szCs w:val="24"/>
              </w:rPr>
              <w:t>ность населения,</w:t>
            </w:r>
          </w:p>
          <w:p w:rsidR="005A3574" w:rsidRPr="0026080D" w:rsidRDefault="005A3574" w:rsidP="00F03A2B">
            <w:pPr>
              <w:tabs>
                <w:tab w:val="left" w:pos="540"/>
              </w:tabs>
              <w:spacing w:after="0" w:line="240" w:lineRule="auto"/>
              <w:jc w:val="center"/>
              <w:rPr>
                <w:rFonts w:ascii="Times New Roman" w:hAnsi="Times New Roman"/>
                <w:b/>
                <w:sz w:val="24"/>
                <w:szCs w:val="24"/>
              </w:rPr>
            </w:pPr>
            <w:r w:rsidRPr="0026080D">
              <w:rPr>
                <w:rFonts w:ascii="Times New Roman" w:hAnsi="Times New Roman"/>
                <w:b/>
                <w:sz w:val="24"/>
                <w:szCs w:val="24"/>
              </w:rPr>
              <w:t>чел.</w:t>
            </w:r>
          </w:p>
        </w:tc>
        <w:tc>
          <w:tcPr>
            <w:tcW w:w="1050" w:type="dxa"/>
            <w:vAlign w:val="center"/>
          </w:tcPr>
          <w:p w:rsidR="005A3574" w:rsidRPr="0026080D" w:rsidRDefault="005A3574" w:rsidP="00F03A2B">
            <w:pPr>
              <w:tabs>
                <w:tab w:val="left" w:pos="540"/>
              </w:tabs>
              <w:spacing w:after="0" w:line="240" w:lineRule="auto"/>
              <w:jc w:val="center"/>
              <w:rPr>
                <w:rFonts w:ascii="Times New Roman" w:hAnsi="Times New Roman"/>
                <w:b/>
                <w:sz w:val="24"/>
                <w:szCs w:val="24"/>
              </w:rPr>
            </w:pPr>
            <w:r w:rsidRPr="0026080D">
              <w:rPr>
                <w:rFonts w:ascii="Times New Roman" w:hAnsi="Times New Roman"/>
                <w:b/>
                <w:sz w:val="24"/>
                <w:szCs w:val="24"/>
              </w:rPr>
              <w:t>Удельное водоотве-</w:t>
            </w:r>
          </w:p>
          <w:p w:rsidR="005A3574" w:rsidRPr="0026080D" w:rsidRDefault="005A3574" w:rsidP="00F03A2B">
            <w:pPr>
              <w:tabs>
                <w:tab w:val="left" w:pos="540"/>
              </w:tabs>
              <w:spacing w:after="0" w:line="240" w:lineRule="auto"/>
              <w:jc w:val="center"/>
              <w:rPr>
                <w:rFonts w:ascii="Times New Roman" w:hAnsi="Times New Roman"/>
                <w:b/>
                <w:sz w:val="24"/>
                <w:szCs w:val="24"/>
              </w:rPr>
            </w:pPr>
            <w:r w:rsidRPr="0026080D">
              <w:rPr>
                <w:rFonts w:ascii="Times New Roman" w:hAnsi="Times New Roman"/>
                <w:b/>
                <w:sz w:val="24"/>
                <w:szCs w:val="24"/>
              </w:rPr>
              <w:t>дение на одного жителя, л/сут</w:t>
            </w:r>
          </w:p>
        </w:tc>
        <w:tc>
          <w:tcPr>
            <w:tcW w:w="1421" w:type="dxa"/>
            <w:vAlign w:val="center"/>
          </w:tcPr>
          <w:p w:rsidR="005A3574" w:rsidRPr="0026080D" w:rsidRDefault="005A3574" w:rsidP="00F03A2B">
            <w:pPr>
              <w:tabs>
                <w:tab w:val="left" w:pos="540"/>
              </w:tabs>
              <w:spacing w:after="0" w:line="240" w:lineRule="auto"/>
              <w:jc w:val="center"/>
              <w:rPr>
                <w:rFonts w:ascii="Times New Roman" w:hAnsi="Times New Roman"/>
                <w:b/>
                <w:sz w:val="24"/>
                <w:szCs w:val="24"/>
              </w:rPr>
            </w:pPr>
            <w:r w:rsidRPr="0026080D">
              <w:rPr>
                <w:rFonts w:ascii="Times New Roman" w:hAnsi="Times New Roman"/>
                <w:b/>
                <w:sz w:val="24"/>
                <w:szCs w:val="24"/>
              </w:rPr>
              <w:t>Среднесуточное</w:t>
            </w:r>
          </w:p>
          <w:p w:rsidR="005A3574" w:rsidRPr="0026080D" w:rsidRDefault="005A3574" w:rsidP="00F03A2B">
            <w:pPr>
              <w:tabs>
                <w:tab w:val="left" w:pos="540"/>
              </w:tabs>
              <w:spacing w:after="0" w:line="240" w:lineRule="auto"/>
              <w:jc w:val="center"/>
              <w:rPr>
                <w:rFonts w:ascii="Times New Roman" w:hAnsi="Times New Roman"/>
                <w:b/>
                <w:sz w:val="24"/>
                <w:szCs w:val="24"/>
              </w:rPr>
            </w:pPr>
            <w:r w:rsidRPr="0026080D">
              <w:rPr>
                <w:rFonts w:ascii="Times New Roman" w:hAnsi="Times New Roman"/>
                <w:b/>
                <w:sz w:val="24"/>
                <w:szCs w:val="24"/>
              </w:rPr>
              <w:t>водоотведе-</w:t>
            </w:r>
          </w:p>
          <w:p w:rsidR="005A3574" w:rsidRPr="0026080D" w:rsidRDefault="005A3574" w:rsidP="00F03A2B">
            <w:pPr>
              <w:tabs>
                <w:tab w:val="left" w:pos="540"/>
              </w:tabs>
              <w:spacing w:after="0" w:line="240" w:lineRule="auto"/>
              <w:jc w:val="center"/>
              <w:rPr>
                <w:rFonts w:ascii="Times New Roman" w:hAnsi="Times New Roman"/>
                <w:b/>
                <w:sz w:val="24"/>
                <w:szCs w:val="24"/>
              </w:rPr>
            </w:pPr>
            <w:r w:rsidRPr="0026080D">
              <w:rPr>
                <w:rFonts w:ascii="Times New Roman" w:hAnsi="Times New Roman"/>
                <w:b/>
                <w:sz w:val="24"/>
                <w:szCs w:val="24"/>
              </w:rPr>
              <w:t>ние,</w:t>
            </w:r>
          </w:p>
          <w:p w:rsidR="005A3574" w:rsidRPr="0026080D" w:rsidRDefault="005A3574" w:rsidP="00F03A2B">
            <w:pPr>
              <w:tabs>
                <w:tab w:val="left" w:pos="540"/>
              </w:tabs>
              <w:spacing w:after="0" w:line="240" w:lineRule="auto"/>
              <w:jc w:val="center"/>
              <w:rPr>
                <w:rFonts w:ascii="Times New Roman" w:hAnsi="Times New Roman"/>
                <w:b/>
                <w:sz w:val="24"/>
                <w:szCs w:val="24"/>
              </w:rPr>
            </w:pPr>
            <w:r w:rsidRPr="0026080D">
              <w:rPr>
                <w:rFonts w:ascii="Times New Roman" w:hAnsi="Times New Roman"/>
                <w:b/>
                <w:sz w:val="24"/>
                <w:szCs w:val="24"/>
              </w:rPr>
              <w:t>куб.м./сут</w:t>
            </w:r>
          </w:p>
        </w:tc>
        <w:tc>
          <w:tcPr>
            <w:tcW w:w="1600" w:type="dxa"/>
            <w:vAlign w:val="center"/>
          </w:tcPr>
          <w:p w:rsidR="005A3574" w:rsidRPr="0026080D" w:rsidRDefault="005A3574" w:rsidP="00F03A2B">
            <w:pPr>
              <w:tabs>
                <w:tab w:val="left" w:pos="540"/>
              </w:tabs>
              <w:spacing w:after="0" w:line="240" w:lineRule="auto"/>
              <w:jc w:val="center"/>
              <w:rPr>
                <w:rFonts w:ascii="Times New Roman" w:hAnsi="Times New Roman"/>
                <w:b/>
                <w:sz w:val="24"/>
                <w:szCs w:val="24"/>
              </w:rPr>
            </w:pPr>
            <w:r w:rsidRPr="0026080D">
              <w:rPr>
                <w:rFonts w:ascii="Times New Roman" w:hAnsi="Times New Roman"/>
                <w:b/>
                <w:sz w:val="24"/>
                <w:szCs w:val="24"/>
              </w:rPr>
              <w:t>Расчет. мак</w:t>
            </w:r>
            <w:r>
              <w:rPr>
                <w:rFonts w:ascii="Times New Roman" w:hAnsi="Times New Roman"/>
                <w:b/>
                <w:sz w:val="24"/>
                <w:szCs w:val="24"/>
              </w:rPr>
              <w:t>си</w:t>
            </w:r>
            <w:r w:rsidRPr="0026080D">
              <w:rPr>
                <w:rFonts w:ascii="Times New Roman" w:hAnsi="Times New Roman"/>
                <w:b/>
                <w:sz w:val="24"/>
                <w:szCs w:val="24"/>
              </w:rPr>
              <w:t>мальное сут. водоот-</w:t>
            </w:r>
          </w:p>
          <w:p w:rsidR="005A3574" w:rsidRPr="0026080D" w:rsidRDefault="005A3574" w:rsidP="00F03A2B">
            <w:pPr>
              <w:tabs>
                <w:tab w:val="left" w:pos="540"/>
              </w:tabs>
              <w:spacing w:after="0" w:line="240" w:lineRule="auto"/>
              <w:jc w:val="center"/>
              <w:rPr>
                <w:rFonts w:ascii="Times New Roman" w:hAnsi="Times New Roman"/>
                <w:b/>
                <w:sz w:val="24"/>
                <w:szCs w:val="24"/>
              </w:rPr>
            </w:pPr>
            <w:r w:rsidRPr="0026080D">
              <w:rPr>
                <w:rFonts w:ascii="Times New Roman" w:hAnsi="Times New Roman"/>
                <w:b/>
                <w:sz w:val="24"/>
                <w:szCs w:val="24"/>
              </w:rPr>
              <w:t>ведение,</w:t>
            </w:r>
          </w:p>
          <w:p w:rsidR="005A3574" w:rsidRPr="0026080D" w:rsidRDefault="005A3574" w:rsidP="00F03A2B">
            <w:pPr>
              <w:tabs>
                <w:tab w:val="left" w:pos="540"/>
              </w:tabs>
              <w:spacing w:after="0" w:line="240" w:lineRule="auto"/>
              <w:jc w:val="center"/>
              <w:rPr>
                <w:rFonts w:ascii="Times New Roman" w:hAnsi="Times New Roman"/>
                <w:b/>
                <w:sz w:val="24"/>
                <w:szCs w:val="24"/>
              </w:rPr>
            </w:pPr>
            <w:r w:rsidRPr="0026080D">
              <w:rPr>
                <w:rFonts w:ascii="Times New Roman" w:hAnsi="Times New Roman"/>
                <w:b/>
                <w:sz w:val="24"/>
                <w:szCs w:val="24"/>
              </w:rPr>
              <w:t>куб.м./сут</w:t>
            </w:r>
          </w:p>
        </w:tc>
      </w:tr>
      <w:tr w:rsidR="005A3574" w:rsidRPr="001547E4" w:rsidTr="00F03A2B">
        <w:trPr>
          <w:tblHeader/>
          <w:jc w:val="center"/>
        </w:trPr>
        <w:tc>
          <w:tcPr>
            <w:tcW w:w="752" w:type="dxa"/>
            <w:vAlign w:val="center"/>
          </w:tcPr>
          <w:p w:rsidR="005A3574" w:rsidRPr="001547E4" w:rsidRDefault="005A3574" w:rsidP="00F03A2B">
            <w:pPr>
              <w:tabs>
                <w:tab w:val="left" w:pos="540"/>
              </w:tabs>
              <w:spacing w:after="0" w:line="240" w:lineRule="auto"/>
              <w:jc w:val="center"/>
              <w:rPr>
                <w:rFonts w:ascii="Times New Roman" w:hAnsi="Times New Roman"/>
                <w:b/>
                <w:sz w:val="24"/>
                <w:szCs w:val="24"/>
              </w:rPr>
            </w:pPr>
            <w:r w:rsidRPr="001547E4">
              <w:rPr>
                <w:rFonts w:ascii="Times New Roman" w:hAnsi="Times New Roman"/>
                <w:b/>
                <w:sz w:val="24"/>
                <w:szCs w:val="24"/>
              </w:rPr>
              <w:t>1</w:t>
            </w:r>
          </w:p>
        </w:tc>
        <w:tc>
          <w:tcPr>
            <w:tcW w:w="3816" w:type="dxa"/>
            <w:vAlign w:val="center"/>
          </w:tcPr>
          <w:p w:rsidR="005A3574" w:rsidRPr="001547E4" w:rsidRDefault="005A3574" w:rsidP="00F03A2B">
            <w:pPr>
              <w:tabs>
                <w:tab w:val="left" w:pos="540"/>
              </w:tabs>
              <w:spacing w:after="0" w:line="240" w:lineRule="auto"/>
              <w:jc w:val="center"/>
              <w:rPr>
                <w:rFonts w:ascii="Times New Roman" w:hAnsi="Times New Roman"/>
                <w:b/>
                <w:sz w:val="24"/>
                <w:szCs w:val="24"/>
              </w:rPr>
            </w:pPr>
            <w:r w:rsidRPr="001547E4">
              <w:rPr>
                <w:rFonts w:ascii="Times New Roman" w:hAnsi="Times New Roman"/>
                <w:b/>
                <w:sz w:val="24"/>
                <w:szCs w:val="24"/>
              </w:rPr>
              <w:t>2</w:t>
            </w:r>
          </w:p>
        </w:tc>
        <w:tc>
          <w:tcPr>
            <w:tcW w:w="1084" w:type="dxa"/>
            <w:vAlign w:val="center"/>
          </w:tcPr>
          <w:p w:rsidR="005A3574" w:rsidRPr="001547E4" w:rsidRDefault="005A3574" w:rsidP="00F03A2B">
            <w:pPr>
              <w:tabs>
                <w:tab w:val="left" w:pos="540"/>
              </w:tabs>
              <w:spacing w:after="0" w:line="240" w:lineRule="auto"/>
              <w:jc w:val="center"/>
              <w:rPr>
                <w:rFonts w:ascii="Times New Roman" w:hAnsi="Times New Roman"/>
                <w:b/>
                <w:sz w:val="24"/>
                <w:szCs w:val="24"/>
              </w:rPr>
            </w:pPr>
            <w:r w:rsidRPr="001547E4">
              <w:rPr>
                <w:rFonts w:ascii="Times New Roman" w:hAnsi="Times New Roman"/>
                <w:b/>
                <w:sz w:val="24"/>
                <w:szCs w:val="24"/>
              </w:rPr>
              <w:t>3</w:t>
            </w:r>
          </w:p>
        </w:tc>
        <w:tc>
          <w:tcPr>
            <w:tcW w:w="1050" w:type="dxa"/>
            <w:vAlign w:val="center"/>
          </w:tcPr>
          <w:p w:rsidR="005A3574" w:rsidRPr="001547E4" w:rsidRDefault="005A3574" w:rsidP="00F03A2B">
            <w:pPr>
              <w:tabs>
                <w:tab w:val="left" w:pos="540"/>
              </w:tabs>
              <w:spacing w:after="0" w:line="240" w:lineRule="auto"/>
              <w:jc w:val="center"/>
              <w:rPr>
                <w:rFonts w:ascii="Times New Roman" w:hAnsi="Times New Roman"/>
                <w:b/>
                <w:sz w:val="24"/>
                <w:szCs w:val="24"/>
              </w:rPr>
            </w:pPr>
            <w:r w:rsidRPr="001547E4">
              <w:rPr>
                <w:rFonts w:ascii="Times New Roman" w:hAnsi="Times New Roman"/>
                <w:b/>
                <w:sz w:val="24"/>
                <w:szCs w:val="24"/>
              </w:rPr>
              <w:t>4</w:t>
            </w:r>
          </w:p>
        </w:tc>
        <w:tc>
          <w:tcPr>
            <w:tcW w:w="1421" w:type="dxa"/>
            <w:tcBorders>
              <w:top w:val="nil"/>
            </w:tcBorders>
            <w:vAlign w:val="center"/>
          </w:tcPr>
          <w:p w:rsidR="005A3574" w:rsidRPr="001547E4" w:rsidRDefault="005A3574" w:rsidP="00F03A2B">
            <w:pPr>
              <w:tabs>
                <w:tab w:val="left" w:pos="540"/>
              </w:tabs>
              <w:spacing w:after="0" w:line="240" w:lineRule="auto"/>
              <w:jc w:val="center"/>
              <w:rPr>
                <w:rFonts w:ascii="Times New Roman" w:hAnsi="Times New Roman"/>
                <w:b/>
                <w:sz w:val="24"/>
                <w:szCs w:val="24"/>
              </w:rPr>
            </w:pPr>
            <w:r w:rsidRPr="001547E4">
              <w:rPr>
                <w:rFonts w:ascii="Times New Roman" w:hAnsi="Times New Roman"/>
                <w:b/>
                <w:sz w:val="24"/>
                <w:szCs w:val="24"/>
              </w:rPr>
              <w:t>5</w:t>
            </w:r>
          </w:p>
        </w:tc>
        <w:tc>
          <w:tcPr>
            <w:tcW w:w="1600" w:type="dxa"/>
            <w:tcBorders>
              <w:top w:val="nil"/>
            </w:tcBorders>
            <w:vAlign w:val="center"/>
          </w:tcPr>
          <w:p w:rsidR="005A3574" w:rsidRPr="001547E4" w:rsidRDefault="005A3574" w:rsidP="00F03A2B">
            <w:pPr>
              <w:tabs>
                <w:tab w:val="left" w:pos="540"/>
              </w:tabs>
              <w:spacing w:after="0" w:line="240" w:lineRule="auto"/>
              <w:jc w:val="center"/>
              <w:rPr>
                <w:rFonts w:ascii="Times New Roman" w:hAnsi="Times New Roman"/>
                <w:b/>
                <w:sz w:val="24"/>
                <w:szCs w:val="24"/>
              </w:rPr>
            </w:pPr>
            <w:r w:rsidRPr="001547E4">
              <w:rPr>
                <w:rFonts w:ascii="Times New Roman" w:hAnsi="Times New Roman"/>
                <w:b/>
                <w:sz w:val="24"/>
                <w:szCs w:val="24"/>
              </w:rPr>
              <w:t>6</w:t>
            </w:r>
          </w:p>
        </w:tc>
      </w:tr>
      <w:tr w:rsidR="005A3574" w:rsidRPr="0026080D" w:rsidTr="00F03A2B">
        <w:trPr>
          <w:jc w:val="center"/>
        </w:trPr>
        <w:tc>
          <w:tcPr>
            <w:tcW w:w="752" w:type="dxa"/>
            <w:vAlign w:val="center"/>
          </w:tcPr>
          <w:p w:rsidR="005A3574" w:rsidRPr="0026080D" w:rsidRDefault="005A3574" w:rsidP="00F03A2B">
            <w:pPr>
              <w:tabs>
                <w:tab w:val="left" w:pos="540"/>
              </w:tabs>
              <w:spacing w:after="0" w:line="240" w:lineRule="auto"/>
              <w:jc w:val="center"/>
              <w:rPr>
                <w:rFonts w:ascii="Times New Roman" w:hAnsi="Times New Roman"/>
                <w:sz w:val="24"/>
                <w:szCs w:val="24"/>
              </w:rPr>
            </w:pPr>
            <w:r w:rsidRPr="0026080D">
              <w:rPr>
                <w:rFonts w:ascii="Times New Roman" w:hAnsi="Times New Roman"/>
                <w:sz w:val="24"/>
                <w:szCs w:val="24"/>
              </w:rPr>
              <w:t>1.</w:t>
            </w:r>
          </w:p>
        </w:tc>
        <w:tc>
          <w:tcPr>
            <w:tcW w:w="3816" w:type="dxa"/>
            <w:vAlign w:val="center"/>
          </w:tcPr>
          <w:p w:rsidR="005A3574" w:rsidRPr="0026080D" w:rsidRDefault="005A3574" w:rsidP="00F03A2B">
            <w:pPr>
              <w:tabs>
                <w:tab w:val="left" w:pos="540"/>
              </w:tabs>
              <w:spacing w:after="0" w:line="240" w:lineRule="auto"/>
              <w:jc w:val="center"/>
              <w:rPr>
                <w:rFonts w:ascii="Times New Roman" w:hAnsi="Times New Roman"/>
                <w:sz w:val="24"/>
                <w:szCs w:val="24"/>
              </w:rPr>
            </w:pPr>
            <w:r w:rsidRPr="0026080D">
              <w:rPr>
                <w:rFonts w:ascii="Times New Roman" w:hAnsi="Times New Roman"/>
                <w:sz w:val="24"/>
                <w:szCs w:val="24"/>
              </w:rPr>
              <w:t>Население</w:t>
            </w:r>
          </w:p>
          <w:p w:rsidR="005A3574" w:rsidRDefault="005A3574" w:rsidP="00F03A2B">
            <w:pPr>
              <w:tabs>
                <w:tab w:val="left" w:pos="540"/>
              </w:tabs>
              <w:spacing w:after="0" w:line="240" w:lineRule="auto"/>
              <w:jc w:val="center"/>
              <w:rPr>
                <w:rFonts w:ascii="Times New Roman" w:hAnsi="Times New Roman"/>
                <w:sz w:val="24"/>
                <w:szCs w:val="24"/>
              </w:rPr>
            </w:pPr>
            <w:r w:rsidRPr="0026080D">
              <w:rPr>
                <w:rFonts w:ascii="Times New Roman" w:hAnsi="Times New Roman"/>
                <w:sz w:val="24"/>
                <w:szCs w:val="24"/>
              </w:rPr>
              <w:t>проживающее в домах с внутренними водопроводом и</w:t>
            </w:r>
          </w:p>
          <w:p w:rsidR="005A3574" w:rsidRPr="0026080D" w:rsidRDefault="005A3574" w:rsidP="00F03A2B">
            <w:pPr>
              <w:tabs>
                <w:tab w:val="left" w:pos="540"/>
              </w:tabs>
              <w:spacing w:after="0" w:line="240" w:lineRule="auto"/>
              <w:jc w:val="center"/>
              <w:rPr>
                <w:rFonts w:ascii="Times New Roman" w:hAnsi="Times New Roman"/>
                <w:sz w:val="24"/>
                <w:szCs w:val="24"/>
              </w:rPr>
            </w:pPr>
            <w:r w:rsidRPr="0026080D">
              <w:rPr>
                <w:rFonts w:ascii="Times New Roman" w:hAnsi="Times New Roman"/>
                <w:sz w:val="24"/>
                <w:szCs w:val="24"/>
              </w:rPr>
              <w:t xml:space="preserve"> канализацией</w:t>
            </w:r>
          </w:p>
        </w:tc>
        <w:tc>
          <w:tcPr>
            <w:tcW w:w="1084" w:type="dxa"/>
            <w:vAlign w:val="center"/>
          </w:tcPr>
          <w:p w:rsidR="005A3574" w:rsidRPr="00D27B29" w:rsidRDefault="005A3574" w:rsidP="00F03A2B">
            <w:pPr>
              <w:tabs>
                <w:tab w:val="left" w:pos="540"/>
              </w:tabs>
              <w:spacing w:after="0" w:line="240" w:lineRule="auto"/>
              <w:jc w:val="center"/>
              <w:rPr>
                <w:rFonts w:ascii="Times New Roman" w:hAnsi="Times New Roman"/>
                <w:sz w:val="24"/>
                <w:szCs w:val="24"/>
              </w:rPr>
            </w:pPr>
            <w:r w:rsidRPr="00D27B29">
              <w:rPr>
                <w:rFonts w:ascii="Times New Roman" w:hAnsi="Times New Roman"/>
                <w:sz w:val="24"/>
                <w:szCs w:val="24"/>
              </w:rPr>
              <w:t>2135</w:t>
            </w:r>
          </w:p>
        </w:tc>
        <w:tc>
          <w:tcPr>
            <w:tcW w:w="1050" w:type="dxa"/>
            <w:vAlign w:val="center"/>
          </w:tcPr>
          <w:p w:rsidR="005A3574" w:rsidRPr="00D27B29" w:rsidRDefault="005A3574" w:rsidP="00F03A2B">
            <w:pPr>
              <w:tabs>
                <w:tab w:val="left" w:pos="540"/>
              </w:tabs>
              <w:spacing w:after="0" w:line="240" w:lineRule="auto"/>
              <w:jc w:val="center"/>
              <w:rPr>
                <w:rFonts w:ascii="Times New Roman" w:hAnsi="Times New Roman"/>
                <w:sz w:val="24"/>
                <w:szCs w:val="24"/>
              </w:rPr>
            </w:pPr>
            <w:r w:rsidRPr="008758A5">
              <w:rPr>
                <w:rFonts w:ascii="Times New Roman" w:hAnsi="Times New Roman"/>
                <w:sz w:val="24"/>
                <w:szCs w:val="24"/>
              </w:rPr>
              <w:t>210,00</w:t>
            </w:r>
          </w:p>
        </w:tc>
        <w:tc>
          <w:tcPr>
            <w:tcW w:w="1421" w:type="dxa"/>
            <w:tcBorders>
              <w:top w:val="nil"/>
            </w:tcBorders>
            <w:vAlign w:val="center"/>
          </w:tcPr>
          <w:p w:rsidR="005A3574" w:rsidRPr="00D27B29" w:rsidRDefault="005A3574" w:rsidP="00F03A2B">
            <w:pPr>
              <w:tabs>
                <w:tab w:val="left" w:pos="540"/>
              </w:tabs>
              <w:spacing w:after="0" w:line="240" w:lineRule="auto"/>
              <w:jc w:val="center"/>
              <w:rPr>
                <w:rFonts w:ascii="Times New Roman" w:hAnsi="Times New Roman"/>
                <w:sz w:val="24"/>
                <w:szCs w:val="24"/>
              </w:rPr>
            </w:pPr>
            <w:r w:rsidRPr="00D27B29">
              <w:rPr>
                <w:rFonts w:ascii="Times New Roman" w:hAnsi="Times New Roman"/>
                <w:sz w:val="24"/>
                <w:szCs w:val="24"/>
              </w:rPr>
              <w:t>448,00</w:t>
            </w:r>
          </w:p>
        </w:tc>
        <w:tc>
          <w:tcPr>
            <w:tcW w:w="1600" w:type="dxa"/>
            <w:tcBorders>
              <w:top w:val="nil"/>
            </w:tcBorders>
            <w:vAlign w:val="center"/>
          </w:tcPr>
          <w:p w:rsidR="005A3574" w:rsidRPr="00D27B29" w:rsidRDefault="005A3574" w:rsidP="00F03A2B">
            <w:pPr>
              <w:tabs>
                <w:tab w:val="left" w:pos="540"/>
              </w:tabs>
              <w:spacing w:after="0" w:line="240" w:lineRule="auto"/>
              <w:jc w:val="center"/>
              <w:rPr>
                <w:rFonts w:ascii="Times New Roman" w:hAnsi="Times New Roman"/>
                <w:sz w:val="24"/>
                <w:szCs w:val="24"/>
              </w:rPr>
            </w:pPr>
            <w:r w:rsidRPr="00D27B29">
              <w:rPr>
                <w:rFonts w:ascii="Times New Roman" w:hAnsi="Times New Roman"/>
                <w:sz w:val="24"/>
                <w:szCs w:val="24"/>
              </w:rPr>
              <w:t>538,00</w:t>
            </w:r>
          </w:p>
        </w:tc>
      </w:tr>
      <w:tr w:rsidR="005A3574" w:rsidRPr="0026080D" w:rsidTr="00F03A2B">
        <w:trPr>
          <w:jc w:val="center"/>
        </w:trPr>
        <w:tc>
          <w:tcPr>
            <w:tcW w:w="752" w:type="dxa"/>
            <w:vAlign w:val="center"/>
          </w:tcPr>
          <w:p w:rsidR="005A3574" w:rsidRPr="0026080D" w:rsidRDefault="005A3574" w:rsidP="00F03A2B">
            <w:pPr>
              <w:tabs>
                <w:tab w:val="left" w:pos="540"/>
              </w:tabs>
              <w:spacing w:after="0" w:line="240" w:lineRule="auto"/>
              <w:jc w:val="center"/>
              <w:rPr>
                <w:rFonts w:ascii="Times New Roman" w:hAnsi="Times New Roman"/>
                <w:sz w:val="24"/>
                <w:szCs w:val="24"/>
              </w:rPr>
            </w:pPr>
            <w:r w:rsidRPr="0026080D">
              <w:rPr>
                <w:rFonts w:ascii="Times New Roman" w:hAnsi="Times New Roman"/>
                <w:sz w:val="24"/>
                <w:szCs w:val="24"/>
              </w:rPr>
              <w:t>2.</w:t>
            </w:r>
          </w:p>
        </w:tc>
        <w:tc>
          <w:tcPr>
            <w:tcW w:w="3816" w:type="dxa"/>
            <w:vAlign w:val="center"/>
          </w:tcPr>
          <w:p w:rsidR="005A3574" w:rsidRPr="0026080D" w:rsidRDefault="005A3574" w:rsidP="00F03A2B">
            <w:pPr>
              <w:tabs>
                <w:tab w:val="left" w:pos="540"/>
              </w:tabs>
              <w:spacing w:after="0" w:line="240" w:lineRule="auto"/>
              <w:jc w:val="center"/>
              <w:rPr>
                <w:rFonts w:ascii="Times New Roman" w:hAnsi="Times New Roman"/>
                <w:sz w:val="24"/>
                <w:szCs w:val="24"/>
              </w:rPr>
            </w:pPr>
            <w:r w:rsidRPr="0026080D">
              <w:rPr>
                <w:rFonts w:ascii="Times New Roman" w:hAnsi="Times New Roman"/>
                <w:sz w:val="24"/>
                <w:szCs w:val="24"/>
              </w:rPr>
              <w:t>Непредвиденные расходы 5%</w:t>
            </w:r>
          </w:p>
        </w:tc>
        <w:tc>
          <w:tcPr>
            <w:tcW w:w="1084" w:type="dxa"/>
            <w:vAlign w:val="center"/>
          </w:tcPr>
          <w:p w:rsidR="005A3574" w:rsidRPr="0026080D" w:rsidRDefault="005A3574" w:rsidP="00F03A2B">
            <w:pPr>
              <w:tabs>
                <w:tab w:val="left" w:pos="540"/>
              </w:tabs>
              <w:spacing w:after="0" w:line="240" w:lineRule="auto"/>
              <w:jc w:val="center"/>
              <w:rPr>
                <w:rFonts w:ascii="Times New Roman" w:hAnsi="Times New Roman"/>
                <w:sz w:val="24"/>
                <w:szCs w:val="24"/>
              </w:rPr>
            </w:pPr>
          </w:p>
        </w:tc>
        <w:tc>
          <w:tcPr>
            <w:tcW w:w="1050" w:type="dxa"/>
            <w:vAlign w:val="center"/>
          </w:tcPr>
          <w:p w:rsidR="005A3574" w:rsidRPr="0026080D" w:rsidRDefault="005A3574" w:rsidP="00F03A2B">
            <w:pPr>
              <w:tabs>
                <w:tab w:val="left" w:pos="540"/>
              </w:tabs>
              <w:spacing w:after="0" w:line="240" w:lineRule="auto"/>
              <w:jc w:val="center"/>
              <w:rPr>
                <w:rFonts w:ascii="Times New Roman" w:hAnsi="Times New Roman"/>
                <w:sz w:val="24"/>
                <w:szCs w:val="24"/>
              </w:rPr>
            </w:pPr>
          </w:p>
        </w:tc>
        <w:tc>
          <w:tcPr>
            <w:tcW w:w="1421" w:type="dxa"/>
            <w:vAlign w:val="center"/>
          </w:tcPr>
          <w:p w:rsidR="005A3574" w:rsidRPr="00D27B29" w:rsidRDefault="005A3574" w:rsidP="00F03A2B">
            <w:pPr>
              <w:tabs>
                <w:tab w:val="left" w:pos="540"/>
              </w:tabs>
              <w:spacing w:after="0" w:line="240" w:lineRule="auto"/>
              <w:jc w:val="center"/>
              <w:rPr>
                <w:rFonts w:ascii="Times New Roman" w:hAnsi="Times New Roman"/>
                <w:sz w:val="24"/>
                <w:szCs w:val="24"/>
              </w:rPr>
            </w:pPr>
            <w:r w:rsidRPr="00D27B29">
              <w:rPr>
                <w:rFonts w:ascii="Times New Roman" w:hAnsi="Times New Roman"/>
                <w:sz w:val="24"/>
                <w:szCs w:val="24"/>
              </w:rPr>
              <w:t>22,00</w:t>
            </w:r>
          </w:p>
        </w:tc>
        <w:tc>
          <w:tcPr>
            <w:tcW w:w="1600" w:type="dxa"/>
            <w:vAlign w:val="center"/>
          </w:tcPr>
          <w:p w:rsidR="005A3574" w:rsidRPr="00D27B29" w:rsidRDefault="005A3574" w:rsidP="00F03A2B">
            <w:pPr>
              <w:tabs>
                <w:tab w:val="left" w:pos="540"/>
              </w:tabs>
              <w:spacing w:after="0" w:line="240" w:lineRule="auto"/>
              <w:jc w:val="center"/>
              <w:rPr>
                <w:rFonts w:ascii="Times New Roman" w:hAnsi="Times New Roman"/>
                <w:sz w:val="24"/>
                <w:szCs w:val="24"/>
              </w:rPr>
            </w:pPr>
            <w:r w:rsidRPr="00D27B29">
              <w:rPr>
                <w:rFonts w:ascii="Times New Roman" w:hAnsi="Times New Roman"/>
                <w:sz w:val="24"/>
                <w:szCs w:val="24"/>
              </w:rPr>
              <w:t>27,00</w:t>
            </w:r>
          </w:p>
        </w:tc>
      </w:tr>
      <w:tr w:rsidR="005A3574" w:rsidRPr="0026080D" w:rsidTr="00F03A2B">
        <w:trPr>
          <w:jc w:val="center"/>
        </w:trPr>
        <w:tc>
          <w:tcPr>
            <w:tcW w:w="752" w:type="dxa"/>
            <w:vAlign w:val="center"/>
          </w:tcPr>
          <w:p w:rsidR="005A3574" w:rsidRPr="0026080D" w:rsidRDefault="005A3574" w:rsidP="00F03A2B">
            <w:pPr>
              <w:tabs>
                <w:tab w:val="left" w:pos="540"/>
              </w:tabs>
              <w:spacing w:after="0" w:line="240" w:lineRule="auto"/>
              <w:jc w:val="center"/>
              <w:rPr>
                <w:rFonts w:ascii="Times New Roman" w:hAnsi="Times New Roman"/>
                <w:sz w:val="24"/>
                <w:szCs w:val="24"/>
              </w:rPr>
            </w:pPr>
            <w:r w:rsidRPr="0026080D">
              <w:rPr>
                <w:rFonts w:ascii="Times New Roman" w:hAnsi="Times New Roman"/>
                <w:sz w:val="24"/>
                <w:szCs w:val="24"/>
              </w:rPr>
              <w:t>3.</w:t>
            </w:r>
          </w:p>
        </w:tc>
        <w:tc>
          <w:tcPr>
            <w:tcW w:w="3816" w:type="dxa"/>
            <w:vAlign w:val="center"/>
          </w:tcPr>
          <w:p w:rsidR="005A3574" w:rsidRPr="00CF58B6" w:rsidRDefault="005A3574" w:rsidP="00F03A2B">
            <w:pPr>
              <w:tabs>
                <w:tab w:val="left" w:pos="540"/>
              </w:tabs>
              <w:spacing w:after="0" w:line="240" w:lineRule="auto"/>
              <w:jc w:val="center"/>
              <w:rPr>
                <w:rFonts w:ascii="Times New Roman" w:hAnsi="Times New Roman"/>
                <w:b/>
                <w:sz w:val="24"/>
                <w:szCs w:val="24"/>
              </w:rPr>
            </w:pPr>
            <w:r w:rsidRPr="00CF58B6">
              <w:rPr>
                <w:rFonts w:ascii="Times New Roman" w:hAnsi="Times New Roman"/>
                <w:b/>
                <w:sz w:val="24"/>
                <w:szCs w:val="24"/>
              </w:rPr>
              <w:t>Итого по</w:t>
            </w:r>
          </w:p>
          <w:p w:rsidR="005A3574" w:rsidRPr="00CF58B6" w:rsidRDefault="005A3574" w:rsidP="00F03A2B">
            <w:pPr>
              <w:tabs>
                <w:tab w:val="left" w:pos="540"/>
              </w:tabs>
              <w:spacing w:after="0" w:line="240" w:lineRule="auto"/>
              <w:jc w:val="center"/>
              <w:rPr>
                <w:rFonts w:ascii="Times New Roman" w:hAnsi="Times New Roman"/>
                <w:b/>
                <w:sz w:val="24"/>
                <w:szCs w:val="24"/>
              </w:rPr>
            </w:pPr>
            <w:r w:rsidRPr="00CF58B6">
              <w:rPr>
                <w:rFonts w:ascii="Times New Roman" w:hAnsi="Times New Roman"/>
                <w:b/>
                <w:sz w:val="24"/>
                <w:szCs w:val="24"/>
              </w:rPr>
              <w:t>жилому фонду:</w:t>
            </w:r>
          </w:p>
        </w:tc>
        <w:tc>
          <w:tcPr>
            <w:tcW w:w="1084" w:type="dxa"/>
            <w:vAlign w:val="center"/>
          </w:tcPr>
          <w:p w:rsidR="005A3574" w:rsidRPr="00D27B29" w:rsidRDefault="005A3574" w:rsidP="00F03A2B">
            <w:pPr>
              <w:tabs>
                <w:tab w:val="left" w:pos="540"/>
              </w:tabs>
              <w:spacing w:after="0" w:line="240" w:lineRule="auto"/>
              <w:jc w:val="center"/>
              <w:rPr>
                <w:rFonts w:ascii="Times New Roman" w:hAnsi="Times New Roman"/>
                <w:sz w:val="24"/>
                <w:szCs w:val="24"/>
              </w:rPr>
            </w:pPr>
          </w:p>
        </w:tc>
        <w:tc>
          <w:tcPr>
            <w:tcW w:w="1050" w:type="dxa"/>
            <w:vAlign w:val="center"/>
          </w:tcPr>
          <w:p w:rsidR="005A3574" w:rsidRPr="00D27B29" w:rsidRDefault="005A3574" w:rsidP="00F03A2B">
            <w:pPr>
              <w:tabs>
                <w:tab w:val="left" w:pos="540"/>
              </w:tabs>
              <w:spacing w:after="0" w:line="240" w:lineRule="auto"/>
              <w:jc w:val="center"/>
              <w:rPr>
                <w:rFonts w:ascii="Times New Roman" w:hAnsi="Times New Roman"/>
                <w:sz w:val="24"/>
                <w:szCs w:val="24"/>
              </w:rPr>
            </w:pPr>
          </w:p>
        </w:tc>
        <w:tc>
          <w:tcPr>
            <w:tcW w:w="1421" w:type="dxa"/>
            <w:vAlign w:val="center"/>
          </w:tcPr>
          <w:p w:rsidR="005A3574" w:rsidRPr="00D27B29" w:rsidRDefault="005A3574" w:rsidP="00F03A2B">
            <w:pPr>
              <w:tabs>
                <w:tab w:val="left" w:pos="540"/>
              </w:tabs>
              <w:spacing w:after="0" w:line="240" w:lineRule="auto"/>
              <w:jc w:val="center"/>
              <w:rPr>
                <w:rFonts w:ascii="Times New Roman" w:hAnsi="Times New Roman"/>
                <w:b/>
                <w:sz w:val="24"/>
                <w:szCs w:val="24"/>
              </w:rPr>
            </w:pPr>
            <w:r w:rsidRPr="00D27B29">
              <w:rPr>
                <w:rFonts w:ascii="Times New Roman" w:hAnsi="Times New Roman"/>
                <w:b/>
                <w:sz w:val="24"/>
                <w:szCs w:val="24"/>
              </w:rPr>
              <w:t>470,00</w:t>
            </w:r>
          </w:p>
        </w:tc>
        <w:tc>
          <w:tcPr>
            <w:tcW w:w="1600" w:type="dxa"/>
            <w:vAlign w:val="center"/>
          </w:tcPr>
          <w:p w:rsidR="005A3574" w:rsidRPr="00D27B29" w:rsidRDefault="005A3574" w:rsidP="00F03A2B">
            <w:pPr>
              <w:tabs>
                <w:tab w:val="left" w:pos="540"/>
              </w:tabs>
              <w:spacing w:after="0" w:line="240" w:lineRule="auto"/>
              <w:jc w:val="center"/>
              <w:rPr>
                <w:rFonts w:ascii="Times New Roman" w:hAnsi="Times New Roman"/>
                <w:b/>
                <w:sz w:val="24"/>
                <w:szCs w:val="24"/>
              </w:rPr>
            </w:pPr>
            <w:r w:rsidRPr="00D27B29">
              <w:rPr>
                <w:rFonts w:ascii="Times New Roman" w:hAnsi="Times New Roman"/>
                <w:b/>
                <w:sz w:val="24"/>
                <w:szCs w:val="24"/>
              </w:rPr>
              <w:t>565,00</w:t>
            </w:r>
          </w:p>
        </w:tc>
      </w:tr>
    </w:tbl>
    <w:p w:rsidR="005A3574" w:rsidRDefault="005A3574" w:rsidP="005A3574">
      <w:pPr>
        <w:pStyle w:val="a6"/>
        <w:ind w:left="0"/>
        <w:rPr>
          <w:color w:val="000000"/>
          <w:sz w:val="28"/>
          <w:szCs w:val="28"/>
        </w:rPr>
      </w:pPr>
    </w:p>
    <w:p w:rsidR="005A3574" w:rsidRDefault="005A3574" w:rsidP="005A3574">
      <w:pPr>
        <w:shd w:val="clear" w:color="auto" w:fill="FFFFFF"/>
        <w:spacing w:after="0" w:line="240" w:lineRule="auto"/>
        <w:jc w:val="both"/>
      </w:pPr>
      <w:r>
        <w:rPr>
          <w:rFonts w:ascii="Times New Roman" w:hAnsi="Times New Roman"/>
          <w:b/>
          <w:bCs/>
          <w:color w:val="000000"/>
          <w:sz w:val="28"/>
          <w:szCs w:val="28"/>
          <w:lang w:val="x-none"/>
        </w:rPr>
        <w:t xml:space="preserve">3. </w:t>
      </w:r>
      <w:r>
        <w:rPr>
          <w:rFonts w:ascii="Times New Roman" w:hAnsi="Times New Roman"/>
          <w:b/>
          <w:bCs/>
          <w:sz w:val="28"/>
          <w:szCs w:val="28"/>
          <w:lang w:val="x-none"/>
        </w:rPr>
        <w:t>Прогноз объема сточных вод</w:t>
      </w:r>
    </w:p>
    <w:p w:rsidR="005A3574" w:rsidRDefault="005A3574" w:rsidP="005A3574">
      <w:pPr>
        <w:pStyle w:val="a7"/>
      </w:pPr>
    </w:p>
    <w:p w:rsidR="005A3574" w:rsidRPr="007B7537" w:rsidRDefault="005A3574" w:rsidP="005A3574">
      <w:pPr>
        <w:shd w:val="clear" w:color="auto" w:fill="FFFFFF"/>
        <w:spacing w:after="0" w:line="240" w:lineRule="auto"/>
        <w:ind w:firstLine="709"/>
        <w:jc w:val="both"/>
        <w:rPr>
          <w:rFonts w:ascii="Times New Roman" w:hAnsi="Times New Roman"/>
          <w:b/>
          <w:i/>
          <w:color w:val="000000"/>
          <w:sz w:val="28"/>
          <w:szCs w:val="28"/>
        </w:rPr>
      </w:pPr>
      <w:r w:rsidRPr="007B7537">
        <w:rPr>
          <w:rFonts w:ascii="Times New Roman" w:hAnsi="Times New Roman"/>
          <w:b/>
          <w:i/>
          <w:color w:val="000000"/>
          <w:sz w:val="28"/>
          <w:szCs w:val="28"/>
        </w:rPr>
        <w:t xml:space="preserve">а) Сведения о фактическом и ожидаемом поступлении сточных вод в централизованную систему водоотведения </w:t>
      </w:r>
    </w:p>
    <w:p w:rsidR="005A3574" w:rsidRDefault="005A3574" w:rsidP="005A3574">
      <w:pPr>
        <w:shd w:val="clear" w:color="auto" w:fill="FFFFFF"/>
        <w:spacing w:after="0" w:line="240" w:lineRule="auto"/>
        <w:ind w:firstLine="709"/>
        <w:jc w:val="both"/>
        <w:rPr>
          <w:rFonts w:ascii="Times New Roman" w:hAnsi="Times New Roman"/>
          <w:i/>
          <w:sz w:val="28"/>
          <w:szCs w:val="28"/>
        </w:rPr>
      </w:pPr>
      <w:r w:rsidRPr="00F82981">
        <w:rPr>
          <w:rFonts w:ascii="Times New Roman" w:hAnsi="Times New Roman"/>
          <w:sz w:val="28"/>
          <w:szCs w:val="28"/>
        </w:rPr>
        <w:t>Сведения о фактическом и ожидаемом поступлении сточных вод в централизованную систему водоотведения</w:t>
      </w:r>
      <w:r>
        <w:rPr>
          <w:rFonts w:ascii="Times New Roman" w:hAnsi="Times New Roman"/>
          <w:sz w:val="28"/>
          <w:szCs w:val="28"/>
        </w:rPr>
        <w:t xml:space="preserve"> сведены в </w:t>
      </w:r>
      <w:r w:rsidRPr="007B7537">
        <w:rPr>
          <w:rFonts w:ascii="Times New Roman" w:hAnsi="Times New Roman"/>
          <w:i/>
          <w:sz w:val="28"/>
          <w:szCs w:val="28"/>
        </w:rPr>
        <w:t>таблицу 3-1.</w:t>
      </w:r>
    </w:p>
    <w:p w:rsidR="005A3574" w:rsidRDefault="005A3574" w:rsidP="005A3574">
      <w:pPr>
        <w:shd w:val="clear" w:color="auto" w:fill="FFFFFF"/>
        <w:spacing w:after="0" w:line="240" w:lineRule="auto"/>
        <w:ind w:firstLine="709"/>
        <w:jc w:val="both"/>
        <w:rPr>
          <w:rFonts w:ascii="Times New Roman" w:hAnsi="Times New Roman"/>
          <w:i/>
          <w:sz w:val="28"/>
          <w:szCs w:val="28"/>
        </w:rPr>
      </w:pPr>
    </w:p>
    <w:p w:rsidR="005A3574" w:rsidRPr="00F82981" w:rsidRDefault="005A3574" w:rsidP="005A3574">
      <w:pPr>
        <w:shd w:val="clear" w:color="auto" w:fill="FFFFFF"/>
        <w:spacing w:after="0" w:line="240" w:lineRule="auto"/>
        <w:ind w:firstLine="709"/>
        <w:jc w:val="both"/>
        <w:rPr>
          <w:rFonts w:ascii="Times New Roman" w:hAnsi="Times New Roman"/>
          <w:sz w:val="28"/>
          <w:szCs w:val="28"/>
        </w:rPr>
      </w:pPr>
    </w:p>
    <w:p w:rsidR="005A3574" w:rsidRDefault="005A3574" w:rsidP="005A3574">
      <w:pPr>
        <w:pStyle w:val="affff5"/>
        <w:jc w:val="right"/>
        <w:rPr>
          <w:i/>
          <w:shd w:val="clear" w:color="auto" w:fill="FFFFFF"/>
        </w:rPr>
      </w:pPr>
    </w:p>
    <w:p w:rsidR="005A3574" w:rsidRDefault="005A3574" w:rsidP="005A3574">
      <w:pPr>
        <w:pStyle w:val="affff5"/>
        <w:jc w:val="right"/>
        <w:rPr>
          <w:i/>
          <w:shd w:val="clear" w:color="auto" w:fill="FFFFFF"/>
        </w:rPr>
      </w:pPr>
      <w:r>
        <w:rPr>
          <w:i/>
          <w:shd w:val="clear" w:color="auto" w:fill="FFFFFF"/>
        </w:rPr>
        <w:t>Таблица 3-1</w:t>
      </w:r>
    </w:p>
    <w:p w:rsidR="005A3574" w:rsidRDefault="005A3574" w:rsidP="005A3574">
      <w:pPr>
        <w:pStyle w:val="affff5"/>
        <w:jc w:val="center"/>
        <w:rPr>
          <w:i/>
          <w:shd w:val="clear" w:color="auto" w:fill="FFFFFF"/>
        </w:rPr>
      </w:pPr>
      <w:r>
        <w:rPr>
          <w:i/>
          <w:shd w:val="clear" w:color="auto" w:fill="FFFFFF"/>
        </w:rPr>
        <w:t>Фактические и ожидаемые баланс отведения сточных вод</w:t>
      </w:r>
    </w:p>
    <w:p w:rsidR="005A3574" w:rsidRDefault="005A3574" w:rsidP="005A3574">
      <w:pPr>
        <w:pStyle w:val="affff5"/>
        <w:jc w:val="center"/>
        <w:rPr>
          <w:i/>
          <w:color w:val="000000"/>
        </w:rPr>
      </w:pPr>
    </w:p>
    <w:tbl>
      <w:tblPr>
        <w:tblW w:w="10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5"/>
        <w:gridCol w:w="2018"/>
        <w:gridCol w:w="1865"/>
      </w:tblGrid>
      <w:tr w:rsidR="005A3574" w:rsidRPr="00473EE9" w:rsidTr="00F03A2B">
        <w:trPr>
          <w:trHeight w:val="1355"/>
          <w:tblHeader/>
          <w:jc w:val="center"/>
        </w:trPr>
        <w:tc>
          <w:tcPr>
            <w:tcW w:w="6155" w:type="dxa"/>
            <w:vAlign w:val="center"/>
          </w:tcPr>
          <w:p w:rsidR="005A3574" w:rsidRPr="00473EE9" w:rsidRDefault="005A3574" w:rsidP="00F03A2B">
            <w:pPr>
              <w:tabs>
                <w:tab w:val="left" w:pos="3112"/>
              </w:tabs>
              <w:spacing w:after="0" w:line="240" w:lineRule="auto"/>
              <w:contextualSpacing/>
              <w:jc w:val="center"/>
              <w:rPr>
                <w:rFonts w:ascii="Times New Roman" w:hAnsi="Times New Roman"/>
                <w:b/>
                <w:sz w:val="24"/>
                <w:szCs w:val="24"/>
              </w:rPr>
            </w:pPr>
            <w:r>
              <w:rPr>
                <w:rFonts w:ascii="Times New Roman" w:hAnsi="Times New Roman"/>
                <w:b/>
                <w:sz w:val="24"/>
                <w:szCs w:val="24"/>
              </w:rPr>
              <w:t>Наименование</w:t>
            </w:r>
          </w:p>
        </w:tc>
        <w:tc>
          <w:tcPr>
            <w:tcW w:w="2018" w:type="dxa"/>
            <w:vAlign w:val="center"/>
          </w:tcPr>
          <w:p w:rsidR="005A3574" w:rsidRDefault="005A3574" w:rsidP="00F03A2B">
            <w:pPr>
              <w:tabs>
                <w:tab w:val="left" w:pos="3112"/>
              </w:tabs>
              <w:spacing w:after="0" w:line="240" w:lineRule="auto"/>
              <w:contextualSpacing/>
              <w:jc w:val="center"/>
              <w:rPr>
                <w:rFonts w:ascii="Times New Roman" w:hAnsi="Times New Roman"/>
                <w:b/>
                <w:sz w:val="24"/>
                <w:szCs w:val="24"/>
              </w:rPr>
            </w:pPr>
            <w:r w:rsidRPr="00850930">
              <w:rPr>
                <w:rFonts w:ascii="Times New Roman" w:hAnsi="Times New Roman"/>
                <w:b/>
                <w:sz w:val="24"/>
                <w:szCs w:val="24"/>
              </w:rPr>
              <w:t xml:space="preserve">Фактические </w:t>
            </w:r>
          </w:p>
          <w:p w:rsidR="005A3574" w:rsidRDefault="005A3574" w:rsidP="00F03A2B">
            <w:pPr>
              <w:tabs>
                <w:tab w:val="left" w:pos="3112"/>
              </w:tabs>
              <w:spacing w:after="0" w:line="240" w:lineRule="auto"/>
              <w:contextualSpacing/>
              <w:jc w:val="center"/>
              <w:rPr>
                <w:rFonts w:ascii="Times New Roman" w:hAnsi="Times New Roman"/>
                <w:b/>
                <w:sz w:val="24"/>
                <w:szCs w:val="24"/>
              </w:rPr>
            </w:pPr>
            <w:r>
              <w:rPr>
                <w:rFonts w:ascii="Times New Roman" w:hAnsi="Times New Roman"/>
                <w:b/>
                <w:sz w:val="24"/>
                <w:szCs w:val="24"/>
              </w:rPr>
              <w:t>б</w:t>
            </w:r>
            <w:r w:rsidRPr="00850930">
              <w:rPr>
                <w:rFonts w:ascii="Times New Roman" w:hAnsi="Times New Roman"/>
                <w:b/>
                <w:sz w:val="24"/>
                <w:szCs w:val="24"/>
              </w:rPr>
              <w:t>алансы</w:t>
            </w:r>
          </w:p>
          <w:p w:rsidR="005A3574" w:rsidRDefault="005A3574" w:rsidP="00F03A2B">
            <w:pPr>
              <w:tabs>
                <w:tab w:val="left" w:pos="3112"/>
              </w:tabs>
              <w:spacing w:after="0" w:line="240" w:lineRule="auto"/>
              <w:contextualSpacing/>
              <w:jc w:val="center"/>
              <w:rPr>
                <w:rFonts w:ascii="Times New Roman" w:hAnsi="Times New Roman"/>
                <w:b/>
                <w:sz w:val="24"/>
                <w:szCs w:val="24"/>
              </w:rPr>
            </w:pPr>
            <w:r w:rsidRPr="00850930">
              <w:rPr>
                <w:rFonts w:ascii="Times New Roman" w:hAnsi="Times New Roman"/>
                <w:b/>
                <w:sz w:val="24"/>
                <w:szCs w:val="24"/>
              </w:rPr>
              <w:t xml:space="preserve"> водоотведения</w:t>
            </w:r>
          </w:p>
          <w:p w:rsidR="005A3574" w:rsidRPr="00473EE9" w:rsidRDefault="005A3574" w:rsidP="00F03A2B">
            <w:pPr>
              <w:tabs>
                <w:tab w:val="left" w:pos="3112"/>
              </w:tabs>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 по группам </w:t>
            </w:r>
          </w:p>
        </w:tc>
        <w:tc>
          <w:tcPr>
            <w:tcW w:w="1865" w:type="dxa"/>
            <w:vAlign w:val="center"/>
          </w:tcPr>
          <w:p w:rsidR="005A3574" w:rsidRDefault="005A3574" w:rsidP="00F03A2B">
            <w:pPr>
              <w:tabs>
                <w:tab w:val="left" w:pos="3112"/>
              </w:tabs>
              <w:spacing w:after="0" w:line="240" w:lineRule="auto"/>
              <w:contextualSpacing/>
              <w:jc w:val="center"/>
              <w:rPr>
                <w:rFonts w:ascii="Times New Roman" w:hAnsi="Times New Roman"/>
                <w:b/>
                <w:sz w:val="24"/>
                <w:szCs w:val="24"/>
              </w:rPr>
            </w:pPr>
            <w:r w:rsidRPr="00850930">
              <w:rPr>
                <w:rFonts w:ascii="Times New Roman" w:hAnsi="Times New Roman"/>
                <w:b/>
                <w:sz w:val="24"/>
                <w:szCs w:val="24"/>
              </w:rPr>
              <w:t>Прогнозные</w:t>
            </w:r>
          </w:p>
          <w:p w:rsidR="005A3574" w:rsidRDefault="005A3574" w:rsidP="00F03A2B">
            <w:pPr>
              <w:tabs>
                <w:tab w:val="left" w:pos="3112"/>
              </w:tabs>
              <w:spacing w:after="0" w:line="240" w:lineRule="auto"/>
              <w:contextualSpacing/>
              <w:jc w:val="center"/>
              <w:rPr>
                <w:rFonts w:ascii="Times New Roman" w:hAnsi="Times New Roman"/>
                <w:b/>
                <w:sz w:val="24"/>
                <w:szCs w:val="24"/>
              </w:rPr>
            </w:pPr>
            <w:r>
              <w:rPr>
                <w:rFonts w:ascii="Times New Roman" w:hAnsi="Times New Roman"/>
                <w:b/>
                <w:sz w:val="24"/>
                <w:szCs w:val="24"/>
              </w:rPr>
              <w:t>б</w:t>
            </w:r>
            <w:r w:rsidRPr="00850930">
              <w:rPr>
                <w:rFonts w:ascii="Times New Roman" w:hAnsi="Times New Roman"/>
                <w:b/>
                <w:sz w:val="24"/>
                <w:szCs w:val="24"/>
              </w:rPr>
              <w:t>алансы</w:t>
            </w:r>
          </w:p>
          <w:p w:rsidR="005A3574" w:rsidRPr="00473EE9" w:rsidRDefault="005A3574" w:rsidP="00F03A2B">
            <w:pPr>
              <w:tabs>
                <w:tab w:val="left" w:pos="3112"/>
              </w:tabs>
              <w:spacing w:after="0" w:line="240" w:lineRule="auto"/>
              <w:contextualSpacing/>
              <w:jc w:val="center"/>
              <w:rPr>
                <w:rFonts w:ascii="Times New Roman" w:hAnsi="Times New Roman"/>
                <w:b/>
                <w:sz w:val="24"/>
                <w:szCs w:val="24"/>
              </w:rPr>
            </w:pPr>
            <w:r w:rsidRPr="00850930">
              <w:rPr>
                <w:rFonts w:ascii="Times New Roman" w:hAnsi="Times New Roman"/>
                <w:b/>
                <w:sz w:val="24"/>
                <w:szCs w:val="24"/>
              </w:rPr>
              <w:t xml:space="preserve"> водоотведения</w:t>
            </w:r>
          </w:p>
        </w:tc>
      </w:tr>
      <w:tr w:rsidR="005A3574" w:rsidRPr="00473EE9" w:rsidTr="00F03A2B">
        <w:trPr>
          <w:trHeight w:val="273"/>
          <w:tblHeader/>
          <w:jc w:val="center"/>
        </w:trPr>
        <w:tc>
          <w:tcPr>
            <w:tcW w:w="6155" w:type="dxa"/>
            <w:vAlign w:val="center"/>
          </w:tcPr>
          <w:p w:rsidR="005A3574" w:rsidRDefault="005A3574" w:rsidP="00F03A2B">
            <w:pPr>
              <w:tabs>
                <w:tab w:val="left" w:pos="3112"/>
              </w:tabs>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2018" w:type="dxa"/>
            <w:vAlign w:val="center"/>
          </w:tcPr>
          <w:p w:rsidR="005A3574" w:rsidRDefault="005A3574" w:rsidP="00F03A2B">
            <w:pPr>
              <w:tabs>
                <w:tab w:val="left" w:pos="3112"/>
              </w:tabs>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865" w:type="dxa"/>
            <w:vAlign w:val="center"/>
          </w:tcPr>
          <w:p w:rsidR="005A3574" w:rsidRPr="00473EE9" w:rsidRDefault="005A3574" w:rsidP="00F03A2B">
            <w:pPr>
              <w:tabs>
                <w:tab w:val="left" w:pos="3112"/>
              </w:tabs>
              <w:spacing w:after="0" w:line="240" w:lineRule="auto"/>
              <w:contextualSpacing/>
              <w:jc w:val="center"/>
              <w:rPr>
                <w:rFonts w:ascii="Times New Roman" w:hAnsi="Times New Roman"/>
                <w:b/>
                <w:sz w:val="24"/>
                <w:szCs w:val="24"/>
              </w:rPr>
            </w:pPr>
            <w:r>
              <w:rPr>
                <w:rFonts w:ascii="Times New Roman" w:hAnsi="Times New Roman"/>
                <w:b/>
                <w:sz w:val="24"/>
                <w:szCs w:val="24"/>
              </w:rPr>
              <w:t>3</w:t>
            </w:r>
          </w:p>
        </w:tc>
      </w:tr>
      <w:tr w:rsidR="005A3574" w:rsidRPr="00D7774A" w:rsidTr="00F03A2B">
        <w:trPr>
          <w:jc w:val="center"/>
        </w:trPr>
        <w:tc>
          <w:tcPr>
            <w:tcW w:w="6155" w:type="dxa"/>
            <w:vAlign w:val="center"/>
          </w:tcPr>
          <w:p w:rsidR="005A3574" w:rsidRPr="003360A1" w:rsidRDefault="005A3574" w:rsidP="00F03A2B">
            <w:pPr>
              <w:tabs>
                <w:tab w:val="left" w:pos="3112"/>
              </w:tabs>
              <w:spacing w:after="0" w:line="240" w:lineRule="auto"/>
              <w:contextualSpacing/>
              <w:rPr>
                <w:rFonts w:ascii="Times New Roman" w:hAnsi="Times New Roman"/>
                <w:sz w:val="24"/>
                <w:szCs w:val="24"/>
              </w:rPr>
            </w:pPr>
            <w:r w:rsidRPr="00D7774A">
              <w:rPr>
                <w:rFonts w:ascii="Times New Roman" w:hAnsi="Times New Roman"/>
                <w:sz w:val="24"/>
                <w:szCs w:val="24"/>
              </w:rPr>
              <w:t>Расчетное число жителей</w:t>
            </w:r>
            <w:r>
              <w:rPr>
                <w:rFonts w:ascii="Times New Roman" w:hAnsi="Times New Roman"/>
                <w:sz w:val="24"/>
                <w:szCs w:val="24"/>
              </w:rPr>
              <w:t>, чел.</w:t>
            </w:r>
          </w:p>
        </w:tc>
        <w:tc>
          <w:tcPr>
            <w:tcW w:w="2018" w:type="dxa"/>
            <w:vAlign w:val="center"/>
          </w:tcPr>
          <w:p w:rsidR="005A3574" w:rsidRPr="00D27B29" w:rsidRDefault="005A3574" w:rsidP="00F03A2B">
            <w:pPr>
              <w:tabs>
                <w:tab w:val="left" w:pos="3112"/>
              </w:tabs>
              <w:spacing w:after="0" w:line="240" w:lineRule="auto"/>
              <w:contextualSpacing/>
              <w:jc w:val="center"/>
              <w:rPr>
                <w:rFonts w:ascii="Times New Roman" w:hAnsi="Times New Roman"/>
                <w:color w:val="000000"/>
                <w:sz w:val="24"/>
                <w:szCs w:val="24"/>
              </w:rPr>
            </w:pPr>
            <w:r w:rsidRPr="00D27B29">
              <w:rPr>
                <w:rFonts w:ascii="Times New Roman" w:hAnsi="Times New Roman"/>
                <w:color w:val="000000"/>
                <w:sz w:val="24"/>
                <w:szCs w:val="24"/>
              </w:rPr>
              <w:t>2135</w:t>
            </w:r>
          </w:p>
        </w:tc>
        <w:tc>
          <w:tcPr>
            <w:tcW w:w="1865" w:type="dxa"/>
            <w:vAlign w:val="center"/>
          </w:tcPr>
          <w:p w:rsidR="005A3574" w:rsidRPr="00D27B29" w:rsidRDefault="005A3574" w:rsidP="00F03A2B">
            <w:pPr>
              <w:tabs>
                <w:tab w:val="left" w:pos="3112"/>
              </w:tabs>
              <w:spacing w:after="0" w:line="240" w:lineRule="auto"/>
              <w:contextualSpacing/>
              <w:jc w:val="center"/>
              <w:rPr>
                <w:rFonts w:ascii="Times New Roman" w:hAnsi="Times New Roman"/>
                <w:color w:val="000000"/>
                <w:sz w:val="24"/>
                <w:szCs w:val="24"/>
              </w:rPr>
            </w:pPr>
            <w:r w:rsidRPr="00D27B29">
              <w:rPr>
                <w:rFonts w:ascii="Times New Roman" w:hAnsi="Times New Roman"/>
                <w:color w:val="000000"/>
                <w:sz w:val="24"/>
                <w:szCs w:val="24"/>
              </w:rPr>
              <w:t>2135</w:t>
            </w:r>
          </w:p>
        </w:tc>
      </w:tr>
      <w:tr w:rsidR="005A3574" w:rsidRPr="001F3566" w:rsidTr="00F03A2B">
        <w:trPr>
          <w:jc w:val="center"/>
        </w:trPr>
        <w:tc>
          <w:tcPr>
            <w:tcW w:w="6155" w:type="dxa"/>
            <w:tcBorders>
              <w:bottom w:val="single" w:sz="4" w:space="0" w:color="auto"/>
            </w:tcBorders>
            <w:vAlign w:val="center"/>
          </w:tcPr>
          <w:p w:rsidR="005A3574" w:rsidRPr="003360A1" w:rsidRDefault="005A3574" w:rsidP="00F03A2B">
            <w:pPr>
              <w:tabs>
                <w:tab w:val="left" w:pos="3112"/>
              </w:tabs>
              <w:spacing w:after="0" w:line="240" w:lineRule="auto"/>
              <w:contextualSpacing/>
              <w:rPr>
                <w:rFonts w:ascii="Times New Roman" w:hAnsi="Times New Roman"/>
                <w:sz w:val="24"/>
                <w:szCs w:val="24"/>
              </w:rPr>
            </w:pPr>
            <w:r w:rsidRPr="00177AA1">
              <w:rPr>
                <w:rFonts w:ascii="Times New Roman" w:hAnsi="Times New Roman"/>
                <w:sz w:val="24"/>
                <w:szCs w:val="24"/>
              </w:rPr>
              <w:t>Среднесуточное водоотведение, куб.м./сут</w:t>
            </w:r>
          </w:p>
        </w:tc>
        <w:tc>
          <w:tcPr>
            <w:tcW w:w="2018" w:type="dxa"/>
            <w:tcBorders>
              <w:bottom w:val="single" w:sz="4" w:space="0" w:color="auto"/>
            </w:tcBorders>
            <w:vAlign w:val="center"/>
          </w:tcPr>
          <w:p w:rsidR="005A3574" w:rsidRPr="00D27B29" w:rsidRDefault="005A3574" w:rsidP="00F03A2B">
            <w:pPr>
              <w:tabs>
                <w:tab w:val="left" w:pos="3112"/>
              </w:tabs>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448,00</w:t>
            </w:r>
          </w:p>
        </w:tc>
        <w:tc>
          <w:tcPr>
            <w:tcW w:w="1865" w:type="dxa"/>
            <w:tcBorders>
              <w:bottom w:val="single" w:sz="4" w:space="0" w:color="auto"/>
            </w:tcBorders>
            <w:vAlign w:val="center"/>
          </w:tcPr>
          <w:p w:rsidR="005A3574" w:rsidRPr="00D27B29" w:rsidRDefault="005A3574" w:rsidP="00F03A2B">
            <w:pPr>
              <w:tabs>
                <w:tab w:val="left" w:pos="3112"/>
              </w:tabs>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448,00</w:t>
            </w:r>
          </w:p>
        </w:tc>
      </w:tr>
      <w:tr w:rsidR="005A3574" w:rsidRPr="00D7774A" w:rsidTr="00F03A2B">
        <w:trPr>
          <w:jc w:val="center"/>
        </w:trPr>
        <w:tc>
          <w:tcPr>
            <w:tcW w:w="6155" w:type="dxa"/>
            <w:vAlign w:val="center"/>
          </w:tcPr>
          <w:p w:rsidR="005A3574" w:rsidRPr="003360A1" w:rsidRDefault="005A3574" w:rsidP="00F03A2B">
            <w:pPr>
              <w:tabs>
                <w:tab w:val="left" w:pos="3112"/>
              </w:tabs>
              <w:spacing w:after="0" w:line="240" w:lineRule="auto"/>
              <w:contextualSpacing/>
              <w:rPr>
                <w:rFonts w:ascii="Times New Roman" w:hAnsi="Times New Roman"/>
                <w:sz w:val="24"/>
                <w:szCs w:val="24"/>
              </w:rPr>
            </w:pPr>
            <w:r w:rsidRPr="00177AA1">
              <w:rPr>
                <w:rFonts w:ascii="Times New Roman" w:hAnsi="Times New Roman"/>
                <w:sz w:val="24"/>
                <w:szCs w:val="24"/>
              </w:rPr>
              <w:t>Расчет. мак</w:t>
            </w:r>
            <w:r>
              <w:rPr>
                <w:rFonts w:ascii="Times New Roman" w:hAnsi="Times New Roman"/>
                <w:sz w:val="24"/>
                <w:szCs w:val="24"/>
              </w:rPr>
              <w:t>си</w:t>
            </w:r>
            <w:r w:rsidRPr="00177AA1">
              <w:rPr>
                <w:rFonts w:ascii="Times New Roman" w:hAnsi="Times New Roman"/>
                <w:sz w:val="24"/>
                <w:szCs w:val="24"/>
              </w:rPr>
              <w:t>мальное сут. водоотведение,</w:t>
            </w:r>
            <w:r>
              <w:rPr>
                <w:rFonts w:ascii="Times New Roman" w:hAnsi="Times New Roman"/>
                <w:sz w:val="24"/>
                <w:szCs w:val="24"/>
              </w:rPr>
              <w:t xml:space="preserve"> к</w:t>
            </w:r>
            <w:r w:rsidRPr="00177AA1">
              <w:rPr>
                <w:rFonts w:ascii="Times New Roman" w:hAnsi="Times New Roman"/>
                <w:sz w:val="24"/>
                <w:szCs w:val="24"/>
              </w:rPr>
              <w:t>уб.м./сут</w:t>
            </w:r>
          </w:p>
        </w:tc>
        <w:tc>
          <w:tcPr>
            <w:tcW w:w="2018" w:type="dxa"/>
            <w:vAlign w:val="center"/>
          </w:tcPr>
          <w:p w:rsidR="005A3574" w:rsidRPr="00D27B29" w:rsidRDefault="005A3574" w:rsidP="00F03A2B">
            <w:pPr>
              <w:tabs>
                <w:tab w:val="left" w:pos="3112"/>
              </w:tabs>
              <w:spacing w:after="0" w:line="240" w:lineRule="auto"/>
              <w:contextualSpacing/>
              <w:jc w:val="center"/>
              <w:rPr>
                <w:rFonts w:ascii="Times New Roman" w:hAnsi="Times New Roman"/>
                <w:color w:val="000000"/>
                <w:sz w:val="24"/>
                <w:szCs w:val="24"/>
              </w:rPr>
            </w:pPr>
            <w:r w:rsidRPr="00D27B29">
              <w:rPr>
                <w:rFonts w:ascii="Times New Roman" w:hAnsi="Times New Roman"/>
                <w:color w:val="000000"/>
                <w:sz w:val="24"/>
                <w:szCs w:val="24"/>
              </w:rPr>
              <w:t>565,00</w:t>
            </w:r>
          </w:p>
        </w:tc>
        <w:tc>
          <w:tcPr>
            <w:tcW w:w="1865" w:type="dxa"/>
            <w:vAlign w:val="center"/>
          </w:tcPr>
          <w:p w:rsidR="005A3574" w:rsidRPr="00D27B29" w:rsidRDefault="005A3574" w:rsidP="00F03A2B">
            <w:pPr>
              <w:tabs>
                <w:tab w:val="left" w:pos="3112"/>
              </w:tabs>
              <w:spacing w:after="0" w:line="240" w:lineRule="auto"/>
              <w:contextualSpacing/>
              <w:jc w:val="center"/>
              <w:rPr>
                <w:rFonts w:ascii="Times New Roman" w:hAnsi="Times New Roman"/>
                <w:color w:val="000000"/>
                <w:sz w:val="24"/>
                <w:szCs w:val="24"/>
              </w:rPr>
            </w:pPr>
            <w:r w:rsidRPr="00D27B29">
              <w:rPr>
                <w:rFonts w:ascii="Times New Roman" w:hAnsi="Times New Roman"/>
                <w:color w:val="000000"/>
                <w:sz w:val="24"/>
                <w:szCs w:val="24"/>
              </w:rPr>
              <w:t>565,00</w:t>
            </w:r>
          </w:p>
        </w:tc>
      </w:tr>
      <w:tr w:rsidR="005A3574" w:rsidRPr="00D7774A" w:rsidTr="00F03A2B">
        <w:trPr>
          <w:trHeight w:val="317"/>
          <w:jc w:val="center"/>
        </w:trPr>
        <w:tc>
          <w:tcPr>
            <w:tcW w:w="6155" w:type="dxa"/>
            <w:vAlign w:val="center"/>
          </w:tcPr>
          <w:p w:rsidR="005A3574" w:rsidRDefault="005A3574" w:rsidP="00F03A2B">
            <w:pPr>
              <w:tabs>
                <w:tab w:val="left" w:pos="3112"/>
              </w:tabs>
              <w:spacing w:after="0" w:line="240" w:lineRule="auto"/>
              <w:contextualSpacing/>
              <w:rPr>
                <w:rFonts w:ascii="Times New Roman" w:hAnsi="Times New Roman"/>
                <w:sz w:val="24"/>
                <w:szCs w:val="24"/>
              </w:rPr>
            </w:pPr>
            <w:r w:rsidRPr="00177AA1">
              <w:rPr>
                <w:rFonts w:ascii="Times New Roman" w:hAnsi="Times New Roman"/>
                <w:sz w:val="24"/>
                <w:szCs w:val="24"/>
              </w:rPr>
              <w:t>Расчет. максимальное часовое</w:t>
            </w:r>
            <w:r>
              <w:rPr>
                <w:rFonts w:ascii="Times New Roman" w:hAnsi="Times New Roman"/>
                <w:sz w:val="24"/>
                <w:szCs w:val="24"/>
              </w:rPr>
              <w:t xml:space="preserve"> </w:t>
            </w:r>
            <w:r w:rsidRPr="00177AA1">
              <w:rPr>
                <w:rFonts w:ascii="Times New Roman" w:hAnsi="Times New Roman"/>
                <w:sz w:val="24"/>
                <w:szCs w:val="24"/>
              </w:rPr>
              <w:t>водоотведение, куб.м. /час</w:t>
            </w:r>
          </w:p>
        </w:tc>
        <w:tc>
          <w:tcPr>
            <w:tcW w:w="2018" w:type="dxa"/>
            <w:vAlign w:val="center"/>
          </w:tcPr>
          <w:p w:rsidR="005A3574" w:rsidRPr="00D27B29" w:rsidRDefault="005A3574" w:rsidP="00F03A2B">
            <w:pPr>
              <w:tabs>
                <w:tab w:val="left" w:pos="3112"/>
              </w:tabs>
              <w:spacing w:after="0" w:line="240" w:lineRule="auto"/>
              <w:contextualSpacing/>
              <w:jc w:val="center"/>
              <w:rPr>
                <w:rFonts w:ascii="Times New Roman" w:hAnsi="Times New Roman"/>
                <w:color w:val="000000"/>
                <w:sz w:val="24"/>
                <w:szCs w:val="24"/>
              </w:rPr>
            </w:pPr>
            <w:r w:rsidRPr="00D27B29">
              <w:rPr>
                <w:rFonts w:ascii="Times New Roman" w:hAnsi="Times New Roman"/>
                <w:color w:val="000000"/>
                <w:sz w:val="24"/>
                <w:szCs w:val="24"/>
              </w:rPr>
              <w:t>23,54</w:t>
            </w:r>
          </w:p>
        </w:tc>
        <w:tc>
          <w:tcPr>
            <w:tcW w:w="1865" w:type="dxa"/>
            <w:vAlign w:val="center"/>
          </w:tcPr>
          <w:p w:rsidR="005A3574" w:rsidRPr="00D27B29" w:rsidRDefault="005A3574" w:rsidP="00F03A2B">
            <w:pPr>
              <w:tabs>
                <w:tab w:val="left" w:pos="3112"/>
              </w:tabs>
              <w:spacing w:after="0" w:line="240" w:lineRule="auto"/>
              <w:contextualSpacing/>
              <w:jc w:val="center"/>
              <w:rPr>
                <w:rFonts w:ascii="Times New Roman" w:hAnsi="Times New Roman"/>
                <w:color w:val="000000"/>
                <w:sz w:val="24"/>
                <w:szCs w:val="24"/>
              </w:rPr>
            </w:pPr>
            <w:r w:rsidRPr="00D27B29">
              <w:rPr>
                <w:rFonts w:ascii="Times New Roman" w:hAnsi="Times New Roman"/>
                <w:color w:val="000000"/>
                <w:sz w:val="24"/>
                <w:szCs w:val="24"/>
              </w:rPr>
              <w:t>23,54</w:t>
            </w:r>
          </w:p>
        </w:tc>
      </w:tr>
      <w:tr w:rsidR="005A3574" w:rsidTr="00F03A2B">
        <w:trPr>
          <w:trHeight w:val="325"/>
          <w:jc w:val="center"/>
        </w:trPr>
        <w:tc>
          <w:tcPr>
            <w:tcW w:w="6155" w:type="dxa"/>
            <w:vAlign w:val="center"/>
          </w:tcPr>
          <w:p w:rsidR="005A3574" w:rsidRDefault="005A3574" w:rsidP="00F03A2B">
            <w:pPr>
              <w:tabs>
                <w:tab w:val="left" w:pos="3112"/>
              </w:tabs>
              <w:spacing w:after="0" w:line="240" w:lineRule="auto"/>
              <w:contextualSpacing/>
              <w:rPr>
                <w:rFonts w:ascii="Times New Roman" w:hAnsi="Times New Roman"/>
                <w:sz w:val="24"/>
                <w:szCs w:val="24"/>
              </w:rPr>
            </w:pPr>
            <w:r w:rsidRPr="00177AA1">
              <w:rPr>
                <w:rFonts w:ascii="Times New Roman" w:hAnsi="Times New Roman"/>
                <w:sz w:val="24"/>
                <w:szCs w:val="24"/>
              </w:rPr>
              <w:t>Расчет.</w:t>
            </w:r>
            <w:r>
              <w:rPr>
                <w:rFonts w:ascii="Times New Roman" w:hAnsi="Times New Roman"/>
                <w:sz w:val="24"/>
                <w:szCs w:val="24"/>
              </w:rPr>
              <w:t xml:space="preserve"> м</w:t>
            </w:r>
            <w:r w:rsidRPr="00177AA1">
              <w:rPr>
                <w:rFonts w:ascii="Times New Roman" w:hAnsi="Times New Roman"/>
                <w:sz w:val="24"/>
                <w:szCs w:val="24"/>
              </w:rPr>
              <w:t>акси</w:t>
            </w:r>
            <w:r>
              <w:rPr>
                <w:rFonts w:ascii="Times New Roman" w:hAnsi="Times New Roman"/>
                <w:sz w:val="24"/>
                <w:szCs w:val="24"/>
              </w:rPr>
              <w:t xml:space="preserve">мальное </w:t>
            </w:r>
            <w:r w:rsidRPr="00177AA1">
              <w:rPr>
                <w:rFonts w:ascii="Times New Roman" w:hAnsi="Times New Roman"/>
                <w:sz w:val="24"/>
                <w:szCs w:val="24"/>
              </w:rPr>
              <w:t>се</w:t>
            </w:r>
            <w:r>
              <w:rPr>
                <w:rFonts w:ascii="Times New Roman" w:hAnsi="Times New Roman"/>
                <w:sz w:val="24"/>
                <w:szCs w:val="24"/>
              </w:rPr>
              <w:t xml:space="preserve">кундное </w:t>
            </w:r>
            <w:r w:rsidRPr="00177AA1">
              <w:rPr>
                <w:rFonts w:ascii="Times New Roman" w:hAnsi="Times New Roman"/>
                <w:sz w:val="24"/>
                <w:szCs w:val="24"/>
              </w:rPr>
              <w:t>водоотведение,</w:t>
            </w:r>
            <w:r>
              <w:rPr>
                <w:rFonts w:ascii="Times New Roman" w:hAnsi="Times New Roman"/>
                <w:sz w:val="24"/>
                <w:szCs w:val="24"/>
              </w:rPr>
              <w:t xml:space="preserve"> </w:t>
            </w:r>
            <w:r w:rsidRPr="00177AA1">
              <w:rPr>
                <w:rFonts w:ascii="Times New Roman" w:hAnsi="Times New Roman"/>
                <w:sz w:val="24"/>
                <w:szCs w:val="24"/>
              </w:rPr>
              <w:t>л/сек.</w:t>
            </w:r>
          </w:p>
        </w:tc>
        <w:tc>
          <w:tcPr>
            <w:tcW w:w="2018" w:type="dxa"/>
            <w:vAlign w:val="center"/>
          </w:tcPr>
          <w:p w:rsidR="005A3574" w:rsidRPr="00D27B29" w:rsidRDefault="005A3574" w:rsidP="00F03A2B">
            <w:pPr>
              <w:tabs>
                <w:tab w:val="left" w:pos="3112"/>
              </w:tabs>
              <w:spacing w:after="0" w:line="240" w:lineRule="auto"/>
              <w:contextualSpacing/>
              <w:jc w:val="center"/>
              <w:rPr>
                <w:rFonts w:ascii="Times New Roman" w:hAnsi="Times New Roman"/>
                <w:color w:val="000000"/>
                <w:sz w:val="24"/>
                <w:szCs w:val="24"/>
              </w:rPr>
            </w:pPr>
            <w:r w:rsidRPr="00D27B29">
              <w:rPr>
                <w:rFonts w:ascii="Times New Roman" w:hAnsi="Times New Roman"/>
                <w:color w:val="000000"/>
                <w:sz w:val="24"/>
                <w:szCs w:val="24"/>
              </w:rPr>
              <w:t>8,14</w:t>
            </w:r>
          </w:p>
        </w:tc>
        <w:tc>
          <w:tcPr>
            <w:tcW w:w="1865" w:type="dxa"/>
            <w:vAlign w:val="center"/>
          </w:tcPr>
          <w:p w:rsidR="005A3574" w:rsidRPr="00D27B29" w:rsidRDefault="005A3574" w:rsidP="00F03A2B">
            <w:pPr>
              <w:tabs>
                <w:tab w:val="left" w:pos="3112"/>
              </w:tabs>
              <w:spacing w:after="0" w:line="240" w:lineRule="auto"/>
              <w:contextualSpacing/>
              <w:jc w:val="center"/>
              <w:rPr>
                <w:rFonts w:ascii="Times New Roman" w:hAnsi="Times New Roman"/>
                <w:color w:val="000000"/>
                <w:sz w:val="24"/>
                <w:szCs w:val="24"/>
              </w:rPr>
            </w:pPr>
            <w:r w:rsidRPr="00D27B29">
              <w:rPr>
                <w:rFonts w:ascii="Times New Roman" w:hAnsi="Times New Roman"/>
                <w:color w:val="000000"/>
                <w:sz w:val="24"/>
                <w:szCs w:val="24"/>
              </w:rPr>
              <w:t>8,14</w:t>
            </w:r>
          </w:p>
        </w:tc>
      </w:tr>
    </w:tbl>
    <w:p w:rsidR="005A3574" w:rsidRPr="007B7537" w:rsidRDefault="005A3574" w:rsidP="005A3574">
      <w:pPr>
        <w:shd w:val="clear" w:color="auto" w:fill="FFFFFF"/>
        <w:spacing w:after="0" w:line="240" w:lineRule="auto"/>
        <w:ind w:firstLine="709"/>
        <w:jc w:val="both"/>
        <w:rPr>
          <w:rFonts w:ascii="Times New Roman" w:hAnsi="Times New Roman"/>
          <w:b/>
          <w:i/>
          <w:color w:val="000000"/>
          <w:sz w:val="28"/>
          <w:szCs w:val="28"/>
        </w:rPr>
      </w:pPr>
    </w:p>
    <w:p w:rsidR="005A3574" w:rsidRDefault="005A3574" w:rsidP="005A3574">
      <w:pPr>
        <w:shd w:val="clear" w:color="auto" w:fill="FFFFFF"/>
        <w:spacing w:after="0" w:line="240" w:lineRule="auto"/>
        <w:ind w:firstLine="709"/>
        <w:jc w:val="both"/>
        <w:rPr>
          <w:rFonts w:ascii="Times New Roman" w:hAnsi="Times New Roman"/>
          <w:color w:val="000000"/>
          <w:sz w:val="28"/>
          <w:szCs w:val="28"/>
        </w:rPr>
      </w:pPr>
      <w:r w:rsidRPr="007B7537">
        <w:rPr>
          <w:rFonts w:ascii="Times New Roman" w:hAnsi="Times New Roman"/>
          <w:b/>
          <w:i/>
          <w:color w:val="000000"/>
          <w:sz w:val="28"/>
          <w:szCs w:val="28"/>
        </w:rPr>
        <w:t>б) Описание структуры централизованной системы водоотведения (эксплуатационные и технологические зоны</w:t>
      </w:r>
      <w:r>
        <w:rPr>
          <w:rFonts w:ascii="Times New Roman" w:hAnsi="Times New Roman"/>
          <w:i/>
          <w:color w:val="000000"/>
          <w:sz w:val="28"/>
          <w:szCs w:val="28"/>
        </w:rPr>
        <w:t>)</w:t>
      </w:r>
    </w:p>
    <w:p w:rsidR="005A3574" w:rsidRPr="001D7D43" w:rsidRDefault="005A3574" w:rsidP="005A3574">
      <w:pPr>
        <w:shd w:val="clear" w:color="auto" w:fill="FFFFFF"/>
        <w:spacing w:after="0" w:line="240" w:lineRule="auto"/>
        <w:ind w:firstLine="709"/>
        <w:jc w:val="both"/>
        <w:rPr>
          <w:rFonts w:ascii="Times New Roman" w:hAnsi="Times New Roman"/>
          <w:sz w:val="28"/>
          <w:szCs w:val="28"/>
        </w:rPr>
      </w:pPr>
      <w:r w:rsidRPr="001D7D43">
        <w:rPr>
          <w:rFonts w:ascii="Times New Roman" w:hAnsi="Times New Roman"/>
          <w:sz w:val="28"/>
          <w:szCs w:val="28"/>
        </w:rPr>
        <w:t>При проектировании систем канализации населенных пунктов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СНиП 2.04.03-85 «Канализация. Наружные сети и сооружения» без учета расхода воды на полив территорий и зеленых насаждений; соответствуют требованиям СНиП 2.04.01-85 «Внутренний водопровод и канализация зданий». Для перспективного водоотведения принимаем удельное</w:t>
      </w:r>
    </w:p>
    <w:p w:rsidR="005A3574" w:rsidRDefault="005A3574" w:rsidP="005A3574">
      <w:pPr>
        <w:shd w:val="clear" w:color="auto" w:fill="FFFFFF"/>
        <w:spacing w:after="0" w:line="240" w:lineRule="auto"/>
        <w:jc w:val="both"/>
        <w:rPr>
          <w:rFonts w:ascii="Times New Roman" w:hAnsi="Times New Roman"/>
          <w:sz w:val="28"/>
          <w:szCs w:val="28"/>
        </w:rPr>
      </w:pPr>
      <w:r w:rsidRPr="001D7D43">
        <w:rPr>
          <w:rFonts w:ascii="Times New Roman" w:hAnsi="Times New Roman"/>
          <w:sz w:val="28"/>
          <w:szCs w:val="28"/>
        </w:rPr>
        <w:t>водоот</w:t>
      </w:r>
      <w:r>
        <w:rPr>
          <w:rFonts w:ascii="Times New Roman" w:hAnsi="Times New Roman"/>
          <w:sz w:val="28"/>
          <w:szCs w:val="28"/>
        </w:rPr>
        <w:t>ве</w:t>
      </w:r>
      <w:r w:rsidRPr="001D7D43">
        <w:rPr>
          <w:rFonts w:ascii="Times New Roman" w:hAnsi="Times New Roman"/>
          <w:sz w:val="28"/>
          <w:szCs w:val="28"/>
        </w:rPr>
        <w:t xml:space="preserve">дение на одного жителя, равным </w:t>
      </w:r>
      <w:r w:rsidRPr="008758A5">
        <w:rPr>
          <w:rFonts w:ascii="Times New Roman" w:hAnsi="Times New Roman"/>
          <w:sz w:val="28"/>
          <w:szCs w:val="28"/>
        </w:rPr>
        <w:t>210,00 л/сут,</w:t>
      </w:r>
      <w:r w:rsidRPr="001D7D43">
        <w:rPr>
          <w:rFonts w:ascii="Times New Roman" w:hAnsi="Times New Roman"/>
          <w:sz w:val="28"/>
          <w:szCs w:val="28"/>
        </w:rPr>
        <w:t xml:space="preserve"> согласно СНиП для население проживающего в домах с внутренними водопроводом и канализацией.</w:t>
      </w:r>
    </w:p>
    <w:p w:rsidR="005A3574" w:rsidRDefault="005A3574" w:rsidP="005A3574">
      <w:pPr>
        <w:shd w:val="clear" w:color="auto" w:fill="FFFFFF"/>
        <w:spacing w:after="0" w:line="240" w:lineRule="auto"/>
        <w:jc w:val="both"/>
        <w:rPr>
          <w:rFonts w:ascii="Times New Roman" w:hAnsi="Times New Roman"/>
          <w:sz w:val="28"/>
          <w:szCs w:val="28"/>
        </w:rPr>
      </w:pPr>
      <w:r>
        <w:rPr>
          <w:rFonts w:ascii="Times New Roman" w:hAnsi="Times New Roman"/>
          <w:sz w:val="28"/>
          <w:szCs w:val="28"/>
        </w:rPr>
        <w:t>Из</w:t>
      </w:r>
      <w:r w:rsidRPr="006A1900">
        <w:rPr>
          <w:rFonts w:ascii="Times New Roman" w:hAnsi="Times New Roman"/>
          <w:sz w:val="28"/>
          <w:szCs w:val="28"/>
        </w:rPr>
        <w:t xml:space="preserve"> структур</w:t>
      </w:r>
      <w:r>
        <w:rPr>
          <w:rFonts w:ascii="Times New Roman" w:hAnsi="Times New Roman"/>
          <w:sz w:val="28"/>
          <w:szCs w:val="28"/>
        </w:rPr>
        <w:t>ы водоотведения следует, что 2,0</w:t>
      </w:r>
      <w:r w:rsidRPr="006A1900">
        <w:rPr>
          <w:rFonts w:ascii="Times New Roman" w:hAnsi="Times New Roman"/>
          <w:sz w:val="28"/>
          <w:szCs w:val="28"/>
        </w:rPr>
        <w:t xml:space="preserve">0 % от общего объема стоков, составляет водоотведение </w:t>
      </w:r>
      <w:r>
        <w:rPr>
          <w:rFonts w:ascii="Times New Roman" w:hAnsi="Times New Roman"/>
          <w:sz w:val="28"/>
          <w:szCs w:val="28"/>
        </w:rPr>
        <w:t>котельной</w:t>
      </w:r>
      <w:r w:rsidRPr="006A1900">
        <w:rPr>
          <w:rFonts w:ascii="Times New Roman" w:hAnsi="Times New Roman"/>
          <w:sz w:val="28"/>
          <w:szCs w:val="28"/>
        </w:rPr>
        <w:t>.</w:t>
      </w:r>
    </w:p>
    <w:p w:rsidR="005A3574" w:rsidRDefault="005A3574" w:rsidP="005A3574">
      <w:pPr>
        <w:shd w:val="clear" w:color="auto" w:fill="FFFFFF"/>
        <w:spacing w:after="0" w:line="240" w:lineRule="auto"/>
        <w:jc w:val="both"/>
        <w:rPr>
          <w:rFonts w:ascii="Times New Roman" w:hAnsi="Times New Roman"/>
          <w:sz w:val="28"/>
          <w:szCs w:val="28"/>
        </w:rPr>
      </w:pPr>
      <w:r>
        <w:rPr>
          <w:rFonts w:ascii="Times New Roman" w:hAnsi="Times New Roman"/>
          <w:noProof/>
          <w:sz w:val="28"/>
          <w:szCs w:val="28"/>
        </w:rPr>
        <w:t xml:space="preserve">                  </w:t>
      </w:r>
    </w:p>
    <w:p w:rsidR="005A3574" w:rsidRDefault="005A3574" w:rsidP="005A3574">
      <w:pPr>
        <w:shd w:val="clear" w:color="auto" w:fill="FFFFFF"/>
        <w:spacing w:after="0" w:line="240" w:lineRule="auto"/>
        <w:jc w:val="both"/>
        <w:rPr>
          <w:rFonts w:ascii="Times New Roman" w:hAnsi="Times New Roman"/>
          <w:sz w:val="28"/>
          <w:szCs w:val="28"/>
        </w:rPr>
      </w:pPr>
      <w:r>
        <w:rPr>
          <w:rFonts w:ascii="Times New Roman" w:hAnsi="Times New Roman"/>
          <w:noProof/>
          <w:sz w:val="28"/>
          <w:szCs w:val="28"/>
        </w:rPr>
        <w:t xml:space="preserve">                            </w:t>
      </w:r>
      <w:r w:rsidR="001E4348">
        <w:rPr>
          <w:rFonts w:ascii="Times New Roman" w:hAnsi="Times New Roman"/>
          <w:noProof/>
          <w:sz w:val="28"/>
          <w:szCs w:val="28"/>
        </w:rPr>
        <w:pict>
          <v:shape id="Диаграмма 27" o:spid="_x0000_i1050" type="#_x0000_t75" style="width:280.35pt;height:184.8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">
            <v:imagedata r:id="rId68" o:title=""/>
            <o:lock v:ext="edit" aspectratio="f"/>
          </v:shape>
        </w:pict>
      </w:r>
    </w:p>
    <w:p w:rsidR="005A3574" w:rsidRPr="006A1900" w:rsidRDefault="005A3574" w:rsidP="005A3574">
      <w:pPr>
        <w:autoSpaceDE w:val="0"/>
        <w:autoSpaceDN w:val="0"/>
        <w:adjustRightInd w:val="0"/>
        <w:spacing w:after="0" w:line="240" w:lineRule="auto"/>
        <w:rPr>
          <w:rFonts w:ascii="Times New Roman" w:hAnsi="Times New Roman"/>
          <w:color w:val="000000"/>
          <w:sz w:val="24"/>
          <w:szCs w:val="24"/>
        </w:rPr>
      </w:pPr>
    </w:p>
    <w:p w:rsidR="005A3574" w:rsidRPr="006A1900" w:rsidRDefault="005A3574" w:rsidP="005A3574">
      <w:pPr>
        <w:shd w:val="clear" w:color="auto" w:fill="FFFFFF"/>
        <w:spacing w:after="0" w:line="240" w:lineRule="auto"/>
        <w:jc w:val="both"/>
        <w:rPr>
          <w:rFonts w:ascii="Times New Roman" w:hAnsi="Times New Roman"/>
          <w:i/>
          <w:sz w:val="28"/>
          <w:szCs w:val="28"/>
        </w:rPr>
      </w:pPr>
      <w:r w:rsidRPr="009573D1">
        <w:rPr>
          <w:rFonts w:ascii="Times New Roman" w:hAnsi="Times New Roman"/>
          <w:i/>
          <w:sz w:val="28"/>
          <w:szCs w:val="28"/>
        </w:rPr>
        <w:t>Рис. 3.1 Структура водоотведения с территориальной разбивкой по зонам действия</w:t>
      </w:r>
      <w:r w:rsidRPr="006A1900">
        <w:rPr>
          <w:rFonts w:ascii="Times New Roman" w:hAnsi="Times New Roman"/>
          <w:i/>
          <w:sz w:val="28"/>
          <w:szCs w:val="28"/>
        </w:rPr>
        <w:t xml:space="preserve"> </w:t>
      </w:r>
    </w:p>
    <w:p w:rsidR="005A3574" w:rsidRDefault="005A3574" w:rsidP="005A3574">
      <w:pPr>
        <w:tabs>
          <w:tab w:val="left" w:pos="540"/>
        </w:tabs>
        <w:spacing w:after="0" w:line="240" w:lineRule="auto"/>
        <w:rPr>
          <w:rFonts w:ascii="Times New Roman" w:hAnsi="Times New Roman"/>
          <w:color w:val="000000"/>
          <w:sz w:val="28"/>
          <w:szCs w:val="28"/>
        </w:rPr>
      </w:pPr>
    </w:p>
    <w:p w:rsidR="005A3574" w:rsidRDefault="005A3574" w:rsidP="005A3574">
      <w:pPr>
        <w:shd w:val="clear" w:color="auto" w:fill="FFFFFF"/>
        <w:spacing w:after="0" w:line="240" w:lineRule="auto"/>
        <w:ind w:firstLine="709"/>
        <w:jc w:val="both"/>
        <w:rPr>
          <w:rFonts w:ascii="Times New Roman" w:hAnsi="Times New Roman"/>
          <w:b/>
          <w:i/>
          <w:color w:val="000000"/>
          <w:sz w:val="28"/>
          <w:szCs w:val="28"/>
        </w:rPr>
      </w:pPr>
      <w:r w:rsidRPr="006A1900">
        <w:rPr>
          <w:rFonts w:ascii="Times New Roman" w:hAnsi="Times New Roman"/>
          <w:b/>
          <w:i/>
          <w:color w:val="000000"/>
          <w:sz w:val="28"/>
          <w:szCs w:val="28"/>
        </w:rPr>
        <w:lastRenderedPageBreak/>
        <w:t>в)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5A3574" w:rsidRPr="002A7F28"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2A7F28">
        <w:rPr>
          <w:rFonts w:ascii="Times New Roman" w:hAnsi="Times New Roman"/>
          <w:color w:val="000000"/>
          <w:sz w:val="28"/>
          <w:szCs w:val="28"/>
        </w:rPr>
        <w:t xml:space="preserve">В соответствии с данными выданными МУП «Чикское ППЖКХ» фактическое среднее поступление на очистные сооружения в сутки в 2014 году составило </w:t>
      </w:r>
      <w:r>
        <w:rPr>
          <w:rFonts w:ascii="Times New Roman" w:hAnsi="Times New Roman"/>
          <w:color w:val="000000"/>
          <w:sz w:val="28"/>
          <w:szCs w:val="28"/>
        </w:rPr>
        <w:t>7</w:t>
      </w:r>
      <w:r w:rsidRPr="00D27B29">
        <w:rPr>
          <w:rFonts w:ascii="Times New Roman" w:hAnsi="Times New Roman"/>
          <w:color w:val="000000"/>
          <w:sz w:val="28"/>
          <w:szCs w:val="28"/>
        </w:rPr>
        <w:t>00,00</w:t>
      </w:r>
      <w:r w:rsidRPr="002A7F28">
        <w:rPr>
          <w:rFonts w:ascii="Times New Roman" w:hAnsi="Times New Roman"/>
          <w:color w:val="000000"/>
          <w:sz w:val="28"/>
          <w:szCs w:val="28"/>
        </w:rPr>
        <w:t xml:space="preserve"> куб. м., а проектное составляет 1300 куб.м.</w:t>
      </w:r>
    </w:p>
    <w:p w:rsidR="005A3574"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Перспективного строительства объектов инженерно – технического обеспечения и прироста потребителей не предусмотрено.</w:t>
      </w:r>
    </w:p>
    <w:p w:rsidR="005A3574" w:rsidRDefault="005A3574" w:rsidP="005A3574">
      <w:pPr>
        <w:shd w:val="clear" w:color="auto" w:fill="FFFFFF"/>
        <w:spacing w:after="0" w:line="240" w:lineRule="auto"/>
        <w:ind w:firstLine="709"/>
        <w:contextualSpacing/>
        <w:jc w:val="both"/>
        <w:rPr>
          <w:rFonts w:ascii="Times New Roman" w:hAnsi="Times New Roman"/>
          <w:i/>
          <w:color w:val="000000"/>
          <w:sz w:val="28"/>
          <w:szCs w:val="28"/>
        </w:rPr>
      </w:pPr>
      <w:r w:rsidRPr="00092FE8">
        <w:rPr>
          <w:rFonts w:ascii="Times New Roman" w:hAnsi="Times New Roman"/>
          <w:color w:val="000000"/>
          <w:sz w:val="28"/>
          <w:szCs w:val="28"/>
        </w:rPr>
        <w:t>Мероприятия по строительству, реконструкции и капитальному ремонту сооружений и сетей водоотведения</w:t>
      </w:r>
      <w:r>
        <w:rPr>
          <w:rFonts w:ascii="Times New Roman" w:hAnsi="Times New Roman"/>
          <w:color w:val="000000"/>
          <w:sz w:val="28"/>
          <w:szCs w:val="28"/>
        </w:rPr>
        <w:t xml:space="preserve"> сведены в </w:t>
      </w:r>
      <w:r w:rsidRPr="00092FE8">
        <w:rPr>
          <w:rFonts w:ascii="Times New Roman" w:hAnsi="Times New Roman"/>
          <w:i/>
          <w:color w:val="000000"/>
          <w:sz w:val="28"/>
          <w:szCs w:val="28"/>
        </w:rPr>
        <w:t>таблицу 3-2</w:t>
      </w:r>
    </w:p>
    <w:p w:rsidR="005A3574" w:rsidRPr="006A1900" w:rsidRDefault="005A3574" w:rsidP="005A3574">
      <w:pPr>
        <w:shd w:val="clear" w:color="auto" w:fill="FFFFFF"/>
        <w:spacing w:after="0" w:line="240" w:lineRule="auto"/>
        <w:ind w:firstLine="709"/>
        <w:contextualSpacing/>
        <w:jc w:val="both"/>
        <w:rPr>
          <w:rFonts w:ascii="Times New Roman" w:hAnsi="Times New Roman"/>
          <w:sz w:val="28"/>
          <w:szCs w:val="28"/>
        </w:rPr>
      </w:pPr>
    </w:p>
    <w:p w:rsidR="005A3574" w:rsidRDefault="005A3574" w:rsidP="005A3574">
      <w:pPr>
        <w:pStyle w:val="affff5"/>
        <w:jc w:val="right"/>
        <w:rPr>
          <w:i/>
          <w:shd w:val="clear" w:color="auto" w:fill="FFFFFF"/>
        </w:rPr>
      </w:pPr>
      <w:r>
        <w:rPr>
          <w:i/>
          <w:shd w:val="clear" w:color="auto" w:fill="FFFFFF"/>
        </w:rPr>
        <w:t>Таблица 3-2</w:t>
      </w:r>
    </w:p>
    <w:p w:rsidR="005A3574" w:rsidRDefault="005A3574" w:rsidP="005A3574">
      <w:pPr>
        <w:pStyle w:val="affff5"/>
        <w:jc w:val="center"/>
        <w:rPr>
          <w:i/>
          <w:shd w:val="clear" w:color="auto" w:fill="FFFFFF"/>
        </w:rPr>
      </w:pPr>
      <w:r>
        <w:rPr>
          <w:i/>
          <w:shd w:val="clear" w:color="auto" w:fill="FFFFFF"/>
        </w:rPr>
        <w:t>Мероприятия по строительству, реконструкции и капитальному ремонту сооружений и сетей водоотведения</w:t>
      </w:r>
    </w:p>
    <w:p w:rsidR="005A3574" w:rsidRDefault="005A3574" w:rsidP="005A3574">
      <w:pPr>
        <w:pStyle w:val="affff5"/>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7854"/>
        <w:gridCol w:w="1603"/>
      </w:tblGrid>
      <w:tr w:rsidR="005A3574" w:rsidRPr="002F2C41" w:rsidTr="00F03A2B">
        <w:tc>
          <w:tcPr>
            <w:tcW w:w="591" w:type="dxa"/>
            <w:tcBorders>
              <w:top w:val="single" w:sz="4" w:space="0" w:color="auto"/>
              <w:left w:val="single" w:sz="4" w:space="0" w:color="auto"/>
              <w:bottom w:val="single" w:sz="4" w:space="0" w:color="auto"/>
              <w:right w:val="single" w:sz="4" w:space="0" w:color="auto"/>
            </w:tcBorders>
          </w:tcPr>
          <w:p w:rsidR="005A3574" w:rsidRPr="002F2C41" w:rsidRDefault="005A3574" w:rsidP="00F03A2B">
            <w:pPr>
              <w:spacing w:after="0" w:line="240" w:lineRule="auto"/>
              <w:jc w:val="center"/>
              <w:rPr>
                <w:rFonts w:ascii="Times New Roman" w:hAnsi="Times New Roman"/>
                <w:b/>
                <w:sz w:val="24"/>
                <w:szCs w:val="24"/>
              </w:rPr>
            </w:pPr>
            <w:r w:rsidRPr="002F2C41">
              <w:rPr>
                <w:rFonts w:ascii="Times New Roman" w:hAnsi="Times New Roman"/>
                <w:b/>
                <w:sz w:val="24"/>
                <w:szCs w:val="24"/>
              </w:rPr>
              <w:t>№ п</w:t>
            </w:r>
            <w:r>
              <w:rPr>
                <w:rFonts w:ascii="Times New Roman" w:hAnsi="Times New Roman"/>
                <w:b/>
                <w:sz w:val="24"/>
                <w:szCs w:val="24"/>
              </w:rPr>
              <w:t>.</w:t>
            </w:r>
            <w:r w:rsidRPr="002F2C41">
              <w:rPr>
                <w:rFonts w:ascii="Times New Roman" w:hAnsi="Times New Roman"/>
                <w:b/>
                <w:sz w:val="24"/>
                <w:szCs w:val="24"/>
              </w:rPr>
              <w:t>/п</w:t>
            </w:r>
            <w:r>
              <w:rPr>
                <w:rFonts w:ascii="Times New Roman" w:hAnsi="Times New Roman"/>
                <w:b/>
                <w:sz w:val="24"/>
                <w:szCs w:val="24"/>
              </w:rPr>
              <w:t>.</w:t>
            </w:r>
          </w:p>
        </w:tc>
        <w:tc>
          <w:tcPr>
            <w:tcW w:w="7881" w:type="dxa"/>
            <w:tcBorders>
              <w:top w:val="single" w:sz="4" w:space="0" w:color="auto"/>
              <w:left w:val="single" w:sz="4" w:space="0" w:color="auto"/>
              <w:bottom w:val="single" w:sz="4" w:space="0" w:color="auto"/>
              <w:right w:val="single" w:sz="4" w:space="0" w:color="auto"/>
            </w:tcBorders>
          </w:tcPr>
          <w:p w:rsidR="005A3574" w:rsidRDefault="005A3574" w:rsidP="00F03A2B">
            <w:pPr>
              <w:spacing w:after="0" w:line="240" w:lineRule="auto"/>
              <w:jc w:val="center"/>
              <w:rPr>
                <w:rFonts w:ascii="Times New Roman" w:hAnsi="Times New Roman"/>
                <w:b/>
                <w:sz w:val="24"/>
                <w:szCs w:val="24"/>
              </w:rPr>
            </w:pPr>
            <w:r w:rsidRPr="002F2C41">
              <w:rPr>
                <w:rFonts w:ascii="Times New Roman" w:hAnsi="Times New Roman"/>
                <w:b/>
                <w:sz w:val="24"/>
                <w:szCs w:val="24"/>
              </w:rPr>
              <w:t>Мероприятия по строительству, реконструкции и капитальному</w:t>
            </w:r>
          </w:p>
          <w:p w:rsidR="005A3574" w:rsidRPr="002F2C41" w:rsidRDefault="005A3574" w:rsidP="00F03A2B">
            <w:pPr>
              <w:spacing w:after="0" w:line="240" w:lineRule="auto"/>
              <w:jc w:val="center"/>
              <w:rPr>
                <w:rFonts w:ascii="Times New Roman" w:hAnsi="Times New Roman"/>
                <w:b/>
                <w:sz w:val="24"/>
                <w:szCs w:val="24"/>
              </w:rPr>
            </w:pPr>
            <w:r w:rsidRPr="002F2C41">
              <w:rPr>
                <w:rFonts w:ascii="Times New Roman" w:hAnsi="Times New Roman"/>
                <w:b/>
                <w:sz w:val="24"/>
                <w:szCs w:val="24"/>
              </w:rPr>
              <w:t>ремонту сооружений и сетей водоотведения</w:t>
            </w:r>
          </w:p>
        </w:tc>
        <w:tc>
          <w:tcPr>
            <w:tcW w:w="1603" w:type="dxa"/>
            <w:tcBorders>
              <w:top w:val="single" w:sz="4" w:space="0" w:color="auto"/>
              <w:left w:val="single" w:sz="4" w:space="0" w:color="auto"/>
              <w:bottom w:val="single" w:sz="4" w:space="0" w:color="auto"/>
              <w:right w:val="single" w:sz="4" w:space="0" w:color="auto"/>
            </w:tcBorders>
          </w:tcPr>
          <w:p w:rsidR="005A3574" w:rsidRDefault="005A3574" w:rsidP="00F03A2B">
            <w:pPr>
              <w:spacing w:after="0" w:line="240" w:lineRule="auto"/>
              <w:jc w:val="center"/>
              <w:rPr>
                <w:rFonts w:ascii="Times New Roman" w:hAnsi="Times New Roman"/>
                <w:b/>
                <w:sz w:val="24"/>
                <w:szCs w:val="24"/>
              </w:rPr>
            </w:pPr>
            <w:r w:rsidRPr="002F2C41">
              <w:rPr>
                <w:rFonts w:ascii="Times New Roman" w:hAnsi="Times New Roman"/>
                <w:b/>
                <w:sz w:val="24"/>
                <w:szCs w:val="24"/>
              </w:rPr>
              <w:t>Сроки</w:t>
            </w:r>
          </w:p>
          <w:p w:rsidR="005A3574" w:rsidRPr="002F2C41" w:rsidRDefault="005A3574" w:rsidP="00F03A2B">
            <w:pPr>
              <w:spacing w:after="0" w:line="240" w:lineRule="auto"/>
              <w:jc w:val="center"/>
              <w:rPr>
                <w:rFonts w:ascii="Times New Roman" w:hAnsi="Times New Roman"/>
                <w:b/>
                <w:sz w:val="24"/>
                <w:szCs w:val="24"/>
              </w:rPr>
            </w:pPr>
            <w:r w:rsidRPr="002F2C41">
              <w:rPr>
                <w:rFonts w:ascii="Times New Roman" w:hAnsi="Times New Roman"/>
                <w:b/>
                <w:sz w:val="24"/>
                <w:szCs w:val="24"/>
              </w:rPr>
              <w:t xml:space="preserve"> исполнения</w:t>
            </w:r>
          </w:p>
        </w:tc>
      </w:tr>
      <w:tr w:rsidR="005A3574" w:rsidRPr="002F2C41" w:rsidTr="00F03A2B">
        <w:tc>
          <w:tcPr>
            <w:tcW w:w="591" w:type="dxa"/>
            <w:tcBorders>
              <w:top w:val="single" w:sz="4" w:space="0" w:color="auto"/>
              <w:left w:val="single" w:sz="4" w:space="0" w:color="auto"/>
              <w:bottom w:val="single" w:sz="4" w:space="0" w:color="auto"/>
              <w:right w:val="single" w:sz="4" w:space="0" w:color="auto"/>
            </w:tcBorders>
          </w:tcPr>
          <w:p w:rsidR="005A3574" w:rsidRPr="002F2C41" w:rsidRDefault="005A3574" w:rsidP="00F03A2B">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7881" w:type="dxa"/>
            <w:tcBorders>
              <w:top w:val="single" w:sz="4" w:space="0" w:color="auto"/>
              <w:left w:val="single" w:sz="4" w:space="0" w:color="auto"/>
              <w:bottom w:val="single" w:sz="4" w:space="0" w:color="auto"/>
              <w:right w:val="single" w:sz="4" w:space="0" w:color="auto"/>
            </w:tcBorders>
          </w:tcPr>
          <w:p w:rsidR="005A3574" w:rsidRPr="002F2C41" w:rsidRDefault="005A3574" w:rsidP="00F03A2B">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603" w:type="dxa"/>
            <w:tcBorders>
              <w:top w:val="single" w:sz="4" w:space="0" w:color="auto"/>
              <w:left w:val="single" w:sz="4" w:space="0" w:color="auto"/>
              <w:bottom w:val="single" w:sz="4" w:space="0" w:color="auto"/>
              <w:right w:val="single" w:sz="4" w:space="0" w:color="auto"/>
            </w:tcBorders>
          </w:tcPr>
          <w:p w:rsidR="005A3574" w:rsidRPr="002F2C41" w:rsidRDefault="005A3574" w:rsidP="00F03A2B">
            <w:pPr>
              <w:spacing w:after="0" w:line="240" w:lineRule="auto"/>
              <w:jc w:val="center"/>
              <w:rPr>
                <w:rFonts w:ascii="Times New Roman" w:hAnsi="Times New Roman"/>
                <w:b/>
                <w:sz w:val="24"/>
                <w:szCs w:val="24"/>
              </w:rPr>
            </w:pPr>
            <w:r>
              <w:rPr>
                <w:rFonts w:ascii="Times New Roman" w:hAnsi="Times New Roman"/>
                <w:b/>
                <w:sz w:val="24"/>
                <w:szCs w:val="24"/>
              </w:rPr>
              <w:t>3</w:t>
            </w:r>
          </w:p>
        </w:tc>
      </w:tr>
      <w:tr w:rsidR="005A3574" w:rsidRPr="002F2C41" w:rsidTr="00F03A2B">
        <w:tc>
          <w:tcPr>
            <w:tcW w:w="591" w:type="dxa"/>
            <w:tcBorders>
              <w:top w:val="single" w:sz="4" w:space="0" w:color="auto"/>
              <w:left w:val="single" w:sz="4" w:space="0" w:color="auto"/>
              <w:bottom w:val="single" w:sz="4" w:space="0" w:color="auto"/>
              <w:right w:val="single" w:sz="4" w:space="0" w:color="auto"/>
            </w:tcBorders>
          </w:tcPr>
          <w:p w:rsidR="005A3574" w:rsidRPr="002F2C41" w:rsidRDefault="005A3574" w:rsidP="00F03A2B">
            <w:pPr>
              <w:spacing w:after="0" w:line="240" w:lineRule="auto"/>
              <w:rPr>
                <w:rFonts w:ascii="Times New Roman" w:hAnsi="Times New Roman"/>
                <w:sz w:val="24"/>
                <w:szCs w:val="24"/>
              </w:rPr>
            </w:pPr>
            <w:r>
              <w:rPr>
                <w:rFonts w:ascii="Times New Roman" w:hAnsi="Times New Roman"/>
                <w:sz w:val="24"/>
                <w:szCs w:val="24"/>
              </w:rPr>
              <w:t>1</w:t>
            </w:r>
            <w:r w:rsidRPr="002F2C41">
              <w:rPr>
                <w:rFonts w:ascii="Times New Roman" w:hAnsi="Times New Roman"/>
                <w:sz w:val="24"/>
                <w:szCs w:val="24"/>
              </w:rPr>
              <w:t>.</w:t>
            </w:r>
          </w:p>
        </w:tc>
        <w:tc>
          <w:tcPr>
            <w:tcW w:w="7881" w:type="dxa"/>
            <w:tcBorders>
              <w:top w:val="single" w:sz="4" w:space="0" w:color="auto"/>
              <w:left w:val="single" w:sz="4" w:space="0" w:color="auto"/>
              <w:bottom w:val="single" w:sz="4" w:space="0" w:color="auto"/>
              <w:right w:val="single" w:sz="4" w:space="0" w:color="auto"/>
            </w:tcBorders>
          </w:tcPr>
          <w:p w:rsidR="005A3574" w:rsidRPr="009A7022" w:rsidRDefault="005A3574" w:rsidP="00F03A2B">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Строительство</w:t>
            </w:r>
            <w:r w:rsidRPr="00537DA2">
              <w:rPr>
                <w:rFonts w:ascii="Times New Roman" w:hAnsi="Times New Roman"/>
                <w:b/>
                <w:color w:val="000000"/>
                <w:sz w:val="24"/>
                <w:szCs w:val="24"/>
              </w:rPr>
              <w:t>:</w:t>
            </w:r>
          </w:p>
        </w:tc>
        <w:tc>
          <w:tcPr>
            <w:tcW w:w="1603" w:type="dxa"/>
            <w:tcBorders>
              <w:top w:val="single" w:sz="4" w:space="0" w:color="auto"/>
              <w:left w:val="single" w:sz="4" w:space="0" w:color="auto"/>
              <w:bottom w:val="single" w:sz="4" w:space="0" w:color="auto"/>
              <w:right w:val="single" w:sz="4" w:space="0" w:color="auto"/>
            </w:tcBorders>
          </w:tcPr>
          <w:p w:rsidR="005A3574" w:rsidRPr="002F2C41" w:rsidRDefault="005A3574" w:rsidP="00F03A2B">
            <w:pPr>
              <w:spacing w:after="0" w:line="240" w:lineRule="auto"/>
              <w:jc w:val="center"/>
              <w:rPr>
                <w:rFonts w:ascii="Times New Roman" w:hAnsi="Times New Roman"/>
                <w:b/>
                <w:sz w:val="24"/>
                <w:szCs w:val="24"/>
              </w:rPr>
            </w:pPr>
          </w:p>
        </w:tc>
      </w:tr>
      <w:tr w:rsidR="005A3574" w:rsidRPr="002F2C41" w:rsidTr="00F03A2B">
        <w:tc>
          <w:tcPr>
            <w:tcW w:w="591" w:type="dxa"/>
            <w:tcBorders>
              <w:top w:val="single" w:sz="4" w:space="0" w:color="auto"/>
              <w:left w:val="single" w:sz="4" w:space="0" w:color="auto"/>
              <w:bottom w:val="single" w:sz="4" w:space="0" w:color="auto"/>
              <w:right w:val="single" w:sz="4" w:space="0" w:color="auto"/>
            </w:tcBorders>
          </w:tcPr>
          <w:p w:rsidR="005A3574" w:rsidRDefault="005A3574" w:rsidP="00F03A2B">
            <w:pPr>
              <w:spacing w:after="0" w:line="240" w:lineRule="auto"/>
              <w:rPr>
                <w:rFonts w:ascii="Times New Roman" w:hAnsi="Times New Roman"/>
                <w:sz w:val="24"/>
                <w:szCs w:val="24"/>
              </w:rPr>
            </w:pPr>
            <w:r>
              <w:rPr>
                <w:rFonts w:ascii="Times New Roman" w:hAnsi="Times New Roman"/>
                <w:sz w:val="24"/>
                <w:szCs w:val="24"/>
              </w:rPr>
              <w:t>1.1</w:t>
            </w:r>
          </w:p>
        </w:tc>
        <w:tc>
          <w:tcPr>
            <w:tcW w:w="7881" w:type="dxa"/>
            <w:tcBorders>
              <w:top w:val="single" w:sz="4" w:space="0" w:color="auto"/>
              <w:left w:val="single" w:sz="4" w:space="0" w:color="auto"/>
              <w:bottom w:val="single" w:sz="4" w:space="0" w:color="auto"/>
              <w:right w:val="single" w:sz="4" w:space="0" w:color="auto"/>
            </w:tcBorders>
          </w:tcPr>
          <w:p w:rsidR="005A3574" w:rsidRPr="00B46A3D" w:rsidRDefault="005A3574" w:rsidP="00F03A2B">
            <w:pPr>
              <w:spacing w:after="0" w:line="240" w:lineRule="auto"/>
              <w:jc w:val="both"/>
              <w:rPr>
                <w:rFonts w:ascii="Times New Roman" w:hAnsi="Times New Roman"/>
                <w:sz w:val="24"/>
                <w:szCs w:val="24"/>
              </w:rPr>
            </w:pPr>
            <w:r>
              <w:rPr>
                <w:rFonts w:ascii="Times New Roman" w:hAnsi="Times New Roman"/>
                <w:sz w:val="24"/>
                <w:szCs w:val="24"/>
              </w:rPr>
              <w:t xml:space="preserve">Строительство канализационных очистных сооружений биологической и механической очистки, производительностью </w:t>
            </w:r>
            <w:r w:rsidRPr="00B46A3D">
              <w:rPr>
                <w:rFonts w:ascii="Times New Roman" w:hAnsi="Times New Roman"/>
                <w:sz w:val="24"/>
                <w:szCs w:val="24"/>
              </w:rPr>
              <w:t>700,00 куб.м/сут</w:t>
            </w:r>
          </w:p>
        </w:tc>
        <w:tc>
          <w:tcPr>
            <w:tcW w:w="1603" w:type="dxa"/>
            <w:tcBorders>
              <w:top w:val="single" w:sz="4" w:space="0" w:color="auto"/>
              <w:left w:val="single" w:sz="4" w:space="0" w:color="auto"/>
              <w:bottom w:val="single" w:sz="4" w:space="0" w:color="auto"/>
              <w:right w:val="single" w:sz="4" w:space="0" w:color="auto"/>
            </w:tcBorders>
          </w:tcPr>
          <w:p w:rsidR="005A3574" w:rsidRDefault="005A3574" w:rsidP="00F03A2B">
            <w:pPr>
              <w:spacing w:after="0" w:line="240" w:lineRule="auto"/>
              <w:jc w:val="center"/>
              <w:rPr>
                <w:rFonts w:ascii="Times New Roman" w:hAnsi="Times New Roman"/>
                <w:b/>
                <w:sz w:val="24"/>
                <w:szCs w:val="24"/>
              </w:rPr>
            </w:pPr>
            <w:r>
              <w:rPr>
                <w:rFonts w:ascii="Times New Roman" w:hAnsi="Times New Roman"/>
                <w:b/>
                <w:sz w:val="24"/>
                <w:szCs w:val="24"/>
              </w:rPr>
              <w:t>2014-2020 гг.</w:t>
            </w:r>
          </w:p>
        </w:tc>
      </w:tr>
      <w:tr w:rsidR="005A3574" w:rsidRPr="002F2C41" w:rsidTr="00F03A2B">
        <w:tc>
          <w:tcPr>
            <w:tcW w:w="591" w:type="dxa"/>
            <w:tcBorders>
              <w:top w:val="single" w:sz="4" w:space="0" w:color="auto"/>
              <w:left w:val="single" w:sz="4" w:space="0" w:color="auto"/>
              <w:bottom w:val="single" w:sz="4" w:space="0" w:color="auto"/>
              <w:right w:val="single" w:sz="4" w:space="0" w:color="auto"/>
            </w:tcBorders>
          </w:tcPr>
          <w:p w:rsidR="005A3574" w:rsidRDefault="005A3574" w:rsidP="00F03A2B">
            <w:pPr>
              <w:spacing w:after="0" w:line="240" w:lineRule="auto"/>
              <w:rPr>
                <w:rFonts w:ascii="Times New Roman" w:hAnsi="Times New Roman"/>
                <w:sz w:val="24"/>
                <w:szCs w:val="24"/>
              </w:rPr>
            </w:pPr>
            <w:r>
              <w:rPr>
                <w:rFonts w:ascii="Times New Roman" w:hAnsi="Times New Roman"/>
                <w:sz w:val="24"/>
                <w:szCs w:val="24"/>
              </w:rPr>
              <w:t>1.2</w:t>
            </w:r>
          </w:p>
        </w:tc>
        <w:tc>
          <w:tcPr>
            <w:tcW w:w="7881" w:type="dxa"/>
            <w:tcBorders>
              <w:top w:val="single" w:sz="4" w:space="0" w:color="auto"/>
              <w:left w:val="single" w:sz="4" w:space="0" w:color="auto"/>
              <w:bottom w:val="single" w:sz="4" w:space="0" w:color="auto"/>
              <w:right w:val="single" w:sz="4" w:space="0" w:color="auto"/>
            </w:tcBorders>
          </w:tcPr>
          <w:p w:rsidR="005A3574" w:rsidRDefault="005A3574" w:rsidP="00F03A2B">
            <w:pPr>
              <w:spacing w:after="0" w:line="240" w:lineRule="auto"/>
              <w:jc w:val="both"/>
              <w:rPr>
                <w:rFonts w:ascii="Times New Roman" w:hAnsi="Times New Roman"/>
                <w:sz w:val="24"/>
                <w:szCs w:val="24"/>
              </w:rPr>
            </w:pPr>
            <w:r>
              <w:rPr>
                <w:rFonts w:ascii="Times New Roman" w:hAnsi="Times New Roman"/>
                <w:sz w:val="24"/>
                <w:szCs w:val="24"/>
              </w:rPr>
              <w:t xml:space="preserve">Строительство канализационной насосной станции, производительностью </w:t>
            </w:r>
            <w:r w:rsidRPr="00B46A3D">
              <w:rPr>
                <w:rFonts w:ascii="Times New Roman" w:hAnsi="Times New Roman"/>
                <w:sz w:val="24"/>
                <w:szCs w:val="24"/>
              </w:rPr>
              <w:t>450,00</w:t>
            </w:r>
            <w:r w:rsidRPr="00D27B29">
              <w:rPr>
                <w:rFonts w:ascii="Times New Roman" w:hAnsi="Times New Roman"/>
                <w:sz w:val="24"/>
                <w:szCs w:val="24"/>
              </w:rPr>
              <w:t xml:space="preserve"> куб.м/сут</w:t>
            </w:r>
          </w:p>
        </w:tc>
        <w:tc>
          <w:tcPr>
            <w:tcW w:w="1603" w:type="dxa"/>
            <w:tcBorders>
              <w:top w:val="single" w:sz="4" w:space="0" w:color="auto"/>
              <w:left w:val="single" w:sz="4" w:space="0" w:color="auto"/>
              <w:bottom w:val="single" w:sz="4" w:space="0" w:color="auto"/>
              <w:right w:val="single" w:sz="4" w:space="0" w:color="auto"/>
            </w:tcBorders>
          </w:tcPr>
          <w:p w:rsidR="005A3574" w:rsidRDefault="005A3574" w:rsidP="00F03A2B">
            <w:pPr>
              <w:spacing w:after="0" w:line="240" w:lineRule="auto"/>
              <w:jc w:val="center"/>
              <w:rPr>
                <w:rFonts w:ascii="Times New Roman" w:hAnsi="Times New Roman"/>
                <w:b/>
                <w:sz w:val="24"/>
                <w:szCs w:val="24"/>
              </w:rPr>
            </w:pPr>
            <w:r>
              <w:rPr>
                <w:rFonts w:ascii="Times New Roman" w:hAnsi="Times New Roman"/>
                <w:b/>
                <w:sz w:val="24"/>
                <w:szCs w:val="24"/>
              </w:rPr>
              <w:t>2014-2018 гг.</w:t>
            </w:r>
          </w:p>
        </w:tc>
      </w:tr>
      <w:tr w:rsidR="005A3574" w:rsidRPr="002F2C41" w:rsidTr="00F03A2B">
        <w:tc>
          <w:tcPr>
            <w:tcW w:w="591" w:type="dxa"/>
            <w:tcBorders>
              <w:top w:val="single" w:sz="4" w:space="0" w:color="auto"/>
              <w:left w:val="single" w:sz="4" w:space="0" w:color="auto"/>
              <w:bottom w:val="single" w:sz="4" w:space="0" w:color="auto"/>
              <w:right w:val="single" w:sz="4" w:space="0" w:color="auto"/>
            </w:tcBorders>
          </w:tcPr>
          <w:p w:rsidR="005A3574" w:rsidRDefault="005A3574" w:rsidP="00F03A2B">
            <w:pPr>
              <w:spacing w:after="0" w:line="240" w:lineRule="auto"/>
              <w:rPr>
                <w:rFonts w:ascii="Times New Roman" w:hAnsi="Times New Roman"/>
                <w:sz w:val="24"/>
                <w:szCs w:val="24"/>
              </w:rPr>
            </w:pPr>
            <w:r>
              <w:rPr>
                <w:rFonts w:ascii="Times New Roman" w:hAnsi="Times New Roman"/>
                <w:sz w:val="24"/>
                <w:szCs w:val="24"/>
              </w:rPr>
              <w:t>1.3</w:t>
            </w:r>
          </w:p>
        </w:tc>
        <w:tc>
          <w:tcPr>
            <w:tcW w:w="7881" w:type="dxa"/>
            <w:tcBorders>
              <w:top w:val="single" w:sz="4" w:space="0" w:color="auto"/>
              <w:left w:val="single" w:sz="4" w:space="0" w:color="auto"/>
              <w:bottom w:val="single" w:sz="4" w:space="0" w:color="auto"/>
              <w:right w:val="single" w:sz="4" w:space="0" w:color="auto"/>
            </w:tcBorders>
          </w:tcPr>
          <w:p w:rsidR="005A3574" w:rsidRDefault="005A3574" w:rsidP="00F03A2B">
            <w:pPr>
              <w:spacing w:after="0" w:line="240" w:lineRule="auto"/>
              <w:jc w:val="both"/>
              <w:rPr>
                <w:rFonts w:ascii="Times New Roman" w:hAnsi="Times New Roman"/>
                <w:sz w:val="24"/>
                <w:szCs w:val="24"/>
              </w:rPr>
            </w:pPr>
            <w:r>
              <w:rPr>
                <w:rFonts w:ascii="Times New Roman" w:hAnsi="Times New Roman"/>
                <w:color w:val="000000"/>
                <w:sz w:val="24"/>
                <w:szCs w:val="24"/>
              </w:rPr>
              <w:t>Строительство напорной канализационной сети</w:t>
            </w:r>
            <w:r w:rsidRPr="00D0429C">
              <w:rPr>
                <w:rFonts w:ascii="Times New Roman" w:hAnsi="Times New Roman"/>
                <w:color w:val="000000"/>
                <w:sz w:val="24"/>
                <w:szCs w:val="24"/>
              </w:rPr>
              <w:t xml:space="preserve"> общей длиной </w:t>
            </w:r>
            <w:r>
              <w:rPr>
                <w:rFonts w:ascii="Times New Roman" w:hAnsi="Times New Roman"/>
                <w:color w:val="000000"/>
                <w:sz w:val="24"/>
                <w:szCs w:val="24"/>
              </w:rPr>
              <w:t>1,322</w:t>
            </w:r>
            <w:r w:rsidRPr="00D27B29">
              <w:rPr>
                <w:rFonts w:ascii="Times New Roman" w:hAnsi="Times New Roman"/>
                <w:color w:val="000000"/>
                <w:sz w:val="24"/>
                <w:szCs w:val="24"/>
              </w:rPr>
              <w:t xml:space="preserve"> км</w:t>
            </w:r>
          </w:p>
        </w:tc>
        <w:tc>
          <w:tcPr>
            <w:tcW w:w="1603" w:type="dxa"/>
            <w:tcBorders>
              <w:top w:val="single" w:sz="4" w:space="0" w:color="auto"/>
              <w:left w:val="single" w:sz="4" w:space="0" w:color="auto"/>
              <w:bottom w:val="single" w:sz="4" w:space="0" w:color="auto"/>
              <w:right w:val="single" w:sz="4" w:space="0" w:color="auto"/>
            </w:tcBorders>
          </w:tcPr>
          <w:p w:rsidR="005A3574" w:rsidRDefault="005A3574" w:rsidP="00F03A2B">
            <w:pPr>
              <w:spacing w:after="0" w:line="240" w:lineRule="auto"/>
              <w:jc w:val="center"/>
              <w:rPr>
                <w:rFonts w:ascii="Times New Roman" w:hAnsi="Times New Roman"/>
                <w:b/>
                <w:sz w:val="24"/>
                <w:szCs w:val="24"/>
              </w:rPr>
            </w:pPr>
            <w:r>
              <w:rPr>
                <w:rFonts w:ascii="Times New Roman" w:hAnsi="Times New Roman"/>
                <w:b/>
                <w:sz w:val="24"/>
                <w:szCs w:val="24"/>
              </w:rPr>
              <w:t xml:space="preserve">2014-2018 </w:t>
            </w:r>
            <w:r w:rsidRPr="002F2C41">
              <w:rPr>
                <w:rFonts w:ascii="Times New Roman" w:hAnsi="Times New Roman"/>
                <w:b/>
                <w:sz w:val="24"/>
                <w:szCs w:val="24"/>
              </w:rPr>
              <w:t>гг</w:t>
            </w:r>
            <w:r>
              <w:rPr>
                <w:rFonts w:ascii="Times New Roman" w:hAnsi="Times New Roman"/>
                <w:b/>
                <w:sz w:val="24"/>
                <w:szCs w:val="24"/>
              </w:rPr>
              <w:t>.</w:t>
            </w:r>
          </w:p>
        </w:tc>
      </w:tr>
      <w:tr w:rsidR="005A3574" w:rsidRPr="002F2C41" w:rsidTr="00F03A2B">
        <w:trPr>
          <w:trHeight w:val="70"/>
        </w:trPr>
        <w:tc>
          <w:tcPr>
            <w:tcW w:w="591" w:type="dxa"/>
            <w:tcBorders>
              <w:top w:val="single" w:sz="4" w:space="0" w:color="auto"/>
              <w:left w:val="single" w:sz="4" w:space="0" w:color="auto"/>
              <w:bottom w:val="single" w:sz="4" w:space="0" w:color="auto"/>
              <w:right w:val="single" w:sz="4" w:space="0" w:color="auto"/>
            </w:tcBorders>
          </w:tcPr>
          <w:p w:rsidR="005A3574" w:rsidRPr="00D0429C" w:rsidRDefault="005A3574" w:rsidP="00F03A2B">
            <w:pPr>
              <w:spacing w:after="0" w:line="240" w:lineRule="auto"/>
              <w:rPr>
                <w:rFonts w:ascii="Times New Roman" w:hAnsi="Times New Roman"/>
                <w:color w:val="000000"/>
                <w:sz w:val="24"/>
                <w:szCs w:val="24"/>
              </w:rPr>
            </w:pPr>
            <w:r w:rsidRPr="00D0429C">
              <w:rPr>
                <w:rFonts w:ascii="Times New Roman" w:hAnsi="Times New Roman"/>
                <w:color w:val="000000"/>
                <w:sz w:val="24"/>
                <w:szCs w:val="24"/>
              </w:rPr>
              <w:t>2.</w:t>
            </w:r>
          </w:p>
        </w:tc>
        <w:tc>
          <w:tcPr>
            <w:tcW w:w="7881" w:type="dxa"/>
            <w:tcBorders>
              <w:top w:val="single" w:sz="4" w:space="0" w:color="auto"/>
              <w:left w:val="single" w:sz="4" w:space="0" w:color="auto"/>
              <w:bottom w:val="single" w:sz="4" w:space="0" w:color="auto"/>
              <w:right w:val="single" w:sz="4" w:space="0" w:color="auto"/>
            </w:tcBorders>
          </w:tcPr>
          <w:p w:rsidR="005A3574" w:rsidRPr="00A5082A" w:rsidRDefault="005A3574" w:rsidP="00F03A2B">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Реконструкция</w:t>
            </w:r>
            <w:r w:rsidRPr="00D0429C">
              <w:rPr>
                <w:rFonts w:ascii="Times New Roman" w:hAnsi="Times New Roman"/>
                <w:b/>
                <w:color w:val="000000"/>
                <w:sz w:val="24"/>
                <w:szCs w:val="24"/>
              </w:rPr>
              <w:t>:</w:t>
            </w:r>
            <w:r w:rsidRPr="00A5082A">
              <w:rPr>
                <w:rFonts w:ascii="Times New Roman" w:hAnsi="Times New Roman"/>
                <w:b/>
                <w:color w:val="000000"/>
                <w:sz w:val="24"/>
                <w:szCs w:val="24"/>
              </w:rPr>
              <w:t xml:space="preserve"> </w:t>
            </w:r>
          </w:p>
        </w:tc>
        <w:tc>
          <w:tcPr>
            <w:tcW w:w="1603" w:type="dxa"/>
            <w:tcBorders>
              <w:top w:val="single" w:sz="4" w:space="0" w:color="auto"/>
              <w:left w:val="single" w:sz="4" w:space="0" w:color="auto"/>
              <w:bottom w:val="single" w:sz="4" w:space="0" w:color="auto"/>
              <w:right w:val="single" w:sz="4" w:space="0" w:color="auto"/>
            </w:tcBorders>
          </w:tcPr>
          <w:p w:rsidR="005A3574" w:rsidRPr="002F2C41" w:rsidRDefault="005A3574" w:rsidP="00F03A2B">
            <w:pPr>
              <w:spacing w:after="0" w:line="240" w:lineRule="auto"/>
              <w:jc w:val="center"/>
              <w:rPr>
                <w:rFonts w:ascii="Times New Roman" w:hAnsi="Times New Roman"/>
                <w:b/>
                <w:sz w:val="24"/>
                <w:szCs w:val="24"/>
              </w:rPr>
            </w:pPr>
          </w:p>
        </w:tc>
      </w:tr>
      <w:tr w:rsidR="005A3574" w:rsidRPr="002F2C41" w:rsidTr="00F03A2B">
        <w:trPr>
          <w:trHeight w:val="70"/>
        </w:trPr>
        <w:tc>
          <w:tcPr>
            <w:tcW w:w="591" w:type="dxa"/>
            <w:tcBorders>
              <w:top w:val="single" w:sz="4" w:space="0" w:color="auto"/>
              <w:left w:val="single" w:sz="4" w:space="0" w:color="auto"/>
              <w:bottom w:val="single" w:sz="4" w:space="0" w:color="auto"/>
              <w:right w:val="single" w:sz="4" w:space="0" w:color="auto"/>
            </w:tcBorders>
          </w:tcPr>
          <w:p w:rsidR="005A3574" w:rsidRPr="00D0429C" w:rsidRDefault="005A3574" w:rsidP="00F03A2B">
            <w:pPr>
              <w:spacing w:after="0" w:line="240" w:lineRule="auto"/>
              <w:rPr>
                <w:rFonts w:ascii="Times New Roman" w:hAnsi="Times New Roman"/>
                <w:color w:val="000000"/>
                <w:sz w:val="24"/>
                <w:szCs w:val="24"/>
              </w:rPr>
            </w:pPr>
            <w:r>
              <w:rPr>
                <w:rFonts w:ascii="Times New Roman" w:hAnsi="Times New Roman"/>
                <w:color w:val="000000"/>
                <w:sz w:val="24"/>
                <w:szCs w:val="24"/>
              </w:rPr>
              <w:t>2.1</w:t>
            </w:r>
          </w:p>
        </w:tc>
        <w:tc>
          <w:tcPr>
            <w:tcW w:w="7881" w:type="dxa"/>
            <w:tcBorders>
              <w:top w:val="single" w:sz="4" w:space="0" w:color="auto"/>
              <w:left w:val="single" w:sz="4" w:space="0" w:color="auto"/>
              <w:bottom w:val="single" w:sz="4" w:space="0" w:color="auto"/>
              <w:right w:val="single" w:sz="4" w:space="0" w:color="auto"/>
            </w:tcBorders>
          </w:tcPr>
          <w:p w:rsidR="005A3574" w:rsidRPr="00D0429C" w:rsidRDefault="005A3574" w:rsidP="00F03A2B">
            <w:pPr>
              <w:spacing w:after="0" w:line="240" w:lineRule="auto"/>
              <w:jc w:val="both"/>
              <w:rPr>
                <w:rFonts w:ascii="Times New Roman" w:hAnsi="Times New Roman"/>
                <w:b/>
                <w:color w:val="000000"/>
                <w:sz w:val="24"/>
                <w:szCs w:val="24"/>
              </w:rPr>
            </w:pPr>
            <w:r>
              <w:rPr>
                <w:rFonts w:ascii="Times New Roman" w:hAnsi="Times New Roman"/>
                <w:color w:val="000000"/>
                <w:sz w:val="24"/>
                <w:szCs w:val="24"/>
              </w:rPr>
              <w:t>Реконструкция самотечной канализационной сети</w:t>
            </w:r>
            <w:r w:rsidRPr="00D0429C">
              <w:rPr>
                <w:rFonts w:ascii="Times New Roman" w:hAnsi="Times New Roman"/>
                <w:color w:val="000000"/>
                <w:sz w:val="24"/>
                <w:szCs w:val="24"/>
              </w:rPr>
              <w:t xml:space="preserve"> общей длиной </w:t>
            </w:r>
            <w:r>
              <w:rPr>
                <w:rFonts w:ascii="Times New Roman" w:hAnsi="Times New Roman"/>
                <w:color w:val="000000"/>
                <w:sz w:val="24"/>
                <w:szCs w:val="24"/>
              </w:rPr>
              <w:t>5,778</w:t>
            </w:r>
            <w:r w:rsidRPr="00D27B29">
              <w:rPr>
                <w:rFonts w:ascii="Times New Roman" w:hAnsi="Times New Roman"/>
                <w:color w:val="000000"/>
                <w:sz w:val="24"/>
                <w:szCs w:val="24"/>
              </w:rPr>
              <w:t xml:space="preserve"> км</w:t>
            </w:r>
          </w:p>
        </w:tc>
        <w:tc>
          <w:tcPr>
            <w:tcW w:w="1603" w:type="dxa"/>
            <w:tcBorders>
              <w:top w:val="single" w:sz="4" w:space="0" w:color="auto"/>
              <w:left w:val="single" w:sz="4" w:space="0" w:color="auto"/>
              <w:bottom w:val="single" w:sz="4" w:space="0" w:color="auto"/>
              <w:right w:val="single" w:sz="4" w:space="0" w:color="auto"/>
            </w:tcBorders>
          </w:tcPr>
          <w:p w:rsidR="005A3574" w:rsidRPr="002F2C41" w:rsidRDefault="005A3574" w:rsidP="00F03A2B">
            <w:pPr>
              <w:spacing w:after="0" w:line="240" w:lineRule="auto"/>
              <w:jc w:val="center"/>
              <w:rPr>
                <w:rFonts w:ascii="Times New Roman" w:hAnsi="Times New Roman"/>
                <w:b/>
                <w:sz w:val="24"/>
                <w:szCs w:val="24"/>
              </w:rPr>
            </w:pPr>
            <w:r>
              <w:rPr>
                <w:rFonts w:ascii="Times New Roman" w:hAnsi="Times New Roman"/>
                <w:b/>
                <w:sz w:val="24"/>
                <w:szCs w:val="24"/>
              </w:rPr>
              <w:t xml:space="preserve">2014-2018 </w:t>
            </w:r>
            <w:r w:rsidRPr="002F2C41">
              <w:rPr>
                <w:rFonts w:ascii="Times New Roman" w:hAnsi="Times New Roman"/>
                <w:b/>
                <w:sz w:val="24"/>
                <w:szCs w:val="24"/>
              </w:rPr>
              <w:t>гг</w:t>
            </w:r>
            <w:r>
              <w:rPr>
                <w:rFonts w:ascii="Times New Roman" w:hAnsi="Times New Roman"/>
                <w:b/>
                <w:sz w:val="24"/>
                <w:szCs w:val="24"/>
              </w:rPr>
              <w:t>.</w:t>
            </w:r>
          </w:p>
        </w:tc>
      </w:tr>
    </w:tbl>
    <w:p w:rsidR="005A3574" w:rsidRDefault="005A3574" w:rsidP="005A3574">
      <w:pPr>
        <w:shd w:val="clear" w:color="auto" w:fill="FFFFFF"/>
        <w:spacing w:after="0" w:line="240" w:lineRule="auto"/>
        <w:ind w:firstLine="709"/>
        <w:jc w:val="both"/>
        <w:rPr>
          <w:rFonts w:ascii="Times New Roman" w:hAnsi="Times New Roman"/>
          <w:i/>
          <w:color w:val="000000"/>
          <w:sz w:val="28"/>
          <w:szCs w:val="28"/>
        </w:rPr>
      </w:pPr>
    </w:p>
    <w:p w:rsidR="005A3574" w:rsidRPr="00092FE8" w:rsidRDefault="005A3574" w:rsidP="005A3574">
      <w:pPr>
        <w:shd w:val="clear" w:color="auto" w:fill="FFFFFF"/>
        <w:spacing w:after="0" w:line="240" w:lineRule="auto"/>
        <w:ind w:firstLine="709"/>
        <w:jc w:val="both"/>
        <w:rPr>
          <w:rFonts w:ascii="Times New Roman" w:hAnsi="Times New Roman"/>
          <w:b/>
          <w:i/>
          <w:color w:val="000000"/>
          <w:sz w:val="28"/>
          <w:szCs w:val="28"/>
        </w:rPr>
      </w:pPr>
      <w:r w:rsidRPr="00092FE8">
        <w:rPr>
          <w:rFonts w:ascii="Times New Roman" w:hAnsi="Times New Roman"/>
          <w:b/>
          <w:i/>
          <w:color w:val="000000"/>
          <w:sz w:val="28"/>
          <w:szCs w:val="28"/>
        </w:rPr>
        <w:t>г) Результаты анализа гидравлических режимов и режимов работы элементов централизованной системы водоотведения</w:t>
      </w:r>
    </w:p>
    <w:p w:rsidR="005A3574" w:rsidRDefault="005A3574" w:rsidP="005A3574">
      <w:pPr>
        <w:shd w:val="clear" w:color="auto" w:fill="FFFFFF"/>
        <w:ind w:right="-142" w:firstLine="709"/>
        <w:rPr>
          <w:i/>
          <w:sz w:val="28"/>
          <w:szCs w:val="28"/>
          <w:shd w:val="clear" w:color="auto" w:fill="FFFFFF"/>
        </w:rPr>
      </w:pPr>
      <w:r>
        <w:rPr>
          <w:rFonts w:ascii="Times New Roman" w:hAnsi="Times New Roman"/>
          <w:color w:val="000000"/>
          <w:sz w:val="28"/>
          <w:szCs w:val="28"/>
        </w:rPr>
        <w:t>Расчетный секундный расход водоотведения на человека, л/сек представлены в таблице 3-3.</w:t>
      </w:r>
    </w:p>
    <w:p w:rsidR="005A3574" w:rsidRDefault="005A3574" w:rsidP="005A3574">
      <w:pPr>
        <w:pStyle w:val="affff5"/>
        <w:jc w:val="right"/>
        <w:rPr>
          <w:i/>
          <w:shd w:val="clear" w:color="auto" w:fill="FFFFFF"/>
        </w:rPr>
      </w:pPr>
      <w:r>
        <w:rPr>
          <w:i/>
          <w:shd w:val="clear" w:color="auto" w:fill="FFFFFF"/>
        </w:rPr>
        <w:t>Таблица 3-3</w:t>
      </w:r>
    </w:p>
    <w:p w:rsidR="005A3574" w:rsidRDefault="005A3574" w:rsidP="005A3574">
      <w:pPr>
        <w:pStyle w:val="affff5"/>
        <w:jc w:val="center"/>
        <w:rPr>
          <w:i/>
          <w:shd w:val="clear" w:color="auto" w:fill="FFFFFF"/>
        </w:rPr>
      </w:pPr>
      <w:r>
        <w:rPr>
          <w:i/>
          <w:shd w:val="clear" w:color="auto" w:fill="FFFFFF"/>
        </w:rPr>
        <w:t>Существующий территориальный баланс сброса стоков</w:t>
      </w:r>
      <w:bookmarkEnd w:id="107"/>
    </w:p>
    <w:p w:rsidR="005A3574" w:rsidRPr="00F03EB8" w:rsidRDefault="005A3574" w:rsidP="005A3574">
      <w:pPr>
        <w:pStyle w:val="affff5"/>
        <w:jc w:val="center"/>
        <w:rPr>
          <w:i/>
          <w:color w:val="FF0000"/>
          <w:shd w:val="clear" w:color="auto" w:fill="FFFFFF"/>
        </w:rPr>
      </w:pPr>
    </w:p>
    <w:tbl>
      <w:tblPr>
        <w:tblW w:w="10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8"/>
        <w:gridCol w:w="2410"/>
        <w:gridCol w:w="2410"/>
      </w:tblGrid>
      <w:tr w:rsidR="005A3574" w:rsidRPr="004A3D20" w:rsidTr="00F03A2B">
        <w:trPr>
          <w:trHeight w:val="270"/>
          <w:tblHeader/>
          <w:jc w:val="center"/>
        </w:trPr>
        <w:tc>
          <w:tcPr>
            <w:tcW w:w="5218" w:type="dxa"/>
            <w:vAlign w:val="center"/>
          </w:tcPr>
          <w:p w:rsidR="005A3574" w:rsidRPr="00473EE9" w:rsidRDefault="005A3574" w:rsidP="00F03A2B">
            <w:pPr>
              <w:tabs>
                <w:tab w:val="left" w:pos="3112"/>
              </w:tabs>
              <w:spacing w:after="0" w:line="240" w:lineRule="auto"/>
              <w:contextualSpacing/>
              <w:jc w:val="center"/>
              <w:rPr>
                <w:rFonts w:ascii="Times New Roman" w:hAnsi="Times New Roman"/>
                <w:b/>
                <w:sz w:val="24"/>
                <w:szCs w:val="24"/>
              </w:rPr>
            </w:pPr>
            <w:r>
              <w:rPr>
                <w:rFonts w:ascii="Times New Roman" w:hAnsi="Times New Roman"/>
                <w:b/>
                <w:sz w:val="24"/>
                <w:szCs w:val="24"/>
              </w:rPr>
              <w:t>Наименование</w:t>
            </w:r>
          </w:p>
        </w:tc>
        <w:tc>
          <w:tcPr>
            <w:tcW w:w="2410" w:type="dxa"/>
            <w:vAlign w:val="center"/>
          </w:tcPr>
          <w:p w:rsidR="005A3574" w:rsidRPr="00473EE9" w:rsidRDefault="005A3574" w:rsidP="00F03A2B">
            <w:pPr>
              <w:tabs>
                <w:tab w:val="left" w:pos="3112"/>
              </w:tabs>
              <w:spacing w:after="0" w:line="240" w:lineRule="auto"/>
              <w:contextualSpacing/>
              <w:jc w:val="center"/>
              <w:rPr>
                <w:rFonts w:ascii="Times New Roman" w:hAnsi="Times New Roman"/>
                <w:b/>
                <w:sz w:val="24"/>
                <w:szCs w:val="24"/>
              </w:rPr>
            </w:pPr>
            <w:r>
              <w:rPr>
                <w:rFonts w:ascii="Times New Roman" w:hAnsi="Times New Roman"/>
                <w:b/>
                <w:sz w:val="24"/>
                <w:szCs w:val="24"/>
              </w:rPr>
              <w:t>Ед. изм.</w:t>
            </w:r>
          </w:p>
        </w:tc>
        <w:tc>
          <w:tcPr>
            <w:tcW w:w="2410" w:type="dxa"/>
            <w:vAlign w:val="center"/>
          </w:tcPr>
          <w:p w:rsidR="005A3574" w:rsidRPr="00473EE9" w:rsidRDefault="005A3574" w:rsidP="00F03A2B">
            <w:pPr>
              <w:tabs>
                <w:tab w:val="left" w:pos="3112"/>
              </w:tabs>
              <w:spacing w:after="0" w:line="240" w:lineRule="auto"/>
              <w:contextualSpacing/>
              <w:jc w:val="center"/>
              <w:rPr>
                <w:rFonts w:ascii="Times New Roman" w:hAnsi="Times New Roman"/>
                <w:b/>
                <w:sz w:val="24"/>
                <w:szCs w:val="24"/>
              </w:rPr>
            </w:pPr>
            <w:r w:rsidRPr="00473EE9">
              <w:rPr>
                <w:rFonts w:ascii="Times New Roman" w:hAnsi="Times New Roman"/>
                <w:b/>
                <w:sz w:val="24"/>
                <w:szCs w:val="24"/>
              </w:rPr>
              <w:t>Показатель</w:t>
            </w:r>
          </w:p>
        </w:tc>
      </w:tr>
      <w:tr w:rsidR="005A3574" w:rsidRPr="004A3D20" w:rsidTr="00F03A2B">
        <w:trPr>
          <w:trHeight w:val="273"/>
          <w:tblHeader/>
          <w:jc w:val="center"/>
        </w:trPr>
        <w:tc>
          <w:tcPr>
            <w:tcW w:w="5218" w:type="dxa"/>
            <w:vAlign w:val="center"/>
          </w:tcPr>
          <w:p w:rsidR="005A3574" w:rsidRDefault="005A3574" w:rsidP="00F03A2B">
            <w:pPr>
              <w:tabs>
                <w:tab w:val="left" w:pos="3112"/>
              </w:tabs>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2410" w:type="dxa"/>
            <w:vAlign w:val="center"/>
          </w:tcPr>
          <w:p w:rsidR="005A3574" w:rsidRDefault="005A3574" w:rsidP="00F03A2B">
            <w:pPr>
              <w:tabs>
                <w:tab w:val="left" w:pos="3112"/>
              </w:tabs>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2410" w:type="dxa"/>
            <w:vAlign w:val="center"/>
          </w:tcPr>
          <w:p w:rsidR="005A3574" w:rsidRPr="00473EE9" w:rsidRDefault="005A3574" w:rsidP="00F03A2B">
            <w:pPr>
              <w:tabs>
                <w:tab w:val="left" w:pos="3112"/>
              </w:tabs>
              <w:spacing w:after="0" w:line="240" w:lineRule="auto"/>
              <w:contextualSpacing/>
              <w:jc w:val="center"/>
              <w:rPr>
                <w:rFonts w:ascii="Times New Roman" w:hAnsi="Times New Roman"/>
                <w:b/>
                <w:sz w:val="24"/>
                <w:szCs w:val="24"/>
              </w:rPr>
            </w:pPr>
            <w:r>
              <w:rPr>
                <w:rFonts w:ascii="Times New Roman" w:hAnsi="Times New Roman"/>
                <w:b/>
                <w:sz w:val="24"/>
                <w:szCs w:val="24"/>
              </w:rPr>
              <w:t>3</w:t>
            </w:r>
          </w:p>
        </w:tc>
      </w:tr>
      <w:tr w:rsidR="005A3574" w:rsidRPr="004A3D20" w:rsidTr="00F03A2B">
        <w:trPr>
          <w:trHeight w:val="273"/>
          <w:tblHeader/>
          <w:jc w:val="center"/>
        </w:trPr>
        <w:tc>
          <w:tcPr>
            <w:tcW w:w="10038" w:type="dxa"/>
            <w:gridSpan w:val="3"/>
            <w:vAlign w:val="center"/>
          </w:tcPr>
          <w:p w:rsidR="005A3574" w:rsidRDefault="005A3574" w:rsidP="00F03A2B">
            <w:pPr>
              <w:tabs>
                <w:tab w:val="left" w:pos="3112"/>
              </w:tabs>
              <w:spacing w:after="0" w:line="240" w:lineRule="auto"/>
              <w:contextualSpacing/>
              <w:jc w:val="center"/>
              <w:rPr>
                <w:rFonts w:ascii="Times New Roman" w:hAnsi="Times New Roman"/>
                <w:b/>
                <w:sz w:val="24"/>
                <w:szCs w:val="24"/>
              </w:rPr>
            </w:pPr>
            <w:r>
              <w:rPr>
                <w:rFonts w:ascii="Times New Roman" w:hAnsi="Times New Roman"/>
                <w:b/>
                <w:sz w:val="24"/>
                <w:szCs w:val="24"/>
              </w:rPr>
              <w:t>Жилая застройка</w:t>
            </w:r>
          </w:p>
        </w:tc>
      </w:tr>
      <w:tr w:rsidR="005A3574" w:rsidRPr="004A3D20" w:rsidTr="00F03A2B">
        <w:trPr>
          <w:jc w:val="center"/>
        </w:trPr>
        <w:tc>
          <w:tcPr>
            <w:tcW w:w="5218" w:type="dxa"/>
            <w:vAlign w:val="center"/>
          </w:tcPr>
          <w:p w:rsidR="005A3574" w:rsidRPr="003360A1" w:rsidRDefault="005A3574" w:rsidP="00F03A2B">
            <w:pPr>
              <w:tabs>
                <w:tab w:val="left" w:pos="3112"/>
              </w:tabs>
              <w:spacing w:after="0" w:line="240" w:lineRule="auto"/>
              <w:contextualSpacing/>
              <w:rPr>
                <w:rFonts w:ascii="Times New Roman" w:hAnsi="Times New Roman"/>
                <w:sz w:val="24"/>
                <w:szCs w:val="24"/>
              </w:rPr>
            </w:pPr>
            <w:r w:rsidRPr="00D7774A">
              <w:rPr>
                <w:rFonts w:ascii="Times New Roman" w:hAnsi="Times New Roman"/>
                <w:sz w:val="24"/>
                <w:szCs w:val="24"/>
              </w:rPr>
              <w:t>Расчетное число жителей</w:t>
            </w:r>
          </w:p>
        </w:tc>
        <w:tc>
          <w:tcPr>
            <w:tcW w:w="2410" w:type="dxa"/>
            <w:vAlign w:val="center"/>
          </w:tcPr>
          <w:p w:rsidR="005A3574" w:rsidRPr="00D7774A" w:rsidRDefault="005A3574" w:rsidP="00F03A2B">
            <w:pPr>
              <w:tabs>
                <w:tab w:val="left" w:pos="3112"/>
              </w:tabs>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чел.</w:t>
            </w:r>
          </w:p>
        </w:tc>
        <w:tc>
          <w:tcPr>
            <w:tcW w:w="2410" w:type="dxa"/>
            <w:vAlign w:val="center"/>
          </w:tcPr>
          <w:p w:rsidR="005A3574" w:rsidRPr="00D27B29" w:rsidRDefault="005A3574" w:rsidP="00F03A2B">
            <w:pPr>
              <w:tabs>
                <w:tab w:val="left" w:pos="3112"/>
              </w:tabs>
              <w:spacing w:after="0" w:line="240" w:lineRule="auto"/>
              <w:contextualSpacing/>
              <w:jc w:val="center"/>
              <w:rPr>
                <w:rFonts w:ascii="Times New Roman" w:hAnsi="Times New Roman"/>
                <w:color w:val="000000"/>
                <w:sz w:val="24"/>
                <w:szCs w:val="24"/>
              </w:rPr>
            </w:pPr>
            <w:r w:rsidRPr="00D27B29">
              <w:rPr>
                <w:rFonts w:ascii="Times New Roman" w:hAnsi="Times New Roman"/>
                <w:color w:val="000000"/>
                <w:sz w:val="24"/>
                <w:szCs w:val="24"/>
              </w:rPr>
              <w:t>2135</w:t>
            </w:r>
          </w:p>
        </w:tc>
      </w:tr>
      <w:tr w:rsidR="005A3574" w:rsidRPr="004A3D20" w:rsidTr="00F03A2B">
        <w:trPr>
          <w:jc w:val="center"/>
        </w:trPr>
        <w:tc>
          <w:tcPr>
            <w:tcW w:w="5218" w:type="dxa"/>
            <w:tcBorders>
              <w:bottom w:val="single" w:sz="4" w:space="0" w:color="auto"/>
            </w:tcBorders>
            <w:vAlign w:val="center"/>
          </w:tcPr>
          <w:p w:rsidR="005A3574" w:rsidRDefault="005A3574" w:rsidP="00F03A2B">
            <w:pPr>
              <w:tabs>
                <w:tab w:val="left" w:pos="3112"/>
              </w:tabs>
              <w:spacing w:after="0" w:line="240" w:lineRule="auto"/>
              <w:contextualSpacing/>
              <w:rPr>
                <w:rFonts w:ascii="Times New Roman" w:hAnsi="Times New Roman"/>
                <w:sz w:val="24"/>
                <w:szCs w:val="24"/>
              </w:rPr>
            </w:pPr>
            <w:r>
              <w:rPr>
                <w:rFonts w:ascii="Times New Roman" w:hAnsi="Times New Roman"/>
                <w:sz w:val="24"/>
                <w:szCs w:val="24"/>
              </w:rPr>
              <w:t>Расход водоотведения в сутки</w:t>
            </w:r>
          </w:p>
        </w:tc>
        <w:tc>
          <w:tcPr>
            <w:tcW w:w="2410" w:type="dxa"/>
            <w:tcBorders>
              <w:bottom w:val="single" w:sz="4" w:space="0" w:color="auto"/>
            </w:tcBorders>
            <w:vAlign w:val="center"/>
          </w:tcPr>
          <w:p w:rsidR="005A3574"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куб.м.</w:t>
            </w:r>
            <w:r w:rsidRPr="00D7774A">
              <w:rPr>
                <w:rFonts w:ascii="Times New Roman" w:hAnsi="Times New Roman"/>
                <w:sz w:val="24"/>
                <w:szCs w:val="24"/>
              </w:rPr>
              <w:t>/</w:t>
            </w:r>
            <w:r>
              <w:rPr>
                <w:rFonts w:ascii="Times New Roman" w:hAnsi="Times New Roman"/>
                <w:sz w:val="24"/>
                <w:szCs w:val="24"/>
              </w:rPr>
              <w:t>сут</w:t>
            </w:r>
          </w:p>
        </w:tc>
        <w:tc>
          <w:tcPr>
            <w:tcW w:w="2410" w:type="dxa"/>
            <w:tcBorders>
              <w:bottom w:val="single" w:sz="4" w:space="0" w:color="auto"/>
            </w:tcBorders>
            <w:vAlign w:val="center"/>
          </w:tcPr>
          <w:p w:rsidR="005A3574" w:rsidRPr="00A34767" w:rsidRDefault="005A3574" w:rsidP="00F03A2B">
            <w:pPr>
              <w:tabs>
                <w:tab w:val="left" w:pos="3112"/>
              </w:tabs>
              <w:spacing w:after="0" w:line="240" w:lineRule="auto"/>
              <w:contextualSpacing/>
              <w:jc w:val="center"/>
              <w:rPr>
                <w:rFonts w:ascii="Times New Roman" w:hAnsi="Times New Roman"/>
                <w:color w:val="000000"/>
                <w:sz w:val="24"/>
                <w:szCs w:val="24"/>
              </w:rPr>
            </w:pPr>
            <w:r w:rsidRPr="00A34767">
              <w:rPr>
                <w:rFonts w:ascii="Times New Roman" w:hAnsi="Times New Roman"/>
                <w:color w:val="000000"/>
                <w:sz w:val="24"/>
                <w:szCs w:val="24"/>
              </w:rPr>
              <w:t>565,00</w:t>
            </w:r>
          </w:p>
        </w:tc>
      </w:tr>
      <w:tr w:rsidR="005A3574" w:rsidRPr="004A3D20" w:rsidTr="00F03A2B">
        <w:trPr>
          <w:jc w:val="center"/>
        </w:trPr>
        <w:tc>
          <w:tcPr>
            <w:tcW w:w="5218" w:type="dxa"/>
            <w:vAlign w:val="center"/>
          </w:tcPr>
          <w:p w:rsidR="005A3574" w:rsidRPr="003360A1" w:rsidRDefault="005A3574" w:rsidP="00F03A2B">
            <w:pPr>
              <w:tabs>
                <w:tab w:val="left" w:pos="3112"/>
              </w:tabs>
              <w:spacing w:after="0" w:line="240" w:lineRule="auto"/>
              <w:contextualSpacing/>
              <w:rPr>
                <w:rFonts w:ascii="Times New Roman" w:hAnsi="Times New Roman"/>
                <w:sz w:val="24"/>
                <w:szCs w:val="24"/>
              </w:rPr>
            </w:pPr>
            <w:r>
              <w:rPr>
                <w:rFonts w:ascii="Times New Roman" w:hAnsi="Times New Roman"/>
                <w:sz w:val="24"/>
                <w:szCs w:val="24"/>
              </w:rPr>
              <w:t>Расход водоотведения в час</w:t>
            </w:r>
          </w:p>
        </w:tc>
        <w:tc>
          <w:tcPr>
            <w:tcW w:w="2410" w:type="dxa"/>
            <w:vAlign w:val="center"/>
          </w:tcPr>
          <w:p w:rsidR="005A3574" w:rsidRPr="00D7774A" w:rsidRDefault="005A3574" w:rsidP="00F03A2B">
            <w:pPr>
              <w:tabs>
                <w:tab w:val="left" w:pos="3112"/>
              </w:tabs>
              <w:spacing w:after="0" w:line="240" w:lineRule="auto"/>
              <w:contextualSpacing/>
              <w:jc w:val="center"/>
              <w:rPr>
                <w:rFonts w:ascii="Times New Roman" w:hAnsi="Times New Roman"/>
                <w:color w:val="000000"/>
                <w:sz w:val="24"/>
                <w:szCs w:val="24"/>
              </w:rPr>
            </w:pPr>
            <w:r>
              <w:rPr>
                <w:rFonts w:ascii="Times New Roman" w:hAnsi="Times New Roman"/>
                <w:sz w:val="24"/>
                <w:szCs w:val="24"/>
              </w:rPr>
              <w:t>куб.м.</w:t>
            </w:r>
            <w:r w:rsidRPr="00D7774A">
              <w:rPr>
                <w:rFonts w:ascii="Times New Roman" w:hAnsi="Times New Roman"/>
                <w:sz w:val="24"/>
                <w:szCs w:val="24"/>
              </w:rPr>
              <w:t>/</w:t>
            </w:r>
            <w:r>
              <w:rPr>
                <w:rFonts w:ascii="Times New Roman" w:hAnsi="Times New Roman"/>
                <w:sz w:val="24"/>
                <w:szCs w:val="24"/>
              </w:rPr>
              <w:t>час</w:t>
            </w:r>
          </w:p>
        </w:tc>
        <w:tc>
          <w:tcPr>
            <w:tcW w:w="2410" w:type="dxa"/>
            <w:vAlign w:val="center"/>
          </w:tcPr>
          <w:p w:rsidR="005A3574" w:rsidRPr="00A34767" w:rsidRDefault="005A3574" w:rsidP="00F03A2B">
            <w:pPr>
              <w:tabs>
                <w:tab w:val="left" w:pos="3112"/>
              </w:tabs>
              <w:spacing w:after="0" w:line="240" w:lineRule="auto"/>
              <w:contextualSpacing/>
              <w:jc w:val="center"/>
              <w:rPr>
                <w:rFonts w:ascii="Times New Roman" w:hAnsi="Times New Roman"/>
                <w:color w:val="000000"/>
                <w:sz w:val="24"/>
                <w:szCs w:val="24"/>
              </w:rPr>
            </w:pPr>
            <w:r w:rsidRPr="00A34767">
              <w:rPr>
                <w:rFonts w:ascii="Times New Roman" w:hAnsi="Times New Roman"/>
                <w:color w:val="000000"/>
                <w:sz w:val="24"/>
                <w:szCs w:val="24"/>
              </w:rPr>
              <w:t>23,54</w:t>
            </w:r>
          </w:p>
        </w:tc>
      </w:tr>
      <w:tr w:rsidR="005A3574" w:rsidRPr="004A3D20" w:rsidTr="00F03A2B">
        <w:trPr>
          <w:trHeight w:val="357"/>
          <w:jc w:val="center"/>
        </w:trPr>
        <w:tc>
          <w:tcPr>
            <w:tcW w:w="5218" w:type="dxa"/>
            <w:vAlign w:val="center"/>
          </w:tcPr>
          <w:p w:rsidR="005A3574" w:rsidRDefault="005A3574" w:rsidP="00F03A2B">
            <w:pPr>
              <w:tabs>
                <w:tab w:val="left" w:pos="3112"/>
              </w:tabs>
              <w:spacing w:after="0" w:line="240" w:lineRule="auto"/>
              <w:contextualSpacing/>
              <w:rPr>
                <w:rFonts w:ascii="Times New Roman" w:hAnsi="Times New Roman"/>
                <w:sz w:val="24"/>
                <w:szCs w:val="24"/>
              </w:rPr>
            </w:pPr>
            <w:r>
              <w:rPr>
                <w:rFonts w:ascii="Times New Roman" w:hAnsi="Times New Roman"/>
                <w:sz w:val="24"/>
                <w:szCs w:val="24"/>
              </w:rPr>
              <w:t>Расход водоотведения в секунду</w:t>
            </w:r>
          </w:p>
        </w:tc>
        <w:tc>
          <w:tcPr>
            <w:tcW w:w="2410" w:type="dxa"/>
            <w:vAlign w:val="center"/>
          </w:tcPr>
          <w:p w:rsidR="005A3574" w:rsidRPr="00D7774A" w:rsidRDefault="005A3574" w:rsidP="00F03A2B">
            <w:pPr>
              <w:tabs>
                <w:tab w:val="left" w:pos="3112"/>
              </w:tabs>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л/сек</w:t>
            </w:r>
          </w:p>
        </w:tc>
        <w:tc>
          <w:tcPr>
            <w:tcW w:w="2410" w:type="dxa"/>
            <w:vAlign w:val="center"/>
          </w:tcPr>
          <w:p w:rsidR="005A3574" w:rsidRPr="00A34767" w:rsidRDefault="005A3574" w:rsidP="00F03A2B">
            <w:pPr>
              <w:tabs>
                <w:tab w:val="left" w:pos="3112"/>
              </w:tabs>
              <w:spacing w:after="0" w:line="240" w:lineRule="auto"/>
              <w:contextualSpacing/>
              <w:jc w:val="center"/>
              <w:rPr>
                <w:rFonts w:ascii="Times New Roman" w:hAnsi="Times New Roman"/>
                <w:color w:val="000000"/>
                <w:sz w:val="24"/>
                <w:szCs w:val="24"/>
              </w:rPr>
            </w:pPr>
            <w:r w:rsidRPr="00A34767">
              <w:rPr>
                <w:rFonts w:ascii="Times New Roman" w:hAnsi="Times New Roman"/>
                <w:color w:val="000000"/>
                <w:sz w:val="24"/>
                <w:szCs w:val="24"/>
              </w:rPr>
              <w:t>8,14</w:t>
            </w:r>
          </w:p>
        </w:tc>
      </w:tr>
      <w:tr w:rsidR="005A3574" w:rsidRPr="004A3D20" w:rsidTr="00F03A2B">
        <w:trPr>
          <w:trHeight w:val="553"/>
          <w:jc w:val="center"/>
        </w:trPr>
        <w:tc>
          <w:tcPr>
            <w:tcW w:w="5218" w:type="dxa"/>
            <w:vAlign w:val="center"/>
          </w:tcPr>
          <w:p w:rsidR="005A3574" w:rsidRDefault="005A3574" w:rsidP="00F03A2B">
            <w:pPr>
              <w:tabs>
                <w:tab w:val="left" w:pos="3112"/>
              </w:tabs>
              <w:spacing w:after="0" w:line="240" w:lineRule="auto"/>
              <w:contextualSpacing/>
              <w:rPr>
                <w:rFonts w:ascii="Times New Roman" w:hAnsi="Times New Roman"/>
                <w:sz w:val="24"/>
                <w:szCs w:val="24"/>
              </w:rPr>
            </w:pPr>
            <w:r>
              <w:rPr>
                <w:rFonts w:ascii="Times New Roman" w:hAnsi="Times New Roman"/>
                <w:sz w:val="24"/>
                <w:szCs w:val="24"/>
              </w:rPr>
              <w:t>Расчетный секундный расход водоотведения на человека</w:t>
            </w:r>
          </w:p>
        </w:tc>
        <w:tc>
          <w:tcPr>
            <w:tcW w:w="2410" w:type="dxa"/>
            <w:vAlign w:val="center"/>
          </w:tcPr>
          <w:p w:rsidR="005A3574" w:rsidRDefault="005A3574" w:rsidP="00F03A2B">
            <w:pPr>
              <w:tabs>
                <w:tab w:val="left" w:pos="3112"/>
              </w:tabs>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л/сек</w:t>
            </w:r>
          </w:p>
        </w:tc>
        <w:tc>
          <w:tcPr>
            <w:tcW w:w="2410" w:type="dxa"/>
            <w:vAlign w:val="center"/>
          </w:tcPr>
          <w:p w:rsidR="005A3574" w:rsidRPr="00A34767" w:rsidRDefault="005A3574" w:rsidP="00F03A2B">
            <w:pPr>
              <w:tabs>
                <w:tab w:val="left" w:pos="3112"/>
              </w:tabs>
              <w:spacing w:after="0" w:line="240" w:lineRule="auto"/>
              <w:contextualSpacing/>
              <w:jc w:val="center"/>
              <w:rPr>
                <w:rFonts w:ascii="Times New Roman" w:hAnsi="Times New Roman"/>
                <w:color w:val="000000"/>
                <w:sz w:val="24"/>
                <w:szCs w:val="24"/>
              </w:rPr>
            </w:pPr>
            <w:r w:rsidRPr="00A34767">
              <w:rPr>
                <w:rFonts w:ascii="Times New Roman" w:hAnsi="Times New Roman"/>
                <w:color w:val="000000"/>
                <w:sz w:val="24"/>
                <w:szCs w:val="24"/>
              </w:rPr>
              <w:t>0,0038</w:t>
            </w:r>
          </w:p>
        </w:tc>
      </w:tr>
      <w:tr w:rsidR="005A3574" w:rsidRPr="00D27B29" w:rsidTr="00F03A2B">
        <w:trPr>
          <w:trHeight w:val="285"/>
          <w:jc w:val="center"/>
        </w:trPr>
        <w:tc>
          <w:tcPr>
            <w:tcW w:w="10038" w:type="dxa"/>
            <w:gridSpan w:val="3"/>
            <w:tcBorders>
              <w:top w:val="single" w:sz="4" w:space="0" w:color="auto"/>
              <w:left w:val="single" w:sz="4" w:space="0" w:color="auto"/>
              <w:bottom w:val="single" w:sz="4" w:space="0" w:color="auto"/>
              <w:right w:val="single" w:sz="4" w:space="0" w:color="auto"/>
            </w:tcBorders>
            <w:vAlign w:val="center"/>
          </w:tcPr>
          <w:p w:rsidR="005A3574" w:rsidRPr="00D27B29" w:rsidRDefault="005A3574" w:rsidP="00F03A2B">
            <w:pPr>
              <w:tabs>
                <w:tab w:val="left" w:pos="3112"/>
              </w:tabs>
              <w:spacing w:after="0" w:line="240" w:lineRule="auto"/>
              <w:contextualSpacing/>
              <w:jc w:val="center"/>
              <w:rPr>
                <w:rFonts w:ascii="Times New Roman" w:hAnsi="Times New Roman"/>
                <w:color w:val="000000"/>
                <w:sz w:val="24"/>
                <w:szCs w:val="24"/>
              </w:rPr>
            </w:pPr>
            <w:r>
              <w:rPr>
                <w:rFonts w:ascii="Times New Roman" w:hAnsi="Times New Roman"/>
                <w:b/>
                <w:sz w:val="24"/>
                <w:szCs w:val="24"/>
              </w:rPr>
              <w:t>К</w:t>
            </w:r>
            <w:r w:rsidRPr="00421E10">
              <w:rPr>
                <w:rFonts w:ascii="Times New Roman" w:hAnsi="Times New Roman"/>
                <w:b/>
                <w:sz w:val="24"/>
                <w:szCs w:val="24"/>
              </w:rPr>
              <w:t>ультурно-бытов</w:t>
            </w:r>
            <w:r>
              <w:rPr>
                <w:rFonts w:ascii="Times New Roman" w:hAnsi="Times New Roman"/>
                <w:b/>
                <w:sz w:val="24"/>
                <w:szCs w:val="24"/>
              </w:rPr>
              <w:t>ая застройка</w:t>
            </w:r>
          </w:p>
        </w:tc>
      </w:tr>
      <w:tr w:rsidR="005A3574" w:rsidRPr="00D27B29" w:rsidTr="00F03A2B">
        <w:trPr>
          <w:trHeight w:val="262"/>
          <w:jc w:val="center"/>
        </w:trPr>
        <w:tc>
          <w:tcPr>
            <w:tcW w:w="5218" w:type="dxa"/>
            <w:vAlign w:val="center"/>
          </w:tcPr>
          <w:p w:rsidR="005A3574" w:rsidRPr="003360A1" w:rsidRDefault="005A3574" w:rsidP="00F03A2B">
            <w:pPr>
              <w:tabs>
                <w:tab w:val="left" w:pos="3112"/>
              </w:tabs>
              <w:spacing w:after="0" w:line="240" w:lineRule="auto"/>
              <w:contextualSpacing/>
              <w:rPr>
                <w:rFonts w:ascii="Times New Roman" w:hAnsi="Times New Roman"/>
                <w:sz w:val="24"/>
                <w:szCs w:val="24"/>
              </w:rPr>
            </w:pPr>
            <w:r>
              <w:rPr>
                <w:rFonts w:ascii="Times New Roman" w:hAnsi="Times New Roman"/>
                <w:sz w:val="24"/>
                <w:szCs w:val="24"/>
              </w:rPr>
              <w:t>Расходы на с</w:t>
            </w:r>
            <w:r w:rsidRPr="00421E10">
              <w:rPr>
                <w:rFonts w:ascii="Times New Roman" w:hAnsi="Times New Roman"/>
                <w:sz w:val="24"/>
                <w:szCs w:val="24"/>
              </w:rPr>
              <w:t>оциально-культурные нужды</w:t>
            </w:r>
          </w:p>
        </w:tc>
        <w:tc>
          <w:tcPr>
            <w:tcW w:w="2410" w:type="dxa"/>
            <w:vAlign w:val="center"/>
          </w:tcPr>
          <w:p w:rsidR="005A3574" w:rsidRPr="00D7774A" w:rsidRDefault="005A3574" w:rsidP="00F03A2B">
            <w:pPr>
              <w:tabs>
                <w:tab w:val="left" w:pos="3112"/>
              </w:tabs>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л/сек</w:t>
            </w:r>
          </w:p>
        </w:tc>
        <w:tc>
          <w:tcPr>
            <w:tcW w:w="2410" w:type="dxa"/>
            <w:vAlign w:val="center"/>
          </w:tcPr>
          <w:p w:rsidR="005A3574" w:rsidRPr="00D27B29" w:rsidRDefault="005A3574" w:rsidP="00F03A2B">
            <w:pPr>
              <w:tabs>
                <w:tab w:val="left" w:pos="3112"/>
              </w:tabs>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1,77</w:t>
            </w:r>
          </w:p>
        </w:tc>
      </w:tr>
      <w:tr w:rsidR="005A3574" w:rsidRPr="00D27B29" w:rsidTr="00F03A2B">
        <w:trPr>
          <w:jc w:val="center"/>
        </w:trPr>
        <w:tc>
          <w:tcPr>
            <w:tcW w:w="5218" w:type="dxa"/>
            <w:tcBorders>
              <w:top w:val="single" w:sz="4" w:space="0" w:color="auto"/>
              <w:left w:val="single" w:sz="4" w:space="0" w:color="auto"/>
              <w:bottom w:val="single" w:sz="4" w:space="0" w:color="auto"/>
              <w:right w:val="single" w:sz="4" w:space="0" w:color="auto"/>
            </w:tcBorders>
            <w:vAlign w:val="center"/>
          </w:tcPr>
          <w:p w:rsidR="005A3574" w:rsidRPr="006808EA" w:rsidRDefault="005A3574" w:rsidP="00F03A2B">
            <w:pPr>
              <w:tabs>
                <w:tab w:val="left" w:pos="3112"/>
              </w:tabs>
              <w:spacing w:after="0" w:line="240" w:lineRule="auto"/>
              <w:contextualSpacing/>
              <w:rPr>
                <w:rFonts w:ascii="Times New Roman" w:hAnsi="Times New Roman"/>
                <w:b/>
                <w:sz w:val="24"/>
                <w:szCs w:val="24"/>
                <w:lang w:val="en-US"/>
              </w:rPr>
            </w:pPr>
            <w:r w:rsidRPr="006808EA">
              <w:rPr>
                <w:rFonts w:ascii="Times New Roman" w:hAnsi="Times New Roman"/>
                <w:b/>
                <w:sz w:val="24"/>
                <w:szCs w:val="24"/>
              </w:rPr>
              <w:t xml:space="preserve">ВСЕГО секундный расход </w:t>
            </w:r>
            <w:r w:rsidRPr="006808EA">
              <w:rPr>
                <w:rFonts w:ascii="Times New Roman" w:hAnsi="Times New Roman"/>
                <w:b/>
                <w:sz w:val="24"/>
                <w:szCs w:val="24"/>
                <w:lang w:val="en-US"/>
              </w:rPr>
              <w:t>:</w:t>
            </w:r>
          </w:p>
        </w:tc>
        <w:tc>
          <w:tcPr>
            <w:tcW w:w="2410" w:type="dxa"/>
            <w:tcBorders>
              <w:top w:val="single" w:sz="4" w:space="0" w:color="auto"/>
              <w:left w:val="single" w:sz="4" w:space="0" w:color="auto"/>
              <w:bottom w:val="single" w:sz="4" w:space="0" w:color="auto"/>
              <w:right w:val="single" w:sz="4" w:space="0" w:color="auto"/>
            </w:tcBorders>
            <w:vAlign w:val="center"/>
          </w:tcPr>
          <w:p w:rsidR="005A3574" w:rsidRPr="006808EA" w:rsidRDefault="005A3574" w:rsidP="00F03A2B">
            <w:pPr>
              <w:tabs>
                <w:tab w:val="left" w:pos="3112"/>
              </w:tabs>
              <w:spacing w:after="0" w:line="240" w:lineRule="auto"/>
              <w:contextualSpacing/>
              <w:jc w:val="center"/>
              <w:rPr>
                <w:rFonts w:ascii="Times New Roman" w:hAnsi="Times New Roman"/>
                <w:b/>
                <w:color w:val="000000"/>
                <w:sz w:val="24"/>
                <w:szCs w:val="24"/>
              </w:rPr>
            </w:pPr>
            <w:r w:rsidRPr="006808EA">
              <w:rPr>
                <w:rFonts w:ascii="Times New Roman" w:hAnsi="Times New Roman"/>
                <w:b/>
                <w:color w:val="000000"/>
                <w:sz w:val="24"/>
                <w:szCs w:val="24"/>
              </w:rPr>
              <w:t>л/сек</w:t>
            </w:r>
          </w:p>
        </w:tc>
        <w:tc>
          <w:tcPr>
            <w:tcW w:w="2410" w:type="dxa"/>
            <w:tcBorders>
              <w:top w:val="single" w:sz="4" w:space="0" w:color="auto"/>
              <w:left w:val="single" w:sz="4" w:space="0" w:color="auto"/>
              <w:bottom w:val="single" w:sz="4" w:space="0" w:color="auto"/>
              <w:right w:val="single" w:sz="4" w:space="0" w:color="auto"/>
            </w:tcBorders>
            <w:vAlign w:val="center"/>
          </w:tcPr>
          <w:p w:rsidR="005A3574" w:rsidRPr="006808EA" w:rsidRDefault="005A3574" w:rsidP="00F03A2B">
            <w:pPr>
              <w:tabs>
                <w:tab w:val="left" w:pos="3112"/>
              </w:tabs>
              <w:spacing w:after="0" w:line="240" w:lineRule="auto"/>
              <w:contextualSpacing/>
              <w:jc w:val="center"/>
              <w:rPr>
                <w:rFonts w:ascii="Times New Roman" w:hAnsi="Times New Roman"/>
                <w:b/>
                <w:color w:val="000000"/>
                <w:sz w:val="24"/>
                <w:szCs w:val="24"/>
              </w:rPr>
            </w:pPr>
            <w:r w:rsidRPr="006808EA">
              <w:rPr>
                <w:rFonts w:ascii="Times New Roman" w:hAnsi="Times New Roman"/>
                <w:b/>
                <w:color w:val="000000"/>
                <w:sz w:val="24"/>
                <w:szCs w:val="24"/>
              </w:rPr>
              <w:t>9,91</w:t>
            </w:r>
          </w:p>
        </w:tc>
      </w:tr>
    </w:tbl>
    <w:p w:rsidR="005A3574" w:rsidRDefault="005A3574" w:rsidP="005A3574">
      <w:pPr>
        <w:shd w:val="clear" w:color="auto" w:fill="FFFFFF"/>
        <w:spacing w:after="0" w:line="240" w:lineRule="auto"/>
        <w:contextualSpacing/>
        <w:jc w:val="both"/>
        <w:rPr>
          <w:rFonts w:ascii="Times New Roman" w:hAnsi="Times New Roman"/>
          <w:color w:val="000000"/>
          <w:sz w:val="28"/>
          <w:szCs w:val="28"/>
        </w:rPr>
      </w:pPr>
    </w:p>
    <w:p w:rsidR="005A3574" w:rsidRPr="008758A5"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8758A5">
        <w:rPr>
          <w:rFonts w:ascii="Times New Roman" w:hAnsi="Times New Roman"/>
          <w:color w:val="000000"/>
          <w:sz w:val="28"/>
          <w:szCs w:val="28"/>
        </w:rPr>
        <w:t xml:space="preserve">Отвод и транспортировка стоков от абонентов производится через систему самотечных трубопроводов. </w:t>
      </w:r>
    </w:p>
    <w:p w:rsidR="005A3574" w:rsidRPr="008758A5"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8758A5">
        <w:rPr>
          <w:rFonts w:ascii="Times New Roman" w:hAnsi="Times New Roman"/>
          <w:color w:val="000000"/>
          <w:sz w:val="28"/>
          <w:szCs w:val="28"/>
        </w:rPr>
        <w:lastRenderedPageBreak/>
        <w:t>Для разработки электронной модели объектов централизованной системы водоотведе</w:t>
      </w:r>
      <w:r>
        <w:rPr>
          <w:rFonts w:ascii="Times New Roman" w:hAnsi="Times New Roman"/>
          <w:color w:val="000000"/>
          <w:sz w:val="28"/>
          <w:szCs w:val="28"/>
        </w:rPr>
        <w:t>ния р.п. Чик</w:t>
      </w:r>
      <w:r w:rsidRPr="008758A5">
        <w:rPr>
          <w:rFonts w:ascii="Times New Roman" w:hAnsi="Times New Roman"/>
          <w:color w:val="000000"/>
          <w:sz w:val="28"/>
          <w:szCs w:val="28"/>
        </w:rPr>
        <w:t xml:space="preserve"> использовалась геоинформационная система Zulu. </w:t>
      </w:r>
    </w:p>
    <w:p w:rsidR="005A3574"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8758A5">
        <w:rPr>
          <w:rFonts w:ascii="Times New Roman" w:hAnsi="Times New Roman"/>
          <w:color w:val="000000"/>
          <w:sz w:val="28"/>
          <w:szCs w:val="28"/>
        </w:rPr>
        <w:t xml:space="preserve">Пакет ZuluDrain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 </w:t>
      </w:r>
    </w:p>
    <w:p w:rsidR="005A3574" w:rsidRPr="002A7F28" w:rsidRDefault="005A3574" w:rsidP="005A3574">
      <w:pPr>
        <w:shd w:val="clear" w:color="auto" w:fill="FFFFFF"/>
        <w:spacing w:after="0" w:line="240" w:lineRule="auto"/>
        <w:ind w:firstLine="709"/>
        <w:contextualSpacing/>
        <w:jc w:val="both"/>
        <w:rPr>
          <w:rFonts w:ascii="Times New Roman" w:hAnsi="Times New Roman"/>
          <w:color w:val="000000"/>
          <w:sz w:val="28"/>
          <w:szCs w:val="28"/>
          <w:u w:val="single"/>
        </w:rPr>
      </w:pPr>
      <w:r w:rsidRPr="002A7F28">
        <w:rPr>
          <w:rFonts w:ascii="Times New Roman" w:hAnsi="Times New Roman"/>
          <w:color w:val="000000"/>
          <w:sz w:val="28"/>
          <w:szCs w:val="28"/>
          <w:u w:val="single"/>
        </w:rPr>
        <w:t xml:space="preserve">ZuluDrain позволяет: </w:t>
      </w:r>
    </w:p>
    <w:p w:rsidR="005A3574" w:rsidRPr="006820E5"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6820E5">
        <w:rPr>
          <w:rFonts w:ascii="Times New Roman" w:hAnsi="Times New Roman"/>
          <w:color w:val="000000"/>
          <w:sz w:val="28"/>
          <w:szCs w:val="28"/>
        </w:rPr>
        <w:t xml:space="preserve">Проводить плановый ежегодный анализ состояния сети и оценивать 99 </w:t>
      </w:r>
    </w:p>
    <w:p w:rsidR="005A3574" w:rsidRPr="006820E5"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6820E5">
        <w:rPr>
          <w:rFonts w:ascii="Times New Roman" w:hAnsi="Times New Roman"/>
          <w:color w:val="000000"/>
          <w:sz w:val="28"/>
          <w:szCs w:val="28"/>
        </w:rPr>
        <w:t xml:space="preserve">эффективность ее работы. </w:t>
      </w:r>
    </w:p>
    <w:p w:rsidR="005A3574" w:rsidRPr="006820E5"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6820E5">
        <w:rPr>
          <w:rFonts w:ascii="Times New Roman" w:hAnsi="Times New Roman"/>
          <w:color w:val="000000"/>
          <w:sz w:val="28"/>
          <w:szCs w:val="28"/>
        </w:rPr>
        <w:t xml:space="preserve">Выявить «узкие» места в системе водоотведения, например, определить переполняющиеся участки канализационной самотечной сети. </w:t>
      </w:r>
    </w:p>
    <w:p w:rsidR="005A3574" w:rsidRPr="006820E5"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6820E5">
        <w:rPr>
          <w:rFonts w:ascii="Times New Roman" w:hAnsi="Times New Roman"/>
          <w:color w:val="000000"/>
          <w:sz w:val="28"/>
          <w:szCs w:val="28"/>
        </w:rPr>
        <w:t xml:space="preserve">Выявлять участки со скрытыми засорами на основе сопоставления результатов расчета с данными обследования сети. </w:t>
      </w:r>
    </w:p>
    <w:p w:rsidR="005A3574" w:rsidRPr="006820E5"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6820E5">
        <w:rPr>
          <w:rFonts w:ascii="Times New Roman" w:hAnsi="Times New Roman"/>
          <w:color w:val="000000"/>
          <w:sz w:val="28"/>
          <w:szCs w:val="28"/>
        </w:rPr>
        <w:t xml:space="preserve">Моделировать последствия крупных сбросов воды, связанные с дождями и весенними паводками </w:t>
      </w:r>
    </w:p>
    <w:p w:rsidR="005A3574"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6820E5">
        <w:rPr>
          <w:rFonts w:ascii="Times New Roman" w:hAnsi="Times New Roman"/>
          <w:color w:val="000000"/>
          <w:sz w:val="28"/>
          <w:szCs w:val="28"/>
        </w:rPr>
        <w:t>Разработанное программное обеспечение предоставляет пользователю возможность исследовать свойства или поведение системы водоотведения в условиях, которые нецелесообразно или невозможно воспроизвести на практике, а также моделировать разного рода возмущения с целью оценки их влияния на режим работы канализационной сети. Количество объектов канализационной сети не ограничено</w:t>
      </w:r>
      <w:r>
        <w:rPr>
          <w:rFonts w:ascii="Times New Roman" w:hAnsi="Times New Roman"/>
          <w:color w:val="000000"/>
          <w:sz w:val="28"/>
          <w:szCs w:val="28"/>
        </w:rPr>
        <w:t>.</w:t>
      </w:r>
    </w:p>
    <w:p w:rsidR="005A3574"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p>
    <w:p w:rsidR="005A3574" w:rsidRDefault="00F73309" w:rsidP="005A3574">
      <w:pPr>
        <w:shd w:val="clear" w:color="auto" w:fill="FFFFFF"/>
        <w:spacing w:after="0" w:line="240" w:lineRule="auto"/>
        <w:ind w:firstLine="709"/>
        <w:contextualSpacing/>
        <w:jc w:val="both"/>
        <w:rPr>
          <w:rFonts w:ascii="Times New Roman" w:hAnsi="Times New Roman"/>
          <w:color w:val="000000"/>
          <w:sz w:val="28"/>
          <w:szCs w:val="28"/>
        </w:rPr>
      </w:pPr>
      <w:r>
        <w:rPr>
          <w:rFonts w:ascii="Times New Roman" w:hAnsi="Times New Roman"/>
          <w:noProof/>
          <w:color w:val="000000"/>
          <w:sz w:val="28"/>
          <w:szCs w:val="28"/>
        </w:rPr>
        <w:pict>
          <v:shape id="Рисунок 26" o:spid="_x0000_i1051" type="#_x0000_t75" style="width:440.9pt;height:303.95pt;visibility:visible;mso-wrap-style:square">
            <v:imagedata r:id="rId69" o:title=""/>
          </v:shape>
        </w:pict>
      </w:r>
    </w:p>
    <w:p w:rsidR="005A3574"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p>
    <w:p w:rsidR="005A3574" w:rsidRPr="006820E5" w:rsidRDefault="005A3574" w:rsidP="005A3574">
      <w:pPr>
        <w:pStyle w:val="Default"/>
        <w:jc w:val="center"/>
        <w:rPr>
          <w:i/>
          <w:sz w:val="28"/>
          <w:szCs w:val="28"/>
        </w:rPr>
      </w:pPr>
      <w:r w:rsidRPr="006820E5">
        <w:rPr>
          <w:i/>
          <w:sz w:val="28"/>
          <w:szCs w:val="28"/>
        </w:rPr>
        <w:t>Рисунок 3.2  Рабочее пространство программы ZuluDrain</w:t>
      </w:r>
    </w:p>
    <w:p w:rsidR="005A3574"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p>
    <w:p w:rsidR="005A3574" w:rsidRPr="002A7F28" w:rsidRDefault="005A3574" w:rsidP="005A3574">
      <w:pPr>
        <w:shd w:val="clear" w:color="auto" w:fill="FFFFFF"/>
        <w:spacing w:after="0" w:line="240" w:lineRule="auto"/>
        <w:ind w:firstLine="709"/>
        <w:contextualSpacing/>
        <w:jc w:val="both"/>
        <w:rPr>
          <w:rFonts w:ascii="Times New Roman" w:hAnsi="Times New Roman"/>
          <w:color w:val="000000"/>
          <w:sz w:val="28"/>
          <w:szCs w:val="28"/>
          <w:u w:val="single"/>
        </w:rPr>
      </w:pPr>
      <w:r w:rsidRPr="002A7F28">
        <w:rPr>
          <w:rFonts w:ascii="Times New Roman" w:hAnsi="Times New Roman"/>
          <w:color w:val="000000"/>
          <w:sz w:val="28"/>
          <w:szCs w:val="28"/>
          <w:u w:val="single"/>
        </w:rPr>
        <w:t xml:space="preserve">Состав задач: </w:t>
      </w:r>
    </w:p>
    <w:p w:rsidR="005A3574" w:rsidRPr="006820E5"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6820E5">
        <w:rPr>
          <w:rFonts w:ascii="Times New Roman" w:hAnsi="Times New Roman"/>
          <w:color w:val="000000"/>
          <w:sz w:val="28"/>
          <w:szCs w:val="28"/>
        </w:rPr>
        <w:t xml:space="preserve">- Построение расчетной модели; </w:t>
      </w:r>
    </w:p>
    <w:p w:rsidR="005A3574" w:rsidRPr="006820E5"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6820E5">
        <w:rPr>
          <w:rFonts w:ascii="Times New Roman" w:hAnsi="Times New Roman"/>
          <w:color w:val="000000"/>
          <w:sz w:val="28"/>
          <w:szCs w:val="28"/>
        </w:rPr>
        <w:lastRenderedPageBreak/>
        <w:t xml:space="preserve">- Паспортизация объектов сети; </w:t>
      </w:r>
    </w:p>
    <w:p w:rsidR="005A3574" w:rsidRPr="006820E5"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6820E5">
        <w:rPr>
          <w:rFonts w:ascii="Times New Roman" w:hAnsi="Times New Roman"/>
          <w:color w:val="000000"/>
          <w:sz w:val="28"/>
          <w:szCs w:val="28"/>
        </w:rPr>
        <w:t xml:space="preserve">- Конструкторский расчет; </w:t>
      </w:r>
    </w:p>
    <w:p w:rsidR="005A3574" w:rsidRPr="006820E5"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6820E5">
        <w:rPr>
          <w:rFonts w:ascii="Times New Roman" w:hAnsi="Times New Roman"/>
          <w:color w:val="000000"/>
          <w:sz w:val="28"/>
          <w:szCs w:val="28"/>
        </w:rPr>
        <w:t xml:space="preserve">- Поверочный расчет; </w:t>
      </w:r>
    </w:p>
    <w:p w:rsidR="005A3574"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6820E5">
        <w:rPr>
          <w:rFonts w:ascii="Times New Roman" w:hAnsi="Times New Roman"/>
          <w:color w:val="000000"/>
          <w:sz w:val="28"/>
          <w:szCs w:val="28"/>
        </w:rPr>
        <w:t>- Построение продольного профиля;</w:t>
      </w:r>
    </w:p>
    <w:p w:rsidR="005A3574" w:rsidRPr="006820E5"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6820E5">
        <w:rPr>
          <w:rFonts w:ascii="Times New Roman" w:hAnsi="Times New Roman"/>
          <w:color w:val="000000"/>
          <w:sz w:val="28"/>
          <w:szCs w:val="28"/>
        </w:rPr>
        <w:t xml:space="preserve">- Построение расчетной модели. </w:t>
      </w:r>
    </w:p>
    <w:p w:rsidR="005A3574" w:rsidRPr="006820E5"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6820E5">
        <w:rPr>
          <w:rFonts w:ascii="Times New Roman" w:hAnsi="Times New Roman"/>
          <w:color w:val="000000"/>
          <w:sz w:val="28"/>
          <w:szCs w:val="28"/>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rsidR="005A3574" w:rsidRPr="006820E5" w:rsidRDefault="005A3574" w:rsidP="005A3574">
      <w:pPr>
        <w:pStyle w:val="Default"/>
        <w:rPr>
          <w:i/>
          <w:sz w:val="28"/>
          <w:szCs w:val="28"/>
        </w:rPr>
      </w:pPr>
      <w:r>
        <w:rPr>
          <w:i/>
          <w:sz w:val="28"/>
          <w:szCs w:val="28"/>
        </w:rPr>
        <w:t>Конструкторский расчет.</w:t>
      </w:r>
    </w:p>
    <w:p w:rsidR="005A3574" w:rsidRPr="006820E5"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6820E5">
        <w:rPr>
          <w:rFonts w:ascii="Times New Roman" w:hAnsi="Times New Roman"/>
          <w:color w:val="000000"/>
          <w:sz w:val="28"/>
          <w:szCs w:val="28"/>
        </w:rPr>
        <w:t xml:space="preserve">На основании гидравлического расчета определяются диаметры трубопроводов самотечных сетей водоотведения (дождевой, общесплавной и бытовой канализации). Осуществляется проектирование высотной схемы канализационных сетей, определение начальных глубин заложения, уклонов и отметок в местах сопряжения труб в соединительных колодцах и камерах. </w:t>
      </w:r>
    </w:p>
    <w:p w:rsidR="005A3574" w:rsidRPr="006820E5" w:rsidRDefault="005A3574" w:rsidP="005A3574">
      <w:pPr>
        <w:pStyle w:val="Default"/>
        <w:rPr>
          <w:i/>
          <w:sz w:val="28"/>
          <w:szCs w:val="28"/>
        </w:rPr>
      </w:pPr>
      <w:r w:rsidRPr="006820E5">
        <w:rPr>
          <w:i/>
          <w:sz w:val="28"/>
          <w:szCs w:val="28"/>
        </w:rPr>
        <w:t>Поверочный расчет</w:t>
      </w:r>
      <w:r>
        <w:rPr>
          <w:i/>
          <w:sz w:val="28"/>
          <w:szCs w:val="28"/>
        </w:rPr>
        <w:t>.</w:t>
      </w:r>
    </w:p>
    <w:p w:rsidR="005A3574" w:rsidRPr="006820E5"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6820E5">
        <w:rPr>
          <w:rFonts w:ascii="Times New Roman" w:hAnsi="Times New Roman"/>
          <w:color w:val="000000"/>
          <w:sz w:val="28"/>
          <w:szCs w:val="28"/>
        </w:rPr>
        <w:t xml:space="preserve">Выполняется гидравлический расчет существующей канализационной сети. В результате поверочного расчета определяются фактическое потокораспределение, скорости движения жидкости и заполнение трубопровода, участки с напорным движением. Расчеты можно проводить с учетом изменения различных исходных данных, например, с незапланированными сбросами сточных вод. </w:t>
      </w:r>
    </w:p>
    <w:p w:rsidR="005A3574" w:rsidRPr="006820E5"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6820E5">
        <w:rPr>
          <w:rFonts w:ascii="Times New Roman" w:hAnsi="Times New Roman"/>
          <w:color w:val="000000"/>
          <w:sz w:val="28"/>
          <w:szCs w:val="28"/>
        </w:rPr>
        <w:t xml:space="preserve">Для наглядности представления результатов расчета возможна зональная раскраска, например, по скорости движения жидкости. При наличии слоя с рельефом местности процесс занесения геодезических отметок с карты в узловые объекты канализационной сети автоматизирован. </w:t>
      </w:r>
    </w:p>
    <w:p w:rsidR="005A3574" w:rsidRPr="002A7F28" w:rsidRDefault="005A3574" w:rsidP="005A3574">
      <w:pPr>
        <w:pStyle w:val="Default"/>
        <w:rPr>
          <w:i/>
          <w:sz w:val="28"/>
          <w:szCs w:val="28"/>
        </w:rPr>
      </w:pPr>
      <w:r w:rsidRPr="006820E5">
        <w:rPr>
          <w:i/>
          <w:sz w:val="28"/>
          <w:szCs w:val="28"/>
        </w:rPr>
        <w:t>Построение продольного профиля</w:t>
      </w:r>
      <w:r>
        <w:rPr>
          <w:i/>
          <w:sz w:val="28"/>
          <w:szCs w:val="28"/>
        </w:rPr>
        <w:t>.</w:t>
      </w:r>
    </w:p>
    <w:p w:rsidR="005A3574" w:rsidRPr="008758A5"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6820E5">
        <w:rPr>
          <w:rFonts w:ascii="Times New Roman" w:hAnsi="Times New Roman"/>
          <w:color w:val="000000"/>
          <w:sz w:val="28"/>
          <w:szCs w:val="28"/>
        </w:rPr>
        <w:t>Построения продольного профиля канализационной сети по выбранному направлению, графиков изменения скорости и наполнения трубопроводов на разных участках. Настройка графика выполняется пользователем, возможен его экспорт в Microsoft Office Word или в Microsoft Office Excel.</w:t>
      </w:r>
    </w:p>
    <w:p w:rsidR="005A3574" w:rsidRPr="008758A5" w:rsidRDefault="005A3574" w:rsidP="005A3574">
      <w:pPr>
        <w:pStyle w:val="affff5"/>
        <w:rPr>
          <w:color w:val="000000"/>
          <w:highlight w:val="yellow"/>
        </w:rPr>
      </w:pPr>
      <w:r w:rsidRPr="008758A5">
        <w:rPr>
          <w:color w:val="000000"/>
        </w:rPr>
        <w:t xml:space="preserve">По проведенным расчетам в геоинформационной системе Zulu (пакет ZuluDrain), видно, что </w:t>
      </w:r>
      <w:r>
        <w:rPr>
          <w:color w:val="000000"/>
        </w:rPr>
        <w:t>скорость и наполнение в трубах соответствует требованиям СНиП 2.04.03-85 п. 2.34.</w:t>
      </w:r>
    </w:p>
    <w:p w:rsidR="005A3574"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8758A5">
        <w:rPr>
          <w:rFonts w:ascii="Times New Roman" w:hAnsi="Times New Roman"/>
          <w:color w:val="000000"/>
          <w:sz w:val="28"/>
          <w:szCs w:val="28"/>
        </w:rPr>
        <w:t>Гидравлический расчет выполнен на электронной модели схемы водоотведения в РПК Zulu. Результаты конструкторского расчета представлены в Приложении</w:t>
      </w:r>
      <w:r>
        <w:rPr>
          <w:rFonts w:ascii="Times New Roman" w:hAnsi="Times New Roman"/>
          <w:color w:val="000000"/>
          <w:sz w:val="28"/>
          <w:szCs w:val="28"/>
        </w:rPr>
        <w:t xml:space="preserve"> 3</w:t>
      </w:r>
      <w:r w:rsidRPr="008758A5">
        <w:rPr>
          <w:rFonts w:ascii="Times New Roman" w:hAnsi="Times New Roman"/>
          <w:color w:val="000000"/>
          <w:sz w:val="28"/>
          <w:szCs w:val="28"/>
        </w:rPr>
        <w:t>, графики продольного профиля сети представлены в Приложении</w:t>
      </w:r>
      <w:r>
        <w:rPr>
          <w:rFonts w:ascii="Times New Roman" w:hAnsi="Times New Roman"/>
          <w:color w:val="000000"/>
          <w:sz w:val="28"/>
          <w:szCs w:val="28"/>
        </w:rPr>
        <w:t xml:space="preserve"> 4</w:t>
      </w:r>
      <w:r w:rsidRPr="008758A5">
        <w:rPr>
          <w:rFonts w:ascii="Times New Roman" w:hAnsi="Times New Roman"/>
          <w:color w:val="000000"/>
          <w:sz w:val="28"/>
          <w:szCs w:val="28"/>
        </w:rPr>
        <w:t>.</w:t>
      </w:r>
    </w:p>
    <w:p w:rsidR="005A3574"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p>
    <w:p w:rsidR="005A3574" w:rsidRPr="008758A5" w:rsidRDefault="00F73309" w:rsidP="005A3574">
      <w:pPr>
        <w:shd w:val="clear" w:color="auto" w:fill="FFFFFF"/>
        <w:spacing w:after="0" w:line="240" w:lineRule="auto"/>
        <w:ind w:firstLine="709"/>
        <w:contextualSpacing/>
        <w:jc w:val="both"/>
        <w:rPr>
          <w:rFonts w:ascii="Times New Roman" w:hAnsi="Times New Roman"/>
          <w:color w:val="000000"/>
          <w:sz w:val="28"/>
          <w:szCs w:val="28"/>
        </w:rPr>
      </w:pPr>
      <w:r>
        <w:rPr>
          <w:noProof/>
          <w:color w:val="FF0000"/>
        </w:rPr>
        <w:lastRenderedPageBreak/>
        <w:pict>
          <v:shape id="Рисунок 25" o:spid="_x0000_i1052" type="#_x0000_t75" alt="Канализация_Чик-22 копия" style="width:447.95pt;height:189.25pt;visibility:visible;mso-wrap-style:square">
            <v:imagedata r:id="rId70" o:title="Канализация_Чик-22 копия"/>
          </v:shape>
        </w:pict>
      </w:r>
    </w:p>
    <w:p w:rsidR="005A3574" w:rsidRDefault="005A3574" w:rsidP="005A3574">
      <w:pPr>
        <w:shd w:val="clear" w:color="auto" w:fill="FFFFFF"/>
        <w:spacing w:after="0" w:line="240" w:lineRule="auto"/>
        <w:contextualSpacing/>
        <w:jc w:val="both"/>
        <w:rPr>
          <w:rFonts w:ascii="Times New Roman" w:hAnsi="Times New Roman"/>
          <w:color w:val="000000"/>
          <w:sz w:val="26"/>
          <w:szCs w:val="26"/>
        </w:rPr>
      </w:pPr>
    </w:p>
    <w:p w:rsidR="005A3574" w:rsidRPr="002A7F28" w:rsidRDefault="005A3574" w:rsidP="005A3574">
      <w:pPr>
        <w:pStyle w:val="Default"/>
        <w:jc w:val="center"/>
        <w:rPr>
          <w:i/>
          <w:sz w:val="28"/>
          <w:szCs w:val="28"/>
        </w:rPr>
      </w:pPr>
      <w:r>
        <w:rPr>
          <w:i/>
          <w:sz w:val="28"/>
          <w:szCs w:val="28"/>
        </w:rPr>
        <w:t>Рисунок 3.3</w:t>
      </w:r>
      <w:r w:rsidRPr="006820E5">
        <w:rPr>
          <w:i/>
          <w:sz w:val="28"/>
          <w:szCs w:val="28"/>
        </w:rPr>
        <w:t xml:space="preserve">  Построение продольного профиля</w:t>
      </w:r>
    </w:p>
    <w:p w:rsidR="005A3574" w:rsidRDefault="005A3574" w:rsidP="005A3574">
      <w:pPr>
        <w:shd w:val="clear" w:color="auto" w:fill="FFFFFF"/>
        <w:spacing w:after="0" w:line="240" w:lineRule="auto"/>
        <w:contextualSpacing/>
        <w:jc w:val="both"/>
        <w:rPr>
          <w:rFonts w:ascii="Times New Roman" w:hAnsi="Times New Roman"/>
          <w:color w:val="000000"/>
          <w:sz w:val="28"/>
          <w:szCs w:val="28"/>
        </w:rPr>
      </w:pPr>
    </w:p>
    <w:p w:rsidR="005A3574" w:rsidRPr="00421E10"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421E10">
        <w:rPr>
          <w:rFonts w:ascii="Times New Roman" w:hAnsi="Times New Roman"/>
          <w:color w:val="000000"/>
          <w:sz w:val="28"/>
          <w:szCs w:val="28"/>
        </w:rPr>
        <w:t>Трассировка самотечной сети уличных коллекторов выполнена с рекомендуемыми СНиП 2.04.03-85 уклонами, диаметрами и не заиливающими  скоростями движения сточных вод. Диаметр трубопроводов выбран с учетом пропуска максимальных расчетных расходов.</w:t>
      </w:r>
    </w:p>
    <w:p w:rsidR="005A3574" w:rsidRPr="00421E10"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421E10">
        <w:rPr>
          <w:rFonts w:ascii="Times New Roman" w:hAnsi="Times New Roman"/>
          <w:color w:val="000000"/>
          <w:sz w:val="28"/>
          <w:szCs w:val="28"/>
        </w:rPr>
        <w:t>Материал труб выбран исходя из топографических, гидрогеологических условий и экономических соображений.</w:t>
      </w:r>
    </w:p>
    <w:p w:rsidR="005A3574" w:rsidRPr="00421E10" w:rsidRDefault="005A3574" w:rsidP="005A3574">
      <w:pPr>
        <w:shd w:val="clear" w:color="auto" w:fill="FFFFFF"/>
        <w:spacing w:after="0" w:line="240" w:lineRule="auto"/>
        <w:contextualSpacing/>
        <w:jc w:val="both"/>
        <w:rPr>
          <w:rFonts w:ascii="Times New Roman" w:hAnsi="Times New Roman"/>
          <w:color w:val="000000"/>
          <w:sz w:val="28"/>
          <w:szCs w:val="28"/>
        </w:rPr>
      </w:pPr>
      <w:r w:rsidRPr="00421E10">
        <w:rPr>
          <w:rFonts w:ascii="Times New Roman" w:hAnsi="Times New Roman"/>
          <w:color w:val="000000"/>
          <w:sz w:val="28"/>
          <w:szCs w:val="28"/>
        </w:rPr>
        <w:t xml:space="preserve">          Рекомендуется самотечные сети канализации проложить из полиэтиленовых труб ПЭ 100 SDR-17 (технических)  Ø160 – 200 мм по ГОСТ 18599-2001.</w:t>
      </w:r>
    </w:p>
    <w:p w:rsidR="005A3574" w:rsidRPr="00421E10"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sidRPr="00421E10">
        <w:rPr>
          <w:rFonts w:ascii="Times New Roman" w:hAnsi="Times New Roman"/>
          <w:color w:val="000000"/>
          <w:sz w:val="28"/>
          <w:szCs w:val="28"/>
        </w:rPr>
        <w:t>На самотечных сетях в местах присоединений, изменения направления, уклонов предусмотреть установку смотровых колодцев с люками и лестницами.</w:t>
      </w:r>
    </w:p>
    <w:p w:rsidR="005A3574" w:rsidRDefault="005A3574" w:rsidP="005A3574">
      <w:pPr>
        <w:spacing w:after="0" w:line="240" w:lineRule="auto"/>
        <w:ind w:firstLine="709"/>
        <w:jc w:val="both"/>
        <w:rPr>
          <w:rFonts w:ascii="Times New Roman" w:hAnsi="Times New Roman"/>
          <w:color w:val="000000"/>
          <w:sz w:val="28"/>
          <w:szCs w:val="28"/>
        </w:rPr>
      </w:pPr>
      <w:r w:rsidRPr="00421E10">
        <w:rPr>
          <w:rFonts w:ascii="Times New Roman" w:hAnsi="Times New Roman"/>
          <w:color w:val="000000"/>
          <w:sz w:val="28"/>
          <w:szCs w:val="28"/>
        </w:rPr>
        <w:t xml:space="preserve">Частичная замена ж/б колец в канализационных колодцах принятых по т.п. 902-09-22.84 из сборных железобетонных элементов по ГОСТ 8020-90. </w:t>
      </w:r>
    </w:p>
    <w:p w:rsidR="005A3574" w:rsidRDefault="005A3574" w:rsidP="005A3574">
      <w:pPr>
        <w:pStyle w:val="21"/>
        <w:spacing w:after="0" w:line="240" w:lineRule="auto"/>
        <w:ind w:left="0"/>
        <w:rPr>
          <w:color w:val="000000"/>
        </w:rPr>
      </w:pPr>
      <w:r>
        <w:rPr>
          <w:color w:val="000000"/>
        </w:rPr>
        <w:t>Р</w:t>
      </w:r>
      <w:r w:rsidRPr="00421E10">
        <w:rPr>
          <w:color w:val="000000"/>
        </w:rPr>
        <w:t xml:space="preserve">езультаты </w:t>
      </w:r>
      <w:r>
        <w:rPr>
          <w:color w:val="000000"/>
        </w:rPr>
        <w:t>гидравлического</w:t>
      </w:r>
      <w:r w:rsidRPr="00421E10">
        <w:rPr>
          <w:color w:val="000000"/>
        </w:rPr>
        <w:t xml:space="preserve"> расчет</w:t>
      </w:r>
      <w:r>
        <w:rPr>
          <w:color w:val="000000"/>
        </w:rPr>
        <w:t>а</w:t>
      </w:r>
      <w:r w:rsidRPr="00421E10">
        <w:rPr>
          <w:color w:val="000000"/>
        </w:rPr>
        <w:t xml:space="preserve"> сведены в таблицу</w:t>
      </w:r>
      <w:r>
        <w:rPr>
          <w:color w:val="000000"/>
        </w:rPr>
        <w:t>, см. приложение 3-4.1, 3-4.2.</w:t>
      </w:r>
    </w:p>
    <w:p w:rsidR="005A3574" w:rsidRPr="00421E10" w:rsidRDefault="005A3574" w:rsidP="005A3574">
      <w:pPr>
        <w:pStyle w:val="21"/>
        <w:spacing w:after="0" w:line="240" w:lineRule="auto"/>
        <w:ind w:left="0"/>
        <w:rPr>
          <w:color w:val="000000"/>
        </w:rPr>
      </w:pPr>
    </w:p>
    <w:p w:rsidR="005A3574" w:rsidRDefault="005A3574" w:rsidP="005A3574">
      <w:pPr>
        <w:pStyle w:val="affff5"/>
        <w:jc w:val="right"/>
        <w:rPr>
          <w:i/>
          <w:shd w:val="clear" w:color="auto" w:fill="FFFFFF"/>
        </w:rPr>
      </w:pPr>
      <w:r>
        <w:rPr>
          <w:i/>
          <w:shd w:val="clear" w:color="auto" w:fill="FFFFFF"/>
        </w:rPr>
        <w:t>Таблица 3-4.1</w:t>
      </w:r>
    </w:p>
    <w:p w:rsidR="005A3574" w:rsidRDefault="005A3574" w:rsidP="005A3574">
      <w:pPr>
        <w:pStyle w:val="affff5"/>
        <w:jc w:val="center"/>
        <w:rPr>
          <w:i/>
          <w:shd w:val="clear" w:color="auto" w:fill="FFFFFF"/>
        </w:rPr>
      </w:pPr>
      <w:r>
        <w:rPr>
          <w:i/>
          <w:shd w:val="clear" w:color="auto" w:fill="FFFFFF"/>
        </w:rPr>
        <w:t>Гидравлический расчет 1-го участка</w:t>
      </w:r>
    </w:p>
    <w:p w:rsidR="005A3574" w:rsidRDefault="005A3574" w:rsidP="005A3574">
      <w:pPr>
        <w:pStyle w:val="affff5"/>
        <w:jc w:val="center"/>
        <w:rPr>
          <w:color w:val="000000"/>
        </w:rPr>
      </w:pPr>
    </w:p>
    <w:tbl>
      <w:tblPr>
        <w:tblW w:w="10034" w:type="dxa"/>
        <w:tblInd w:w="103" w:type="dxa"/>
        <w:tblLayout w:type="fixed"/>
        <w:tblLook w:val="04A0" w:firstRow="1" w:lastRow="0" w:firstColumn="1" w:lastColumn="0" w:noHBand="0" w:noVBand="1"/>
      </w:tblPr>
      <w:tblGrid>
        <w:gridCol w:w="817"/>
        <w:gridCol w:w="1022"/>
        <w:gridCol w:w="994"/>
        <w:gridCol w:w="1000"/>
        <w:gridCol w:w="883"/>
        <w:gridCol w:w="839"/>
        <w:gridCol w:w="1094"/>
        <w:gridCol w:w="1341"/>
        <w:gridCol w:w="1022"/>
        <w:gridCol w:w="1022"/>
      </w:tblGrid>
      <w:tr w:rsidR="005A3574" w:rsidRPr="005170AC" w:rsidTr="00F03A2B">
        <w:trPr>
          <w:trHeight w:val="60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b/>
                <w:sz w:val="24"/>
                <w:szCs w:val="24"/>
              </w:rPr>
            </w:pPr>
            <w:r w:rsidRPr="005170AC">
              <w:rPr>
                <w:rFonts w:ascii="Times New Roman" w:hAnsi="Times New Roman"/>
                <w:b/>
                <w:sz w:val="24"/>
                <w:szCs w:val="24"/>
              </w:rPr>
              <w:t>Номер узла</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b/>
                <w:sz w:val="24"/>
                <w:szCs w:val="24"/>
              </w:rPr>
            </w:pPr>
            <w:r w:rsidRPr="005170AC">
              <w:rPr>
                <w:rFonts w:ascii="Times New Roman" w:hAnsi="Times New Roman"/>
                <w:b/>
                <w:sz w:val="24"/>
                <w:szCs w:val="24"/>
              </w:rPr>
              <w:t>Отметка земли</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A3574" w:rsidRDefault="005A3574" w:rsidP="00F03A2B">
            <w:pPr>
              <w:tabs>
                <w:tab w:val="left" w:pos="3112"/>
              </w:tabs>
              <w:spacing w:after="0" w:line="240" w:lineRule="auto"/>
              <w:contextualSpacing/>
              <w:jc w:val="center"/>
              <w:rPr>
                <w:rFonts w:ascii="Times New Roman" w:hAnsi="Times New Roman"/>
                <w:b/>
                <w:sz w:val="24"/>
                <w:szCs w:val="24"/>
              </w:rPr>
            </w:pPr>
            <w:r w:rsidRPr="005170AC">
              <w:rPr>
                <w:rFonts w:ascii="Times New Roman" w:hAnsi="Times New Roman"/>
                <w:b/>
                <w:sz w:val="24"/>
                <w:szCs w:val="24"/>
              </w:rPr>
              <w:t>Длина участка</w:t>
            </w:r>
            <w:r>
              <w:rPr>
                <w:rFonts w:ascii="Times New Roman" w:hAnsi="Times New Roman"/>
                <w:b/>
                <w:sz w:val="24"/>
                <w:szCs w:val="24"/>
              </w:rPr>
              <w:t>,</w:t>
            </w:r>
          </w:p>
          <w:p w:rsidR="005A3574" w:rsidRPr="005170AC" w:rsidRDefault="005A3574" w:rsidP="00F03A2B">
            <w:pPr>
              <w:tabs>
                <w:tab w:val="left" w:pos="3112"/>
              </w:tabs>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 м</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b/>
                <w:sz w:val="24"/>
                <w:szCs w:val="24"/>
              </w:rPr>
            </w:pPr>
            <w:r w:rsidRPr="005170AC">
              <w:rPr>
                <w:rFonts w:ascii="Times New Roman" w:hAnsi="Times New Roman"/>
                <w:b/>
                <w:sz w:val="24"/>
                <w:szCs w:val="24"/>
              </w:rPr>
              <w:t>Д</w:t>
            </w:r>
            <w:r>
              <w:rPr>
                <w:rFonts w:ascii="Times New Roman" w:hAnsi="Times New Roman"/>
                <w:b/>
                <w:sz w:val="24"/>
                <w:szCs w:val="24"/>
              </w:rPr>
              <w:t xml:space="preserve">иаметр, мм </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b/>
                <w:sz w:val="24"/>
                <w:szCs w:val="24"/>
              </w:rPr>
            </w:pPr>
            <w:r w:rsidRPr="005170AC">
              <w:rPr>
                <w:rFonts w:ascii="Times New Roman" w:hAnsi="Times New Roman"/>
                <w:b/>
                <w:sz w:val="24"/>
                <w:szCs w:val="24"/>
              </w:rPr>
              <w:t>Уклон</w:t>
            </w:r>
          </w:p>
        </w:tc>
        <w:tc>
          <w:tcPr>
            <w:tcW w:w="839" w:type="dxa"/>
            <w:tcBorders>
              <w:top w:val="single" w:sz="4" w:space="0" w:color="auto"/>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b/>
                <w:sz w:val="24"/>
                <w:szCs w:val="24"/>
              </w:rPr>
            </w:pPr>
            <w:r w:rsidRPr="005170AC">
              <w:rPr>
                <w:rFonts w:ascii="Times New Roman" w:hAnsi="Times New Roman"/>
                <w:b/>
                <w:sz w:val="24"/>
                <w:szCs w:val="24"/>
              </w:rPr>
              <w:t>Расход</w:t>
            </w:r>
            <w:r>
              <w:rPr>
                <w:rFonts w:ascii="Times New Roman" w:hAnsi="Times New Roman"/>
                <w:b/>
                <w:sz w:val="24"/>
                <w:szCs w:val="24"/>
              </w:rPr>
              <w:t>, л/сек</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b/>
                <w:sz w:val="24"/>
                <w:szCs w:val="24"/>
              </w:rPr>
            </w:pPr>
            <w:r w:rsidRPr="005170AC">
              <w:rPr>
                <w:rFonts w:ascii="Times New Roman" w:hAnsi="Times New Roman"/>
                <w:b/>
                <w:sz w:val="24"/>
                <w:szCs w:val="24"/>
              </w:rPr>
              <w:t>Скорость</w:t>
            </w:r>
            <w:r>
              <w:rPr>
                <w:rFonts w:ascii="Times New Roman" w:hAnsi="Times New Roman"/>
                <w:b/>
                <w:sz w:val="24"/>
                <w:szCs w:val="24"/>
              </w:rPr>
              <w:t>, м/сек</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5A3574" w:rsidRDefault="005A3574" w:rsidP="00F03A2B">
            <w:pPr>
              <w:tabs>
                <w:tab w:val="left" w:pos="3112"/>
              </w:tabs>
              <w:spacing w:after="0" w:line="240" w:lineRule="auto"/>
              <w:contextualSpacing/>
              <w:jc w:val="center"/>
              <w:rPr>
                <w:rFonts w:ascii="Times New Roman" w:hAnsi="Times New Roman"/>
                <w:b/>
                <w:sz w:val="24"/>
                <w:szCs w:val="24"/>
              </w:rPr>
            </w:pPr>
            <w:r w:rsidRPr="005170AC">
              <w:rPr>
                <w:rFonts w:ascii="Times New Roman" w:hAnsi="Times New Roman"/>
                <w:b/>
                <w:sz w:val="24"/>
                <w:szCs w:val="24"/>
              </w:rPr>
              <w:t>Наполнение</w:t>
            </w:r>
            <w:r>
              <w:rPr>
                <w:rFonts w:ascii="Times New Roman" w:hAnsi="Times New Roman"/>
                <w:b/>
                <w:sz w:val="24"/>
                <w:szCs w:val="24"/>
              </w:rPr>
              <w:t>,</w:t>
            </w:r>
          </w:p>
          <w:p w:rsidR="005A3574" w:rsidRPr="005170AC" w:rsidRDefault="005A3574" w:rsidP="00F03A2B">
            <w:pPr>
              <w:tabs>
                <w:tab w:val="left" w:pos="3112"/>
              </w:tabs>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 м</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b/>
                <w:sz w:val="24"/>
                <w:szCs w:val="24"/>
              </w:rPr>
            </w:pPr>
            <w:r w:rsidRPr="005170AC">
              <w:rPr>
                <w:rFonts w:ascii="Times New Roman" w:hAnsi="Times New Roman"/>
                <w:b/>
                <w:sz w:val="24"/>
                <w:szCs w:val="24"/>
              </w:rPr>
              <w:t>Отметка начало</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b/>
                <w:sz w:val="24"/>
                <w:szCs w:val="24"/>
              </w:rPr>
            </w:pPr>
            <w:r w:rsidRPr="005170AC">
              <w:rPr>
                <w:rFonts w:ascii="Times New Roman" w:hAnsi="Times New Roman"/>
                <w:b/>
                <w:sz w:val="24"/>
                <w:szCs w:val="24"/>
              </w:rPr>
              <w:t>Отметка конец</w:t>
            </w:r>
          </w:p>
        </w:tc>
      </w:tr>
      <w:tr w:rsidR="005A3574" w:rsidRPr="005170AC" w:rsidTr="00F03A2B">
        <w:trPr>
          <w:trHeight w:val="300"/>
        </w:trPr>
        <w:tc>
          <w:tcPr>
            <w:tcW w:w="10034" w:type="dxa"/>
            <w:gridSpan w:val="10"/>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rPr>
                <w:rFonts w:ascii="Times New Roman" w:hAnsi="Times New Roman"/>
                <w:sz w:val="24"/>
                <w:szCs w:val="24"/>
              </w:rPr>
            </w:pPr>
            <w:r>
              <w:rPr>
                <w:rFonts w:ascii="Times New Roman" w:hAnsi="Times New Roman"/>
                <w:sz w:val="24"/>
                <w:szCs w:val="24"/>
              </w:rPr>
              <w:t>Самотечный коллектор</w:t>
            </w:r>
          </w:p>
        </w:tc>
      </w:tr>
      <w:tr w:rsidR="005A3574" w:rsidRPr="005170AC" w:rsidTr="00F03A2B">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КК1</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142</w:t>
            </w:r>
          </w:p>
        </w:tc>
        <w:tc>
          <w:tcPr>
            <w:tcW w:w="9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129</w:t>
            </w:r>
          </w:p>
        </w:tc>
        <w:tc>
          <w:tcPr>
            <w:tcW w:w="1000"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160</w:t>
            </w:r>
          </w:p>
        </w:tc>
        <w:tc>
          <w:tcPr>
            <w:tcW w:w="883"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14,651</w:t>
            </w:r>
          </w:p>
        </w:tc>
        <w:tc>
          <w:tcPr>
            <w:tcW w:w="839"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0,89</w:t>
            </w:r>
          </w:p>
        </w:tc>
        <w:tc>
          <w:tcPr>
            <w:tcW w:w="10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0,513</w:t>
            </w:r>
          </w:p>
        </w:tc>
        <w:tc>
          <w:tcPr>
            <w:tcW w:w="1341"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0,157</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139,6</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137,71</w:t>
            </w:r>
          </w:p>
        </w:tc>
      </w:tr>
      <w:tr w:rsidR="005A3574" w:rsidRPr="005170AC" w:rsidTr="00F03A2B">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КК2</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140</w:t>
            </w:r>
          </w:p>
        </w:tc>
        <w:tc>
          <w:tcPr>
            <w:tcW w:w="9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56</w:t>
            </w:r>
          </w:p>
        </w:tc>
        <w:tc>
          <w:tcPr>
            <w:tcW w:w="1000"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160</w:t>
            </w:r>
          </w:p>
        </w:tc>
        <w:tc>
          <w:tcPr>
            <w:tcW w:w="883"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6,964</w:t>
            </w:r>
          </w:p>
        </w:tc>
        <w:tc>
          <w:tcPr>
            <w:tcW w:w="839"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0,97</w:t>
            </w:r>
          </w:p>
        </w:tc>
        <w:tc>
          <w:tcPr>
            <w:tcW w:w="10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0,388</w:t>
            </w:r>
          </w:p>
        </w:tc>
        <w:tc>
          <w:tcPr>
            <w:tcW w:w="1341"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0,199</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137,6</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137,21</w:t>
            </w:r>
          </w:p>
        </w:tc>
      </w:tr>
      <w:tr w:rsidR="005A3574" w:rsidRPr="005170AC" w:rsidTr="00F03A2B">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КК3</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141</w:t>
            </w:r>
          </w:p>
        </w:tc>
        <w:tc>
          <w:tcPr>
            <w:tcW w:w="9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57</w:t>
            </w:r>
          </w:p>
        </w:tc>
        <w:tc>
          <w:tcPr>
            <w:tcW w:w="1000"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160</w:t>
            </w:r>
          </w:p>
        </w:tc>
        <w:tc>
          <w:tcPr>
            <w:tcW w:w="883"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7,192</w:t>
            </w:r>
          </w:p>
        </w:tc>
        <w:tc>
          <w:tcPr>
            <w:tcW w:w="839"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1,86</w:t>
            </w:r>
          </w:p>
        </w:tc>
        <w:tc>
          <w:tcPr>
            <w:tcW w:w="10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0,489</w:t>
            </w:r>
          </w:p>
        </w:tc>
        <w:tc>
          <w:tcPr>
            <w:tcW w:w="1341"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0,265</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137,21</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136,8</w:t>
            </w:r>
          </w:p>
        </w:tc>
      </w:tr>
      <w:tr w:rsidR="005A3574" w:rsidRPr="005170AC" w:rsidTr="00F03A2B">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КК4</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141</w:t>
            </w:r>
          </w:p>
        </w:tc>
        <w:tc>
          <w:tcPr>
            <w:tcW w:w="9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43</w:t>
            </w:r>
          </w:p>
        </w:tc>
        <w:tc>
          <w:tcPr>
            <w:tcW w:w="1000"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160</w:t>
            </w:r>
          </w:p>
        </w:tc>
        <w:tc>
          <w:tcPr>
            <w:tcW w:w="883"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7</w:t>
            </w:r>
            <w:r>
              <w:rPr>
                <w:rFonts w:ascii="Times New Roman" w:hAnsi="Times New Roman"/>
                <w:sz w:val="24"/>
                <w:szCs w:val="24"/>
              </w:rPr>
              <w:t>,000</w:t>
            </w:r>
          </w:p>
        </w:tc>
        <w:tc>
          <w:tcPr>
            <w:tcW w:w="839"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1,89</w:t>
            </w:r>
          </w:p>
        </w:tc>
        <w:tc>
          <w:tcPr>
            <w:tcW w:w="10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0,491</w:t>
            </w:r>
          </w:p>
        </w:tc>
        <w:tc>
          <w:tcPr>
            <w:tcW w:w="1341"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0,268</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136,8</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136,5</w:t>
            </w:r>
          </w:p>
        </w:tc>
      </w:tr>
      <w:tr w:rsidR="005A3574" w:rsidRPr="005170AC" w:rsidTr="00F03A2B">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КК5</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141</w:t>
            </w:r>
          </w:p>
        </w:tc>
        <w:tc>
          <w:tcPr>
            <w:tcW w:w="9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228</w:t>
            </w:r>
          </w:p>
        </w:tc>
        <w:tc>
          <w:tcPr>
            <w:tcW w:w="1000"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160</w:t>
            </w:r>
          </w:p>
        </w:tc>
        <w:tc>
          <w:tcPr>
            <w:tcW w:w="883"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7</w:t>
            </w:r>
            <w:r>
              <w:rPr>
                <w:rFonts w:ascii="Times New Roman" w:hAnsi="Times New Roman"/>
                <w:sz w:val="24"/>
                <w:szCs w:val="24"/>
              </w:rPr>
              <w:t>,000</w:t>
            </w:r>
          </w:p>
        </w:tc>
        <w:tc>
          <w:tcPr>
            <w:tcW w:w="839"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2,17</w:t>
            </w:r>
          </w:p>
        </w:tc>
        <w:tc>
          <w:tcPr>
            <w:tcW w:w="10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0,515</w:t>
            </w:r>
          </w:p>
        </w:tc>
        <w:tc>
          <w:tcPr>
            <w:tcW w:w="1341"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0,287</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136,5</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135,06</w:t>
            </w:r>
          </w:p>
        </w:tc>
      </w:tr>
      <w:tr w:rsidR="005A3574" w:rsidRPr="005170AC" w:rsidTr="00F03A2B">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КК6</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140</w:t>
            </w:r>
          </w:p>
        </w:tc>
        <w:tc>
          <w:tcPr>
            <w:tcW w:w="9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31</w:t>
            </w:r>
          </w:p>
        </w:tc>
        <w:tc>
          <w:tcPr>
            <w:tcW w:w="1000"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160</w:t>
            </w:r>
          </w:p>
        </w:tc>
        <w:tc>
          <w:tcPr>
            <w:tcW w:w="883"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7</w:t>
            </w:r>
            <w:r>
              <w:rPr>
                <w:rFonts w:ascii="Times New Roman" w:hAnsi="Times New Roman"/>
                <w:sz w:val="24"/>
                <w:szCs w:val="24"/>
              </w:rPr>
              <w:t>,000</w:t>
            </w:r>
          </w:p>
        </w:tc>
        <w:tc>
          <w:tcPr>
            <w:tcW w:w="839"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2,77</w:t>
            </w:r>
          </w:p>
        </w:tc>
        <w:tc>
          <w:tcPr>
            <w:tcW w:w="10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0,551</w:t>
            </w:r>
          </w:p>
        </w:tc>
        <w:tc>
          <w:tcPr>
            <w:tcW w:w="1341"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0,326</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135,06</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134,91</w:t>
            </w:r>
          </w:p>
        </w:tc>
      </w:tr>
      <w:tr w:rsidR="005A3574" w:rsidRPr="005170AC" w:rsidTr="00F03A2B">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КК7</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139</w:t>
            </w:r>
          </w:p>
        </w:tc>
        <w:tc>
          <w:tcPr>
            <w:tcW w:w="9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85</w:t>
            </w:r>
          </w:p>
        </w:tc>
        <w:tc>
          <w:tcPr>
            <w:tcW w:w="1000"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160</w:t>
            </w:r>
          </w:p>
        </w:tc>
        <w:tc>
          <w:tcPr>
            <w:tcW w:w="883"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7</w:t>
            </w:r>
            <w:r>
              <w:rPr>
                <w:rFonts w:ascii="Times New Roman" w:hAnsi="Times New Roman"/>
                <w:sz w:val="24"/>
                <w:szCs w:val="24"/>
              </w:rPr>
              <w:t>,000</w:t>
            </w:r>
          </w:p>
        </w:tc>
        <w:tc>
          <w:tcPr>
            <w:tcW w:w="839"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2,85</w:t>
            </w:r>
          </w:p>
        </w:tc>
        <w:tc>
          <w:tcPr>
            <w:tcW w:w="10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0,555</w:t>
            </w:r>
          </w:p>
        </w:tc>
        <w:tc>
          <w:tcPr>
            <w:tcW w:w="1341"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0,331</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134,91</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134,32</w:t>
            </w:r>
          </w:p>
        </w:tc>
      </w:tr>
      <w:tr w:rsidR="005A3574" w:rsidRPr="005170AC" w:rsidTr="00F03A2B">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КК8</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139</w:t>
            </w:r>
          </w:p>
        </w:tc>
        <w:tc>
          <w:tcPr>
            <w:tcW w:w="9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80</w:t>
            </w:r>
          </w:p>
        </w:tc>
        <w:tc>
          <w:tcPr>
            <w:tcW w:w="1000"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160</w:t>
            </w:r>
          </w:p>
        </w:tc>
        <w:tc>
          <w:tcPr>
            <w:tcW w:w="883"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7</w:t>
            </w:r>
            <w:r>
              <w:rPr>
                <w:rFonts w:ascii="Times New Roman" w:hAnsi="Times New Roman"/>
                <w:sz w:val="24"/>
                <w:szCs w:val="24"/>
              </w:rPr>
              <w:t>,000</w:t>
            </w:r>
          </w:p>
        </w:tc>
        <w:tc>
          <w:tcPr>
            <w:tcW w:w="839"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2,88</w:t>
            </w:r>
          </w:p>
        </w:tc>
        <w:tc>
          <w:tcPr>
            <w:tcW w:w="10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0,556</w:t>
            </w:r>
          </w:p>
        </w:tc>
        <w:tc>
          <w:tcPr>
            <w:tcW w:w="1341"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0,333</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134,32</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133,76</w:t>
            </w:r>
          </w:p>
        </w:tc>
      </w:tr>
      <w:tr w:rsidR="005A3574" w:rsidRPr="005170AC" w:rsidTr="00F03A2B">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КК9</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138,8</w:t>
            </w:r>
          </w:p>
        </w:tc>
        <w:tc>
          <w:tcPr>
            <w:tcW w:w="9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66</w:t>
            </w:r>
          </w:p>
        </w:tc>
        <w:tc>
          <w:tcPr>
            <w:tcW w:w="1000"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160</w:t>
            </w:r>
          </w:p>
        </w:tc>
        <w:tc>
          <w:tcPr>
            <w:tcW w:w="883"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7</w:t>
            </w:r>
            <w:r>
              <w:rPr>
                <w:rFonts w:ascii="Times New Roman" w:hAnsi="Times New Roman"/>
                <w:sz w:val="24"/>
                <w:szCs w:val="24"/>
              </w:rPr>
              <w:t>,000</w:t>
            </w:r>
          </w:p>
        </w:tc>
        <w:tc>
          <w:tcPr>
            <w:tcW w:w="839"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3,5</w:t>
            </w:r>
          </w:p>
        </w:tc>
        <w:tc>
          <w:tcPr>
            <w:tcW w:w="10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0,586</w:t>
            </w:r>
          </w:p>
        </w:tc>
        <w:tc>
          <w:tcPr>
            <w:tcW w:w="1341"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0,37</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133,76</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133,3</w:t>
            </w:r>
          </w:p>
        </w:tc>
      </w:tr>
      <w:tr w:rsidR="005A3574" w:rsidRPr="005170AC" w:rsidTr="00F03A2B">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КК10</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138</w:t>
            </w:r>
          </w:p>
        </w:tc>
        <w:tc>
          <w:tcPr>
            <w:tcW w:w="9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128</w:t>
            </w:r>
          </w:p>
        </w:tc>
        <w:tc>
          <w:tcPr>
            <w:tcW w:w="1000"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160</w:t>
            </w:r>
          </w:p>
        </w:tc>
        <w:tc>
          <w:tcPr>
            <w:tcW w:w="883"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7</w:t>
            </w:r>
            <w:r>
              <w:rPr>
                <w:rFonts w:ascii="Times New Roman" w:hAnsi="Times New Roman"/>
                <w:sz w:val="24"/>
                <w:szCs w:val="24"/>
              </w:rPr>
              <w:t>,000</w:t>
            </w:r>
          </w:p>
        </w:tc>
        <w:tc>
          <w:tcPr>
            <w:tcW w:w="839"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3,68</w:t>
            </w:r>
          </w:p>
        </w:tc>
        <w:tc>
          <w:tcPr>
            <w:tcW w:w="10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0,594</w:t>
            </w:r>
          </w:p>
        </w:tc>
        <w:tc>
          <w:tcPr>
            <w:tcW w:w="1341"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0,38</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133,3</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132,4</w:t>
            </w:r>
          </w:p>
        </w:tc>
      </w:tr>
      <w:tr w:rsidR="005A3574" w:rsidRPr="005170AC" w:rsidTr="00F03A2B">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КК11</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136</w:t>
            </w:r>
          </w:p>
        </w:tc>
        <w:tc>
          <w:tcPr>
            <w:tcW w:w="9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24</w:t>
            </w:r>
          </w:p>
        </w:tc>
        <w:tc>
          <w:tcPr>
            <w:tcW w:w="1000"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160</w:t>
            </w:r>
          </w:p>
        </w:tc>
        <w:tc>
          <w:tcPr>
            <w:tcW w:w="883"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7</w:t>
            </w:r>
            <w:r>
              <w:rPr>
                <w:rFonts w:ascii="Times New Roman" w:hAnsi="Times New Roman"/>
                <w:sz w:val="24"/>
                <w:szCs w:val="24"/>
              </w:rPr>
              <w:t>,000</w:t>
            </w:r>
          </w:p>
        </w:tc>
        <w:tc>
          <w:tcPr>
            <w:tcW w:w="839"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3,79</w:t>
            </w:r>
          </w:p>
        </w:tc>
        <w:tc>
          <w:tcPr>
            <w:tcW w:w="10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0,599</w:t>
            </w:r>
          </w:p>
        </w:tc>
        <w:tc>
          <w:tcPr>
            <w:tcW w:w="1341"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0,386</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132,4</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132,24</w:t>
            </w:r>
          </w:p>
        </w:tc>
      </w:tr>
      <w:tr w:rsidR="005A3574" w:rsidRPr="005170AC" w:rsidTr="00F03A2B">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lastRenderedPageBreak/>
              <w:t>КК12</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135,5</w:t>
            </w:r>
          </w:p>
        </w:tc>
        <w:tc>
          <w:tcPr>
            <w:tcW w:w="9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36</w:t>
            </w:r>
          </w:p>
        </w:tc>
        <w:tc>
          <w:tcPr>
            <w:tcW w:w="1000"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160</w:t>
            </w:r>
          </w:p>
        </w:tc>
        <w:tc>
          <w:tcPr>
            <w:tcW w:w="883"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7</w:t>
            </w:r>
            <w:r>
              <w:rPr>
                <w:rFonts w:ascii="Times New Roman" w:hAnsi="Times New Roman"/>
                <w:sz w:val="24"/>
                <w:szCs w:val="24"/>
              </w:rPr>
              <w:t>,000</w:t>
            </w:r>
          </w:p>
        </w:tc>
        <w:tc>
          <w:tcPr>
            <w:tcW w:w="839"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4,8</w:t>
            </w:r>
          </w:p>
        </w:tc>
        <w:tc>
          <w:tcPr>
            <w:tcW w:w="10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0,642</w:t>
            </w:r>
          </w:p>
        </w:tc>
        <w:tc>
          <w:tcPr>
            <w:tcW w:w="1341"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0,479</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132,24</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132</w:t>
            </w:r>
          </w:p>
        </w:tc>
      </w:tr>
      <w:tr w:rsidR="005A3574" w:rsidRPr="005170AC" w:rsidTr="00F03A2B">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КК13</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134,5</w:t>
            </w:r>
          </w:p>
        </w:tc>
        <w:tc>
          <w:tcPr>
            <w:tcW w:w="9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232</w:t>
            </w:r>
          </w:p>
        </w:tc>
        <w:tc>
          <w:tcPr>
            <w:tcW w:w="1000"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160</w:t>
            </w:r>
          </w:p>
        </w:tc>
        <w:tc>
          <w:tcPr>
            <w:tcW w:w="883"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23,2</w:t>
            </w:r>
            <w:r>
              <w:rPr>
                <w:rFonts w:ascii="Times New Roman" w:hAnsi="Times New Roman"/>
                <w:sz w:val="24"/>
                <w:szCs w:val="24"/>
              </w:rPr>
              <w:t>00</w:t>
            </w:r>
          </w:p>
        </w:tc>
        <w:tc>
          <w:tcPr>
            <w:tcW w:w="839"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4,94</w:t>
            </w:r>
          </w:p>
        </w:tc>
        <w:tc>
          <w:tcPr>
            <w:tcW w:w="10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0,648</w:t>
            </w:r>
          </w:p>
        </w:tc>
        <w:tc>
          <w:tcPr>
            <w:tcW w:w="1341"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0,494</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132</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126,6</w:t>
            </w:r>
          </w:p>
        </w:tc>
      </w:tr>
      <w:tr w:rsidR="005A3574" w:rsidRPr="005170AC" w:rsidTr="00F03A2B">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КК14</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129</w:t>
            </w:r>
          </w:p>
        </w:tc>
        <w:tc>
          <w:tcPr>
            <w:tcW w:w="9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66</w:t>
            </w:r>
          </w:p>
        </w:tc>
        <w:tc>
          <w:tcPr>
            <w:tcW w:w="1000"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160</w:t>
            </w:r>
          </w:p>
        </w:tc>
        <w:tc>
          <w:tcPr>
            <w:tcW w:w="883"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7</w:t>
            </w:r>
            <w:r>
              <w:rPr>
                <w:rFonts w:ascii="Times New Roman" w:hAnsi="Times New Roman"/>
                <w:sz w:val="24"/>
                <w:szCs w:val="24"/>
              </w:rPr>
              <w:t>,000</w:t>
            </w:r>
          </w:p>
        </w:tc>
        <w:tc>
          <w:tcPr>
            <w:tcW w:w="839"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5,44</w:t>
            </w:r>
          </w:p>
        </w:tc>
        <w:tc>
          <w:tcPr>
            <w:tcW w:w="10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0,927</w:t>
            </w:r>
          </w:p>
        </w:tc>
        <w:tc>
          <w:tcPr>
            <w:tcW w:w="1341"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0,341</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126,6</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126,14</w:t>
            </w:r>
          </w:p>
        </w:tc>
      </w:tr>
      <w:tr w:rsidR="005A3574" w:rsidRPr="005170AC" w:rsidTr="00F03A2B">
        <w:trPr>
          <w:trHeight w:val="300"/>
        </w:trPr>
        <w:tc>
          <w:tcPr>
            <w:tcW w:w="10034" w:type="dxa"/>
            <w:gridSpan w:val="10"/>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rPr>
                <w:rFonts w:ascii="Times New Roman" w:hAnsi="Times New Roman"/>
                <w:sz w:val="24"/>
                <w:szCs w:val="24"/>
              </w:rPr>
            </w:pPr>
            <w:r>
              <w:rPr>
                <w:rFonts w:ascii="Times New Roman" w:hAnsi="Times New Roman"/>
                <w:sz w:val="24"/>
                <w:szCs w:val="24"/>
              </w:rPr>
              <w:t>Напорный коллектор</w:t>
            </w:r>
          </w:p>
        </w:tc>
      </w:tr>
      <w:tr w:rsidR="005A3574" w:rsidRPr="005170AC" w:rsidTr="00F03A2B">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КК15</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130</w:t>
            </w:r>
          </w:p>
        </w:tc>
        <w:tc>
          <w:tcPr>
            <w:tcW w:w="9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170</w:t>
            </w:r>
          </w:p>
        </w:tc>
        <w:tc>
          <w:tcPr>
            <w:tcW w:w="1000"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160</w:t>
            </w:r>
          </w:p>
        </w:tc>
        <w:tc>
          <w:tcPr>
            <w:tcW w:w="883"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11,765</w:t>
            </w:r>
          </w:p>
        </w:tc>
        <w:tc>
          <w:tcPr>
            <w:tcW w:w="839"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5,44</w:t>
            </w:r>
          </w:p>
        </w:tc>
        <w:tc>
          <w:tcPr>
            <w:tcW w:w="10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0,331</w:t>
            </w:r>
          </w:p>
        </w:tc>
        <w:tc>
          <w:tcPr>
            <w:tcW w:w="1341"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w:t>
            </w:r>
            <w:r>
              <w:rPr>
                <w:rFonts w:ascii="Times New Roman" w:hAnsi="Times New Roman"/>
                <w:sz w:val="24"/>
                <w:szCs w:val="24"/>
              </w:rPr>
              <w:t>,00</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126,6</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127,6</w:t>
            </w:r>
          </w:p>
        </w:tc>
      </w:tr>
      <w:tr w:rsidR="005A3574" w:rsidRPr="005170AC" w:rsidTr="00F03A2B">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КК16</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132</w:t>
            </w:r>
          </w:p>
        </w:tc>
        <w:tc>
          <w:tcPr>
            <w:tcW w:w="9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184</w:t>
            </w:r>
          </w:p>
        </w:tc>
        <w:tc>
          <w:tcPr>
            <w:tcW w:w="1000"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160</w:t>
            </w:r>
          </w:p>
        </w:tc>
        <w:tc>
          <w:tcPr>
            <w:tcW w:w="883"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10,869</w:t>
            </w:r>
          </w:p>
        </w:tc>
        <w:tc>
          <w:tcPr>
            <w:tcW w:w="839"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5,44</w:t>
            </w:r>
          </w:p>
        </w:tc>
        <w:tc>
          <w:tcPr>
            <w:tcW w:w="10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0,331</w:t>
            </w:r>
          </w:p>
        </w:tc>
        <w:tc>
          <w:tcPr>
            <w:tcW w:w="1341"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w:t>
            </w:r>
            <w:r>
              <w:rPr>
                <w:rFonts w:ascii="Times New Roman" w:hAnsi="Times New Roman"/>
                <w:sz w:val="24"/>
                <w:szCs w:val="24"/>
              </w:rPr>
              <w:t>,000</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127,6</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129,6</w:t>
            </w:r>
          </w:p>
        </w:tc>
      </w:tr>
      <w:tr w:rsidR="005A3574" w:rsidRPr="005170AC" w:rsidTr="00F03A2B">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КК17</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133</w:t>
            </w:r>
          </w:p>
        </w:tc>
        <w:tc>
          <w:tcPr>
            <w:tcW w:w="9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303</w:t>
            </w:r>
          </w:p>
        </w:tc>
        <w:tc>
          <w:tcPr>
            <w:tcW w:w="1000"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160</w:t>
            </w:r>
          </w:p>
        </w:tc>
        <w:tc>
          <w:tcPr>
            <w:tcW w:w="883"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3,3</w:t>
            </w:r>
            <w:r>
              <w:rPr>
                <w:rFonts w:ascii="Times New Roman" w:hAnsi="Times New Roman"/>
                <w:sz w:val="24"/>
                <w:szCs w:val="24"/>
              </w:rPr>
              <w:t>00</w:t>
            </w:r>
          </w:p>
        </w:tc>
        <w:tc>
          <w:tcPr>
            <w:tcW w:w="839"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5,44</w:t>
            </w:r>
          </w:p>
        </w:tc>
        <w:tc>
          <w:tcPr>
            <w:tcW w:w="10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0,331</w:t>
            </w:r>
          </w:p>
        </w:tc>
        <w:tc>
          <w:tcPr>
            <w:tcW w:w="1341"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w:t>
            </w:r>
            <w:r>
              <w:rPr>
                <w:rFonts w:ascii="Times New Roman" w:hAnsi="Times New Roman"/>
                <w:sz w:val="24"/>
                <w:szCs w:val="24"/>
              </w:rPr>
              <w:t>,000</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129,6</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126,6</w:t>
            </w:r>
          </w:p>
        </w:tc>
      </w:tr>
      <w:tr w:rsidR="005A3574" w:rsidRPr="005170AC" w:rsidTr="00F03A2B">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КК18</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129</w:t>
            </w:r>
          </w:p>
        </w:tc>
        <w:tc>
          <w:tcPr>
            <w:tcW w:w="9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144</w:t>
            </w:r>
          </w:p>
        </w:tc>
        <w:tc>
          <w:tcPr>
            <w:tcW w:w="1000"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160</w:t>
            </w:r>
          </w:p>
        </w:tc>
        <w:tc>
          <w:tcPr>
            <w:tcW w:w="883"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27,777</w:t>
            </w:r>
          </w:p>
        </w:tc>
        <w:tc>
          <w:tcPr>
            <w:tcW w:w="839"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5,44</w:t>
            </w:r>
          </w:p>
        </w:tc>
        <w:tc>
          <w:tcPr>
            <w:tcW w:w="10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0,331</w:t>
            </w:r>
          </w:p>
        </w:tc>
        <w:tc>
          <w:tcPr>
            <w:tcW w:w="1341"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w:t>
            </w:r>
            <w:r>
              <w:rPr>
                <w:rFonts w:ascii="Times New Roman" w:hAnsi="Times New Roman"/>
                <w:sz w:val="24"/>
                <w:szCs w:val="24"/>
              </w:rPr>
              <w:t>,000</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126,6</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125,6</w:t>
            </w:r>
          </w:p>
        </w:tc>
      </w:tr>
      <w:tr w:rsidR="005A3574" w:rsidRPr="005170AC" w:rsidTr="00F03A2B">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КК19</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128</w:t>
            </w:r>
          </w:p>
        </w:tc>
        <w:tc>
          <w:tcPr>
            <w:tcW w:w="9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265</w:t>
            </w:r>
          </w:p>
        </w:tc>
        <w:tc>
          <w:tcPr>
            <w:tcW w:w="1000"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160</w:t>
            </w:r>
          </w:p>
        </w:tc>
        <w:tc>
          <w:tcPr>
            <w:tcW w:w="883"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3,773</w:t>
            </w:r>
          </w:p>
        </w:tc>
        <w:tc>
          <w:tcPr>
            <w:tcW w:w="839"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5,44</w:t>
            </w:r>
          </w:p>
        </w:tc>
        <w:tc>
          <w:tcPr>
            <w:tcW w:w="10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0,331</w:t>
            </w:r>
          </w:p>
        </w:tc>
        <w:tc>
          <w:tcPr>
            <w:tcW w:w="1341"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w:t>
            </w:r>
            <w:r>
              <w:rPr>
                <w:rFonts w:ascii="Times New Roman" w:hAnsi="Times New Roman"/>
                <w:sz w:val="24"/>
                <w:szCs w:val="24"/>
              </w:rPr>
              <w:t>,000</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125,6</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123,6</w:t>
            </w:r>
          </w:p>
        </w:tc>
      </w:tr>
      <w:tr w:rsidR="005A3574" w:rsidRPr="005170AC" w:rsidTr="00F03A2B">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КК20</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126</w:t>
            </w:r>
          </w:p>
        </w:tc>
        <w:tc>
          <w:tcPr>
            <w:tcW w:w="9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256</w:t>
            </w:r>
          </w:p>
        </w:tc>
        <w:tc>
          <w:tcPr>
            <w:tcW w:w="1000"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160</w:t>
            </w:r>
          </w:p>
        </w:tc>
        <w:tc>
          <w:tcPr>
            <w:tcW w:w="883"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7,813</w:t>
            </w:r>
          </w:p>
        </w:tc>
        <w:tc>
          <w:tcPr>
            <w:tcW w:w="839"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5,44</w:t>
            </w:r>
          </w:p>
        </w:tc>
        <w:tc>
          <w:tcPr>
            <w:tcW w:w="10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0,331</w:t>
            </w:r>
          </w:p>
        </w:tc>
        <w:tc>
          <w:tcPr>
            <w:tcW w:w="1341"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w:t>
            </w:r>
            <w:r>
              <w:rPr>
                <w:rFonts w:ascii="Times New Roman" w:hAnsi="Times New Roman"/>
                <w:sz w:val="24"/>
                <w:szCs w:val="24"/>
              </w:rPr>
              <w:t>,000</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123,6</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120,6</w:t>
            </w:r>
          </w:p>
        </w:tc>
      </w:tr>
      <w:tr w:rsidR="005A3574" w:rsidRPr="005170AC" w:rsidTr="00F03A2B">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КК21</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123</w:t>
            </w:r>
          </w:p>
        </w:tc>
        <w:tc>
          <w:tcPr>
            <w:tcW w:w="9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5</w:t>
            </w:r>
          </w:p>
        </w:tc>
        <w:tc>
          <w:tcPr>
            <w:tcW w:w="1000"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160</w:t>
            </w:r>
          </w:p>
        </w:tc>
        <w:tc>
          <w:tcPr>
            <w:tcW w:w="883"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7</w:t>
            </w:r>
            <w:r>
              <w:rPr>
                <w:rFonts w:ascii="Times New Roman" w:hAnsi="Times New Roman"/>
                <w:sz w:val="24"/>
                <w:szCs w:val="24"/>
              </w:rPr>
              <w:t>,000</w:t>
            </w:r>
          </w:p>
        </w:tc>
        <w:tc>
          <w:tcPr>
            <w:tcW w:w="839"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5,44</w:t>
            </w:r>
          </w:p>
        </w:tc>
        <w:tc>
          <w:tcPr>
            <w:tcW w:w="1094"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0,331</w:t>
            </w:r>
          </w:p>
        </w:tc>
        <w:tc>
          <w:tcPr>
            <w:tcW w:w="1341"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w:t>
            </w:r>
            <w:r>
              <w:rPr>
                <w:rFonts w:ascii="Times New Roman" w:hAnsi="Times New Roman"/>
                <w:sz w:val="24"/>
                <w:szCs w:val="24"/>
              </w:rPr>
              <w:t>,000</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120,6</w:t>
            </w:r>
          </w:p>
        </w:tc>
        <w:tc>
          <w:tcPr>
            <w:tcW w:w="1022" w:type="dxa"/>
            <w:tcBorders>
              <w:top w:val="nil"/>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 </w:t>
            </w:r>
          </w:p>
        </w:tc>
      </w:tr>
    </w:tbl>
    <w:p w:rsidR="005A3574" w:rsidRDefault="005A3574" w:rsidP="005A3574">
      <w:pPr>
        <w:spacing w:after="0" w:line="240" w:lineRule="auto"/>
        <w:ind w:firstLine="709"/>
        <w:jc w:val="both"/>
        <w:rPr>
          <w:rFonts w:ascii="Times New Roman" w:hAnsi="Times New Roman"/>
          <w:color w:val="000000"/>
          <w:sz w:val="28"/>
          <w:szCs w:val="28"/>
        </w:rPr>
      </w:pPr>
    </w:p>
    <w:p w:rsidR="005A3574" w:rsidRDefault="005A3574" w:rsidP="005A3574">
      <w:pPr>
        <w:pStyle w:val="affff5"/>
        <w:jc w:val="right"/>
        <w:rPr>
          <w:i/>
          <w:shd w:val="clear" w:color="auto" w:fill="FFFFFF"/>
        </w:rPr>
      </w:pPr>
      <w:r>
        <w:rPr>
          <w:i/>
          <w:shd w:val="clear" w:color="auto" w:fill="FFFFFF"/>
        </w:rPr>
        <w:t>Таблица 3-4.2</w:t>
      </w:r>
    </w:p>
    <w:p w:rsidR="005A3574" w:rsidRDefault="005A3574" w:rsidP="005A3574">
      <w:pPr>
        <w:pStyle w:val="affff5"/>
        <w:jc w:val="center"/>
        <w:rPr>
          <w:i/>
          <w:shd w:val="clear" w:color="auto" w:fill="FFFFFF"/>
        </w:rPr>
      </w:pPr>
      <w:r>
        <w:rPr>
          <w:i/>
          <w:shd w:val="clear" w:color="auto" w:fill="FFFFFF"/>
        </w:rPr>
        <w:t>Гидравлический расчет 2-го участка</w:t>
      </w:r>
    </w:p>
    <w:p w:rsidR="005A3574" w:rsidRDefault="005A3574" w:rsidP="005A3574">
      <w:pPr>
        <w:pStyle w:val="affff5"/>
        <w:jc w:val="center"/>
        <w:rPr>
          <w:color w:val="000000"/>
        </w:rPr>
      </w:pPr>
    </w:p>
    <w:tbl>
      <w:tblPr>
        <w:tblW w:w="10034" w:type="dxa"/>
        <w:tblInd w:w="103" w:type="dxa"/>
        <w:tblLayout w:type="fixed"/>
        <w:tblLook w:val="04A0" w:firstRow="1" w:lastRow="0" w:firstColumn="1" w:lastColumn="0" w:noHBand="0" w:noVBand="1"/>
      </w:tblPr>
      <w:tblGrid>
        <w:gridCol w:w="822"/>
        <w:gridCol w:w="1111"/>
        <w:gridCol w:w="944"/>
        <w:gridCol w:w="956"/>
        <w:gridCol w:w="881"/>
        <w:gridCol w:w="839"/>
        <w:gridCol w:w="1095"/>
        <w:gridCol w:w="1342"/>
        <w:gridCol w:w="1022"/>
        <w:gridCol w:w="1022"/>
      </w:tblGrid>
      <w:tr w:rsidR="005A3574" w:rsidRPr="005170AC" w:rsidTr="00F03A2B">
        <w:trPr>
          <w:trHeight w:val="600"/>
        </w:trPr>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b/>
                <w:sz w:val="24"/>
                <w:szCs w:val="24"/>
              </w:rPr>
            </w:pPr>
            <w:r w:rsidRPr="005170AC">
              <w:rPr>
                <w:rFonts w:ascii="Times New Roman" w:hAnsi="Times New Roman"/>
                <w:b/>
                <w:sz w:val="24"/>
                <w:szCs w:val="24"/>
              </w:rPr>
              <w:t>Номер узла</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b/>
                <w:sz w:val="24"/>
                <w:szCs w:val="24"/>
              </w:rPr>
            </w:pPr>
            <w:r w:rsidRPr="005170AC">
              <w:rPr>
                <w:rFonts w:ascii="Times New Roman" w:hAnsi="Times New Roman"/>
                <w:b/>
                <w:sz w:val="24"/>
                <w:szCs w:val="24"/>
              </w:rPr>
              <w:t>Отметка земли</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b/>
                <w:sz w:val="24"/>
                <w:szCs w:val="24"/>
              </w:rPr>
            </w:pPr>
            <w:r w:rsidRPr="005170AC">
              <w:rPr>
                <w:rFonts w:ascii="Times New Roman" w:hAnsi="Times New Roman"/>
                <w:b/>
                <w:sz w:val="24"/>
                <w:szCs w:val="24"/>
              </w:rPr>
              <w:t>Длина участка</w:t>
            </w:r>
            <w:r>
              <w:rPr>
                <w:rFonts w:ascii="Times New Roman" w:hAnsi="Times New Roman"/>
                <w:b/>
                <w:sz w:val="24"/>
                <w:szCs w:val="24"/>
              </w:rPr>
              <w:t>, м</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b/>
                <w:sz w:val="24"/>
                <w:szCs w:val="24"/>
              </w:rPr>
            </w:pPr>
            <w:r w:rsidRPr="005170AC">
              <w:rPr>
                <w:rFonts w:ascii="Times New Roman" w:hAnsi="Times New Roman"/>
                <w:b/>
                <w:sz w:val="24"/>
                <w:szCs w:val="24"/>
              </w:rPr>
              <w:t>Диа</w:t>
            </w:r>
            <w:r>
              <w:rPr>
                <w:rFonts w:ascii="Times New Roman" w:hAnsi="Times New Roman"/>
                <w:b/>
                <w:sz w:val="24"/>
                <w:szCs w:val="24"/>
              </w:rPr>
              <w:t>метр, мм</w:t>
            </w:r>
          </w:p>
        </w:tc>
        <w:tc>
          <w:tcPr>
            <w:tcW w:w="881" w:type="dxa"/>
            <w:tcBorders>
              <w:top w:val="single" w:sz="4" w:space="0" w:color="auto"/>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b/>
                <w:sz w:val="24"/>
                <w:szCs w:val="24"/>
              </w:rPr>
            </w:pPr>
            <w:r w:rsidRPr="005170AC">
              <w:rPr>
                <w:rFonts w:ascii="Times New Roman" w:hAnsi="Times New Roman"/>
                <w:b/>
                <w:sz w:val="24"/>
                <w:szCs w:val="24"/>
              </w:rPr>
              <w:t>Уклон</w:t>
            </w:r>
          </w:p>
        </w:tc>
        <w:tc>
          <w:tcPr>
            <w:tcW w:w="839" w:type="dxa"/>
            <w:tcBorders>
              <w:top w:val="single" w:sz="4" w:space="0" w:color="auto"/>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b/>
                <w:sz w:val="24"/>
                <w:szCs w:val="24"/>
              </w:rPr>
            </w:pPr>
            <w:r w:rsidRPr="005170AC">
              <w:rPr>
                <w:rFonts w:ascii="Times New Roman" w:hAnsi="Times New Roman"/>
                <w:b/>
                <w:sz w:val="24"/>
                <w:szCs w:val="24"/>
              </w:rPr>
              <w:t>Расход</w:t>
            </w:r>
            <w:r>
              <w:rPr>
                <w:rFonts w:ascii="Times New Roman" w:hAnsi="Times New Roman"/>
                <w:b/>
                <w:sz w:val="24"/>
                <w:szCs w:val="24"/>
              </w:rPr>
              <w:t>, л/сек</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b/>
                <w:sz w:val="24"/>
                <w:szCs w:val="24"/>
              </w:rPr>
            </w:pPr>
            <w:r w:rsidRPr="005170AC">
              <w:rPr>
                <w:rFonts w:ascii="Times New Roman" w:hAnsi="Times New Roman"/>
                <w:b/>
                <w:sz w:val="24"/>
                <w:szCs w:val="24"/>
              </w:rPr>
              <w:t>Скорость</w:t>
            </w:r>
            <w:r>
              <w:rPr>
                <w:rFonts w:ascii="Times New Roman" w:hAnsi="Times New Roman"/>
                <w:b/>
                <w:sz w:val="24"/>
                <w:szCs w:val="24"/>
              </w:rPr>
              <w:t>, м/сек</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b/>
                <w:sz w:val="24"/>
                <w:szCs w:val="24"/>
              </w:rPr>
            </w:pPr>
            <w:r w:rsidRPr="005170AC">
              <w:rPr>
                <w:rFonts w:ascii="Times New Roman" w:hAnsi="Times New Roman"/>
                <w:b/>
                <w:sz w:val="24"/>
                <w:szCs w:val="24"/>
              </w:rPr>
              <w:t>Наполнение</w:t>
            </w:r>
            <w:r>
              <w:rPr>
                <w:rFonts w:ascii="Times New Roman" w:hAnsi="Times New Roman"/>
                <w:b/>
                <w:sz w:val="24"/>
                <w:szCs w:val="24"/>
              </w:rPr>
              <w:t>, м</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b/>
                <w:sz w:val="24"/>
                <w:szCs w:val="24"/>
              </w:rPr>
            </w:pPr>
            <w:r w:rsidRPr="005170AC">
              <w:rPr>
                <w:rFonts w:ascii="Times New Roman" w:hAnsi="Times New Roman"/>
                <w:b/>
                <w:sz w:val="24"/>
                <w:szCs w:val="24"/>
              </w:rPr>
              <w:t>Отметка начало</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5A3574" w:rsidRPr="005170AC" w:rsidRDefault="005A3574" w:rsidP="00F03A2B">
            <w:pPr>
              <w:tabs>
                <w:tab w:val="left" w:pos="3112"/>
              </w:tabs>
              <w:spacing w:after="0" w:line="240" w:lineRule="auto"/>
              <w:contextualSpacing/>
              <w:jc w:val="center"/>
              <w:rPr>
                <w:rFonts w:ascii="Times New Roman" w:hAnsi="Times New Roman"/>
                <w:b/>
                <w:sz w:val="24"/>
                <w:szCs w:val="24"/>
              </w:rPr>
            </w:pPr>
            <w:r w:rsidRPr="005170AC">
              <w:rPr>
                <w:rFonts w:ascii="Times New Roman" w:hAnsi="Times New Roman"/>
                <w:b/>
                <w:sz w:val="24"/>
                <w:szCs w:val="24"/>
              </w:rPr>
              <w:t>Отметка конец</w:t>
            </w:r>
          </w:p>
        </w:tc>
      </w:tr>
      <w:tr w:rsidR="005A3574" w:rsidRPr="005170AC" w:rsidTr="00F03A2B">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КК22</w:t>
            </w:r>
          </w:p>
        </w:tc>
        <w:tc>
          <w:tcPr>
            <w:tcW w:w="111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142</w:t>
            </w:r>
          </w:p>
        </w:tc>
        <w:tc>
          <w:tcPr>
            <w:tcW w:w="944"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58</w:t>
            </w:r>
          </w:p>
        </w:tc>
        <w:tc>
          <w:tcPr>
            <w:tcW w:w="956"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w:t>
            </w:r>
            <w:r>
              <w:rPr>
                <w:rFonts w:ascii="Times New Roman" w:hAnsi="Times New Roman"/>
                <w:sz w:val="24"/>
                <w:szCs w:val="24"/>
              </w:rPr>
              <w:t>60</w:t>
            </w:r>
          </w:p>
        </w:tc>
        <w:tc>
          <w:tcPr>
            <w:tcW w:w="88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7</w:t>
            </w:r>
            <w:r>
              <w:rPr>
                <w:rFonts w:ascii="Times New Roman" w:hAnsi="Times New Roman"/>
                <w:sz w:val="24"/>
                <w:szCs w:val="24"/>
              </w:rPr>
              <w:t>,000</w:t>
            </w:r>
          </w:p>
        </w:tc>
        <w:tc>
          <w:tcPr>
            <w:tcW w:w="839"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0,06</w:t>
            </w:r>
          </w:p>
        </w:tc>
        <w:tc>
          <w:tcPr>
            <w:tcW w:w="1095"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0,17</w:t>
            </w:r>
          </w:p>
        </w:tc>
        <w:tc>
          <w:tcPr>
            <w:tcW w:w="134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0,05</w:t>
            </w:r>
            <w:r>
              <w:rPr>
                <w:rFonts w:ascii="Times New Roman" w:hAnsi="Times New Roman"/>
                <w:sz w:val="24"/>
                <w:szCs w:val="24"/>
              </w:rPr>
              <w:t>0</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138,36</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137,96</w:t>
            </w:r>
          </w:p>
        </w:tc>
      </w:tr>
      <w:tr w:rsidR="005A3574" w:rsidRPr="005170AC" w:rsidTr="00F03A2B">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КК23</w:t>
            </w:r>
          </w:p>
        </w:tc>
        <w:tc>
          <w:tcPr>
            <w:tcW w:w="111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143</w:t>
            </w:r>
          </w:p>
        </w:tc>
        <w:tc>
          <w:tcPr>
            <w:tcW w:w="944"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341</w:t>
            </w:r>
          </w:p>
        </w:tc>
        <w:tc>
          <w:tcPr>
            <w:tcW w:w="956"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160</w:t>
            </w:r>
          </w:p>
        </w:tc>
        <w:tc>
          <w:tcPr>
            <w:tcW w:w="88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7</w:t>
            </w:r>
            <w:r>
              <w:rPr>
                <w:rFonts w:ascii="Times New Roman" w:hAnsi="Times New Roman"/>
                <w:sz w:val="24"/>
                <w:szCs w:val="24"/>
              </w:rPr>
              <w:t>,000</w:t>
            </w:r>
          </w:p>
        </w:tc>
        <w:tc>
          <w:tcPr>
            <w:tcW w:w="839"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1,04</w:t>
            </w:r>
          </w:p>
        </w:tc>
        <w:tc>
          <w:tcPr>
            <w:tcW w:w="1095"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0,419</w:t>
            </w:r>
          </w:p>
        </w:tc>
        <w:tc>
          <w:tcPr>
            <w:tcW w:w="134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0,199</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137,96</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135,58</w:t>
            </w:r>
          </w:p>
        </w:tc>
      </w:tr>
      <w:tr w:rsidR="005A3574" w:rsidRPr="005170AC" w:rsidTr="00F03A2B">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КК24</w:t>
            </w:r>
          </w:p>
        </w:tc>
        <w:tc>
          <w:tcPr>
            <w:tcW w:w="111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141</w:t>
            </w:r>
          </w:p>
        </w:tc>
        <w:tc>
          <w:tcPr>
            <w:tcW w:w="944"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118</w:t>
            </w:r>
          </w:p>
        </w:tc>
        <w:tc>
          <w:tcPr>
            <w:tcW w:w="956"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160</w:t>
            </w:r>
          </w:p>
        </w:tc>
        <w:tc>
          <w:tcPr>
            <w:tcW w:w="88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7</w:t>
            </w:r>
            <w:r>
              <w:rPr>
                <w:rFonts w:ascii="Times New Roman" w:hAnsi="Times New Roman"/>
                <w:sz w:val="24"/>
                <w:szCs w:val="24"/>
              </w:rPr>
              <w:t>,000</w:t>
            </w:r>
          </w:p>
        </w:tc>
        <w:tc>
          <w:tcPr>
            <w:tcW w:w="839"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1,29</w:t>
            </w:r>
          </w:p>
        </w:tc>
        <w:tc>
          <w:tcPr>
            <w:tcW w:w="1095"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0,44</w:t>
            </w:r>
          </w:p>
        </w:tc>
        <w:tc>
          <w:tcPr>
            <w:tcW w:w="134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0,22</w:t>
            </w:r>
            <w:r>
              <w:rPr>
                <w:rFonts w:ascii="Times New Roman" w:hAnsi="Times New Roman"/>
                <w:sz w:val="24"/>
                <w:szCs w:val="24"/>
              </w:rPr>
              <w:t>0</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135,58</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134,76</w:t>
            </w:r>
          </w:p>
        </w:tc>
      </w:tr>
      <w:tr w:rsidR="005A3574" w:rsidRPr="005170AC" w:rsidTr="00F03A2B">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КК25</w:t>
            </w:r>
          </w:p>
        </w:tc>
        <w:tc>
          <w:tcPr>
            <w:tcW w:w="111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140,5</w:t>
            </w:r>
          </w:p>
        </w:tc>
        <w:tc>
          <w:tcPr>
            <w:tcW w:w="944"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153</w:t>
            </w:r>
          </w:p>
        </w:tc>
        <w:tc>
          <w:tcPr>
            <w:tcW w:w="956"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160</w:t>
            </w:r>
          </w:p>
        </w:tc>
        <w:tc>
          <w:tcPr>
            <w:tcW w:w="88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7</w:t>
            </w:r>
            <w:r>
              <w:rPr>
                <w:rFonts w:ascii="Times New Roman" w:hAnsi="Times New Roman"/>
                <w:sz w:val="24"/>
                <w:szCs w:val="24"/>
              </w:rPr>
              <w:t>,000</w:t>
            </w:r>
          </w:p>
        </w:tc>
        <w:tc>
          <w:tcPr>
            <w:tcW w:w="839"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1,58</w:t>
            </w:r>
          </w:p>
        </w:tc>
        <w:tc>
          <w:tcPr>
            <w:tcW w:w="1095"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0,465</w:t>
            </w:r>
          </w:p>
        </w:tc>
        <w:tc>
          <w:tcPr>
            <w:tcW w:w="134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0,245</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134,76</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133,69</w:t>
            </w:r>
          </w:p>
        </w:tc>
      </w:tr>
      <w:tr w:rsidR="005A3574" w:rsidRPr="005170AC" w:rsidTr="00F03A2B">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КК26</w:t>
            </w:r>
          </w:p>
        </w:tc>
        <w:tc>
          <w:tcPr>
            <w:tcW w:w="111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140,3</w:t>
            </w:r>
          </w:p>
        </w:tc>
        <w:tc>
          <w:tcPr>
            <w:tcW w:w="944"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87</w:t>
            </w:r>
          </w:p>
        </w:tc>
        <w:tc>
          <w:tcPr>
            <w:tcW w:w="956"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160</w:t>
            </w:r>
          </w:p>
        </w:tc>
        <w:tc>
          <w:tcPr>
            <w:tcW w:w="88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7</w:t>
            </w:r>
            <w:r>
              <w:rPr>
                <w:rFonts w:ascii="Times New Roman" w:hAnsi="Times New Roman"/>
                <w:sz w:val="24"/>
                <w:szCs w:val="24"/>
              </w:rPr>
              <w:t>,000</w:t>
            </w:r>
          </w:p>
        </w:tc>
        <w:tc>
          <w:tcPr>
            <w:tcW w:w="839"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1,72</w:t>
            </w:r>
          </w:p>
        </w:tc>
        <w:tc>
          <w:tcPr>
            <w:tcW w:w="1095"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0,477</w:t>
            </w:r>
          </w:p>
        </w:tc>
        <w:tc>
          <w:tcPr>
            <w:tcW w:w="134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0,259</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133,69</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133,09</w:t>
            </w:r>
          </w:p>
        </w:tc>
      </w:tr>
      <w:tr w:rsidR="005A3574" w:rsidRPr="005170AC" w:rsidTr="00F03A2B">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КК27</w:t>
            </w:r>
          </w:p>
        </w:tc>
        <w:tc>
          <w:tcPr>
            <w:tcW w:w="111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139</w:t>
            </w:r>
          </w:p>
        </w:tc>
        <w:tc>
          <w:tcPr>
            <w:tcW w:w="944"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247</w:t>
            </w:r>
          </w:p>
        </w:tc>
        <w:tc>
          <w:tcPr>
            <w:tcW w:w="956"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160</w:t>
            </w:r>
          </w:p>
        </w:tc>
        <w:tc>
          <w:tcPr>
            <w:tcW w:w="88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7</w:t>
            </w:r>
            <w:r>
              <w:rPr>
                <w:rFonts w:ascii="Times New Roman" w:hAnsi="Times New Roman"/>
                <w:sz w:val="24"/>
                <w:szCs w:val="24"/>
              </w:rPr>
              <w:t>,000</w:t>
            </w:r>
          </w:p>
        </w:tc>
        <w:tc>
          <w:tcPr>
            <w:tcW w:w="839"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1,73</w:t>
            </w:r>
          </w:p>
        </w:tc>
        <w:tc>
          <w:tcPr>
            <w:tcW w:w="1095"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0,478</w:t>
            </w:r>
          </w:p>
        </w:tc>
        <w:tc>
          <w:tcPr>
            <w:tcW w:w="134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0,256</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133,09</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131,36</w:t>
            </w:r>
          </w:p>
        </w:tc>
      </w:tr>
      <w:tr w:rsidR="005A3574" w:rsidRPr="005170AC" w:rsidTr="00F03A2B">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КК28</w:t>
            </w:r>
          </w:p>
        </w:tc>
        <w:tc>
          <w:tcPr>
            <w:tcW w:w="111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135</w:t>
            </w:r>
          </w:p>
        </w:tc>
        <w:tc>
          <w:tcPr>
            <w:tcW w:w="944"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113</w:t>
            </w:r>
          </w:p>
        </w:tc>
        <w:tc>
          <w:tcPr>
            <w:tcW w:w="956"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160</w:t>
            </w:r>
          </w:p>
        </w:tc>
        <w:tc>
          <w:tcPr>
            <w:tcW w:w="88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7</w:t>
            </w:r>
            <w:r>
              <w:rPr>
                <w:rFonts w:ascii="Times New Roman" w:hAnsi="Times New Roman"/>
                <w:sz w:val="24"/>
                <w:szCs w:val="24"/>
              </w:rPr>
              <w:t>,000</w:t>
            </w:r>
          </w:p>
        </w:tc>
        <w:tc>
          <w:tcPr>
            <w:tcW w:w="839"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2,61</w:t>
            </w:r>
          </w:p>
        </w:tc>
        <w:tc>
          <w:tcPr>
            <w:tcW w:w="1095"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0,543</w:t>
            </w:r>
          </w:p>
        </w:tc>
        <w:tc>
          <w:tcPr>
            <w:tcW w:w="134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0,316</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131,36</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130,57</w:t>
            </w:r>
          </w:p>
        </w:tc>
      </w:tr>
      <w:tr w:rsidR="005A3574" w:rsidRPr="005170AC" w:rsidTr="00F03A2B">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КК29</w:t>
            </w:r>
          </w:p>
        </w:tc>
        <w:tc>
          <w:tcPr>
            <w:tcW w:w="111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133</w:t>
            </w:r>
          </w:p>
        </w:tc>
        <w:tc>
          <w:tcPr>
            <w:tcW w:w="944"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71</w:t>
            </w:r>
          </w:p>
        </w:tc>
        <w:tc>
          <w:tcPr>
            <w:tcW w:w="956"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160</w:t>
            </w:r>
          </w:p>
        </w:tc>
        <w:tc>
          <w:tcPr>
            <w:tcW w:w="88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13,662</w:t>
            </w:r>
          </w:p>
        </w:tc>
        <w:tc>
          <w:tcPr>
            <w:tcW w:w="839"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4,28</w:t>
            </w:r>
          </w:p>
        </w:tc>
        <w:tc>
          <w:tcPr>
            <w:tcW w:w="1095"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0,62</w:t>
            </w:r>
          </w:p>
        </w:tc>
        <w:tc>
          <w:tcPr>
            <w:tcW w:w="134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0,413</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130,57</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129,6</w:t>
            </w:r>
          </w:p>
        </w:tc>
      </w:tr>
      <w:tr w:rsidR="005A3574" w:rsidRPr="005170AC" w:rsidTr="00F03A2B">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КК30</w:t>
            </w:r>
          </w:p>
        </w:tc>
        <w:tc>
          <w:tcPr>
            <w:tcW w:w="111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132</w:t>
            </w:r>
          </w:p>
        </w:tc>
        <w:tc>
          <w:tcPr>
            <w:tcW w:w="944"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21</w:t>
            </w:r>
          </w:p>
        </w:tc>
        <w:tc>
          <w:tcPr>
            <w:tcW w:w="956"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160</w:t>
            </w:r>
          </w:p>
        </w:tc>
        <w:tc>
          <w:tcPr>
            <w:tcW w:w="88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23,809</w:t>
            </w:r>
          </w:p>
        </w:tc>
        <w:tc>
          <w:tcPr>
            <w:tcW w:w="839"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4,3</w:t>
            </w:r>
          </w:p>
        </w:tc>
        <w:tc>
          <w:tcPr>
            <w:tcW w:w="1095"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0,624</w:t>
            </w:r>
          </w:p>
        </w:tc>
        <w:tc>
          <w:tcPr>
            <w:tcW w:w="134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0,418</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129,6</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129,1</w:t>
            </w:r>
          </w:p>
        </w:tc>
      </w:tr>
      <w:tr w:rsidR="005A3574" w:rsidRPr="005170AC" w:rsidTr="00F03A2B">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КК31</w:t>
            </w:r>
          </w:p>
        </w:tc>
        <w:tc>
          <w:tcPr>
            <w:tcW w:w="111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131,5</w:t>
            </w:r>
          </w:p>
        </w:tc>
        <w:tc>
          <w:tcPr>
            <w:tcW w:w="944"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55</w:t>
            </w:r>
          </w:p>
        </w:tc>
        <w:tc>
          <w:tcPr>
            <w:tcW w:w="956"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160</w:t>
            </w:r>
          </w:p>
        </w:tc>
        <w:tc>
          <w:tcPr>
            <w:tcW w:w="88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9,091</w:t>
            </w:r>
          </w:p>
        </w:tc>
        <w:tc>
          <w:tcPr>
            <w:tcW w:w="839"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4,39</w:t>
            </w:r>
          </w:p>
        </w:tc>
        <w:tc>
          <w:tcPr>
            <w:tcW w:w="1095"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0,625</w:t>
            </w:r>
          </w:p>
        </w:tc>
        <w:tc>
          <w:tcPr>
            <w:tcW w:w="134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0,418</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129,1</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128,6</w:t>
            </w:r>
          </w:p>
        </w:tc>
      </w:tr>
      <w:tr w:rsidR="005A3574" w:rsidRPr="005170AC" w:rsidTr="00F03A2B">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КК32</w:t>
            </w:r>
          </w:p>
        </w:tc>
        <w:tc>
          <w:tcPr>
            <w:tcW w:w="111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131</w:t>
            </w:r>
          </w:p>
        </w:tc>
        <w:tc>
          <w:tcPr>
            <w:tcW w:w="944"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60</w:t>
            </w:r>
          </w:p>
        </w:tc>
        <w:tc>
          <w:tcPr>
            <w:tcW w:w="956"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160</w:t>
            </w:r>
          </w:p>
        </w:tc>
        <w:tc>
          <w:tcPr>
            <w:tcW w:w="88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8,333</w:t>
            </w:r>
          </w:p>
        </w:tc>
        <w:tc>
          <w:tcPr>
            <w:tcW w:w="839"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4,4</w:t>
            </w:r>
          </w:p>
        </w:tc>
        <w:tc>
          <w:tcPr>
            <w:tcW w:w="1095"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0,625</w:t>
            </w:r>
          </w:p>
        </w:tc>
        <w:tc>
          <w:tcPr>
            <w:tcW w:w="134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0,419</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128,6</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128,1</w:t>
            </w:r>
          </w:p>
        </w:tc>
      </w:tr>
      <w:tr w:rsidR="005A3574" w:rsidRPr="005170AC" w:rsidTr="00F03A2B">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КК33</w:t>
            </w:r>
          </w:p>
        </w:tc>
        <w:tc>
          <w:tcPr>
            <w:tcW w:w="111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130,5</w:t>
            </w:r>
          </w:p>
        </w:tc>
        <w:tc>
          <w:tcPr>
            <w:tcW w:w="944"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21</w:t>
            </w:r>
          </w:p>
        </w:tc>
        <w:tc>
          <w:tcPr>
            <w:tcW w:w="956"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160</w:t>
            </w:r>
          </w:p>
        </w:tc>
        <w:tc>
          <w:tcPr>
            <w:tcW w:w="88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23,809</w:t>
            </w:r>
          </w:p>
        </w:tc>
        <w:tc>
          <w:tcPr>
            <w:tcW w:w="839"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4,41</w:t>
            </w:r>
          </w:p>
        </w:tc>
        <w:tc>
          <w:tcPr>
            <w:tcW w:w="1095"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0,625</w:t>
            </w:r>
          </w:p>
        </w:tc>
        <w:tc>
          <w:tcPr>
            <w:tcW w:w="134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0,419</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128,1</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127,6</w:t>
            </w:r>
          </w:p>
        </w:tc>
      </w:tr>
      <w:tr w:rsidR="005A3574" w:rsidRPr="005170AC" w:rsidTr="00F03A2B">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КК34</w:t>
            </w:r>
          </w:p>
        </w:tc>
        <w:tc>
          <w:tcPr>
            <w:tcW w:w="111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130</w:t>
            </w:r>
          </w:p>
        </w:tc>
        <w:tc>
          <w:tcPr>
            <w:tcW w:w="944"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29</w:t>
            </w:r>
          </w:p>
        </w:tc>
        <w:tc>
          <w:tcPr>
            <w:tcW w:w="956"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160</w:t>
            </w:r>
          </w:p>
        </w:tc>
        <w:tc>
          <w:tcPr>
            <w:tcW w:w="88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17,241</w:t>
            </w:r>
          </w:p>
        </w:tc>
        <w:tc>
          <w:tcPr>
            <w:tcW w:w="839"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4,42</w:t>
            </w:r>
          </w:p>
        </w:tc>
        <w:tc>
          <w:tcPr>
            <w:tcW w:w="1095"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0,626</w:t>
            </w:r>
          </w:p>
        </w:tc>
        <w:tc>
          <w:tcPr>
            <w:tcW w:w="134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0,42</w:t>
            </w:r>
            <w:r>
              <w:rPr>
                <w:rFonts w:ascii="Times New Roman" w:hAnsi="Times New Roman"/>
                <w:sz w:val="24"/>
                <w:szCs w:val="24"/>
              </w:rPr>
              <w:t>0</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127,6</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127,1</w:t>
            </w:r>
          </w:p>
        </w:tc>
      </w:tr>
      <w:tr w:rsidR="005A3574" w:rsidRPr="005170AC" w:rsidTr="00F03A2B">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КК35</w:t>
            </w:r>
          </w:p>
        </w:tc>
        <w:tc>
          <w:tcPr>
            <w:tcW w:w="111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129,5</w:t>
            </w:r>
          </w:p>
        </w:tc>
        <w:tc>
          <w:tcPr>
            <w:tcW w:w="944"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15</w:t>
            </w:r>
          </w:p>
        </w:tc>
        <w:tc>
          <w:tcPr>
            <w:tcW w:w="956"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160</w:t>
            </w:r>
          </w:p>
        </w:tc>
        <w:tc>
          <w:tcPr>
            <w:tcW w:w="88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33,333</w:t>
            </w:r>
          </w:p>
        </w:tc>
        <w:tc>
          <w:tcPr>
            <w:tcW w:w="839"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4,43</w:t>
            </w:r>
          </w:p>
        </w:tc>
        <w:tc>
          <w:tcPr>
            <w:tcW w:w="1095"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0,626</w:t>
            </w:r>
          </w:p>
        </w:tc>
        <w:tc>
          <w:tcPr>
            <w:tcW w:w="134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0,42</w:t>
            </w:r>
            <w:r>
              <w:rPr>
                <w:rFonts w:ascii="Times New Roman" w:hAnsi="Times New Roman"/>
                <w:sz w:val="24"/>
                <w:szCs w:val="24"/>
              </w:rPr>
              <w:t>0</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127,1</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126,6</w:t>
            </w:r>
          </w:p>
        </w:tc>
      </w:tr>
      <w:tr w:rsidR="005A3574" w:rsidRPr="005170AC" w:rsidTr="00F03A2B">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КК36</w:t>
            </w:r>
          </w:p>
        </w:tc>
        <w:tc>
          <w:tcPr>
            <w:tcW w:w="111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129</w:t>
            </w:r>
          </w:p>
        </w:tc>
        <w:tc>
          <w:tcPr>
            <w:tcW w:w="944"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37</w:t>
            </w:r>
          </w:p>
        </w:tc>
        <w:tc>
          <w:tcPr>
            <w:tcW w:w="956"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160</w:t>
            </w:r>
          </w:p>
        </w:tc>
        <w:tc>
          <w:tcPr>
            <w:tcW w:w="88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13,513</w:t>
            </w:r>
          </w:p>
        </w:tc>
        <w:tc>
          <w:tcPr>
            <w:tcW w:w="839"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4,44</w:t>
            </w:r>
          </w:p>
        </w:tc>
        <w:tc>
          <w:tcPr>
            <w:tcW w:w="1095"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0,627</w:t>
            </w:r>
          </w:p>
        </w:tc>
        <w:tc>
          <w:tcPr>
            <w:tcW w:w="134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0,421</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126,6</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126,1</w:t>
            </w:r>
          </w:p>
        </w:tc>
      </w:tr>
      <w:tr w:rsidR="005A3574" w:rsidRPr="005170AC" w:rsidTr="00F03A2B">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КК37</w:t>
            </w:r>
          </w:p>
        </w:tc>
        <w:tc>
          <w:tcPr>
            <w:tcW w:w="111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128,5</w:t>
            </w:r>
          </w:p>
        </w:tc>
        <w:tc>
          <w:tcPr>
            <w:tcW w:w="944"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39</w:t>
            </w:r>
          </w:p>
        </w:tc>
        <w:tc>
          <w:tcPr>
            <w:tcW w:w="956"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160</w:t>
            </w:r>
          </w:p>
        </w:tc>
        <w:tc>
          <w:tcPr>
            <w:tcW w:w="88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12,82</w:t>
            </w:r>
          </w:p>
        </w:tc>
        <w:tc>
          <w:tcPr>
            <w:tcW w:w="839"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4,45</w:t>
            </w:r>
          </w:p>
        </w:tc>
        <w:tc>
          <w:tcPr>
            <w:tcW w:w="1095"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0,627</w:t>
            </w:r>
          </w:p>
        </w:tc>
        <w:tc>
          <w:tcPr>
            <w:tcW w:w="134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0,421</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126,1</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125,6</w:t>
            </w:r>
          </w:p>
        </w:tc>
      </w:tr>
      <w:tr w:rsidR="005A3574" w:rsidRPr="005170AC" w:rsidTr="00F03A2B">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КК38</w:t>
            </w:r>
          </w:p>
        </w:tc>
        <w:tc>
          <w:tcPr>
            <w:tcW w:w="111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128</w:t>
            </w:r>
          </w:p>
        </w:tc>
        <w:tc>
          <w:tcPr>
            <w:tcW w:w="944"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273</w:t>
            </w:r>
          </w:p>
        </w:tc>
        <w:tc>
          <w:tcPr>
            <w:tcW w:w="956"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160</w:t>
            </w:r>
          </w:p>
        </w:tc>
        <w:tc>
          <w:tcPr>
            <w:tcW w:w="88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10,989</w:t>
            </w:r>
          </w:p>
        </w:tc>
        <w:tc>
          <w:tcPr>
            <w:tcW w:w="839"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4,46</w:t>
            </w:r>
          </w:p>
        </w:tc>
        <w:tc>
          <w:tcPr>
            <w:tcW w:w="1095"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0,628</w:t>
            </w:r>
          </w:p>
        </w:tc>
        <w:tc>
          <w:tcPr>
            <w:tcW w:w="134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0,422</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125,6</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122,6</w:t>
            </w:r>
          </w:p>
        </w:tc>
      </w:tr>
      <w:tr w:rsidR="005A3574" w:rsidRPr="005170AC" w:rsidTr="00F03A2B">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КК39</w:t>
            </w:r>
          </w:p>
        </w:tc>
        <w:tc>
          <w:tcPr>
            <w:tcW w:w="111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125</w:t>
            </w:r>
          </w:p>
        </w:tc>
        <w:tc>
          <w:tcPr>
            <w:tcW w:w="944"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126</w:t>
            </w:r>
          </w:p>
        </w:tc>
        <w:tc>
          <w:tcPr>
            <w:tcW w:w="956"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Pr>
                <w:rFonts w:ascii="Times New Roman" w:hAnsi="Times New Roman"/>
                <w:sz w:val="24"/>
                <w:szCs w:val="24"/>
              </w:rPr>
              <w:t>160</w:t>
            </w:r>
          </w:p>
        </w:tc>
        <w:tc>
          <w:tcPr>
            <w:tcW w:w="88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15,873</w:t>
            </w:r>
          </w:p>
        </w:tc>
        <w:tc>
          <w:tcPr>
            <w:tcW w:w="839"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4,47</w:t>
            </w:r>
          </w:p>
        </w:tc>
        <w:tc>
          <w:tcPr>
            <w:tcW w:w="1095"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0,628</w:t>
            </w:r>
          </w:p>
        </w:tc>
        <w:tc>
          <w:tcPr>
            <w:tcW w:w="134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0,422</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122,6</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120,6</w:t>
            </w:r>
          </w:p>
        </w:tc>
      </w:tr>
      <w:tr w:rsidR="005A3574" w:rsidRPr="005170AC" w:rsidTr="00F03A2B">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КК21</w:t>
            </w:r>
          </w:p>
        </w:tc>
        <w:tc>
          <w:tcPr>
            <w:tcW w:w="111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123</w:t>
            </w:r>
          </w:p>
        </w:tc>
        <w:tc>
          <w:tcPr>
            <w:tcW w:w="944"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300</w:t>
            </w:r>
          </w:p>
        </w:tc>
        <w:tc>
          <w:tcPr>
            <w:tcW w:w="956"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200</w:t>
            </w:r>
          </w:p>
        </w:tc>
        <w:tc>
          <w:tcPr>
            <w:tcW w:w="881"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7</w:t>
            </w:r>
            <w:r>
              <w:rPr>
                <w:rFonts w:ascii="Times New Roman" w:hAnsi="Times New Roman"/>
                <w:sz w:val="24"/>
                <w:szCs w:val="24"/>
              </w:rPr>
              <w:t>,000</w:t>
            </w:r>
          </w:p>
        </w:tc>
        <w:tc>
          <w:tcPr>
            <w:tcW w:w="839"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9,91</w:t>
            </w:r>
          </w:p>
        </w:tc>
        <w:tc>
          <w:tcPr>
            <w:tcW w:w="1095"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0,764</w:t>
            </w:r>
          </w:p>
        </w:tc>
        <w:tc>
          <w:tcPr>
            <w:tcW w:w="134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0,43</w:t>
            </w:r>
            <w:r>
              <w:rPr>
                <w:rFonts w:ascii="Times New Roman" w:hAnsi="Times New Roman"/>
                <w:sz w:val="24"/>
                <w:szCs w:val="24"/>
              </w:rPr>
              <w:t>0</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120,6</w:t>
            </w:r>
          </w:p>
        </w:tc>
        <w:tc>
          <w:tcPr>
            <w:tcW w:w="1022" w:type="dxa"/>
            <w:tcBorders>
              <w:top w:val="nil"/>
              <w:left w:val="nil"/>
              <w:bottom w:val="single" w:sz="4" w:space="0" w:color="auto"/>
              <w:right w:val="single" w:sz="4" w:space="0" w:color="auto"/>
            </w:tcBorders>
            <w:shd w:val="clear" w:color="auto" w:fill="auto"/>
            <w:noWrap/>
            <w:vAlign w:val="bottom"/>
            <w:hideMark/>
          </w:tcPr>
          <w:p w:rsidR="005A3574" w:rsidRPr="005170AC" w:rsidRDefault="005A3574" w:rsidP="00F03A2B">
            <w:pPr>
              <w:tabs>
                <w:tab w:val="left" w:pos="3112"/>
              </w:tabs>
              <w:spacing w:after="0" w:line="240" w:lineRule="auto"/>
              <w:contextualSpacing/>
              <w:jc w:val="center"/>
              <w:rPr>
                <w:rFonts w:ascii="Times New Roman" w:hAnsi="Times New Roman"/>
                <w:sz w:val="24"/>
                <w:szCs w:val="24"/>
              </w:rPr>
            </w:pPr>
            <w:r w:rsidRPr="005170AC">
              <w:rPr>
                <w:rFonts w:ascii="Times New Roman" w:hAnsi="Times New Roman"/>
                <w:sz w:val="24"/>
                <w:szCs w:val="24"/>
              </w:rPr>
              <w:t>118,5</w:t>
            </w:r>
          </w:p>
        </w:tc>
      </w:tr>
    </w:tbl>
    <w:p w:rsidR="005A3574" w:rsidRPr="00421E10" w:rsidRDefault="005A3574" w:rsidP="005A3574">
      <w:pPr>
        <w:spacing w:after="0" w:line="240" w:lineRule="auto"/>
        <w:ind w:firstLine="709"/>
        <w:jc w:val="both"/>
        <w:rPr>
          <w:rFonts w:ascii="Times New Roman" w:hAnsi="Times New Roman"/>
          <w:color w:val="000000"/>
          <w:sz w:val="28"/>
          <w:szCs w:val="28"/>
        </w:rPr>
      </w:pPr>
    </w:p>
    <w:p w:rsidR="005A3574" w:rsidRPr="00421E10" w:rsidRDefault="005A3574" w:rsidP="005A3574">
      <w:pPr>
        <w:pStyle w:val="21"/>
        <w:spacing w:after="0" w:line="240" w:lineRule="auto"/>
        <w:ind w:left="0"/>
        <w:rPr>
          <w:color w:val="000000"/>
        </w:rPr>
      </w:pPr>
      <w:r w:rsidRPr="005170AC">
        <w:rPr>
          <w:color w:val="000000"/>
        </w:rPr>
        <w:t>Построение продольного профиля</w:t>
      </w:r>
      <w:r>
        <w:rPr>
          <w:color w:val="000000"/>
        </w:rPr>
        <w:t>, смотри приложение 4.1, 4.2.</w:t>
      </w:r>
    </w:p>
    <w:p w:rsidR="005A3574" w:rsidRDefault="005A3574" w:rsidP="005A3574">
      <w:pPr>
        <w:pStyle w:val="21"/>
        <w:spacing w:after="0" w:line="240" w:lineRule="auto"/>
        <w:ind w:left="0"/>
        <w:rPr>
          <w:color w:val="000000"/>
        </w:rPr>
      </w:pPr>
      <w:r w:rsidRPr="00421E10">
        <w:rPr>
          <w:color w:val="000000"/>
        </w:rPr>
        <w:t xml:space="preserve">Реконструируемая система водоотведения с учетом перспективы представлена в </w:t>
      </w:r>
      <w:r w:rsidRPr="005170AC">
        <w:rPr>
          <w:color w:val="000000"/>
        </w:rPr>
        <w:t>приложении 2.</w:t>
      </w:r>
    </w:p>
    <w:p w:rsidR="005A3574" w:rsidRDefault="005A3574" w:rsidP="005A3574">
      <w:pPr>
        <w:pStyle w:val="affff5"/>
        <w:rPr>
          <w:color w:val="000000"/>
        </w:rPr>
      </w:pPr>
    </w:p>
    <w:p w:rsidR="005A3574" w:rsidRPr="00396663" w:rsidRDefault="005A3574" w:rsidP="005A3574">
      <w:pPr>
        <w:shd w:val="clear" w:color="auto" w:fill="FFFFFF"/>
        <w:spacing w:after="0" w:line="240" w:lineRule="auto"/>
        <w:ind w:firstLine="709"/>
        <w:jc w:val="both"/>
        <w:rPr>
          <w:rFonts w:ascii="Times New Roman" w:hAnsi="Times New Roman"/>
          <w:b/>
          <w:i/>
          <w:color w:val="000000"/>
          <w:sz w:val="28"/>
          <w:szCs w:val="28"/>
        </w:rPr>
      </w:pPr>
      <w:r w:rsidRPr="00396663">
        <w:rPr>
          <w:rFonts w:ascii="Times New Roman" w:hAnsi="Times New Roman"/>
          <w:b/>
          <w:i/>
          <w:color w:val="000000"/>
          <w:sz w:val="28"/>
          <w:szCs w:val="28"/>
        </w:rPr>
        <w:t>д) Анализ резервов производственных мощностей очистных сооружений системы водоотведения и возможности расширения зоны их действия.</w:t>
      </w:r>
    </w:p>
    <w:p w:rsidR="005A3574" w:rsidRDefault="005A3574" w:rsidP="005A3574">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Согласно расчетов на перспективное развитие канализационных сетей в центральном микрорайоне р.п. Чик, необходима производительность канализационных очистных сооружений </w:t>
      </w:r>
      <w:r w:rsidRPr="00A34767">
        <w:rPr>
          <w:rFonts w:ascii="Times New Roman" w:hAnsi="Times New Roman"/>
          <w:color w:val="000000"/>
          <w:sz w:val="28"/>
          <w:szCs w:val="28"/>
        </w:rPr>
        <w:t>700</w:t>
      </w:r>
      <w:r>
        <w:rPr>
          <w:rFonts w:ascii="Times New Roman" w:hAnsi="Times New Roman"/>
          <w:color w:val="000000"/>
          <w:sz w:val="28"/>
          <w:szCs w:val="28"/>
        </w:rPr>
        <w:t>,00 куб.м/сут.</w:t>
      </w:r>
    </w:p>
    <w:p w:rsidR="005A3574" w:rsidRDefault="005A3574" w:rsidP="005A3574">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Существующие очистные канализационные сооружения мощностью 1300 куб.м/сут пропускают необходимое количество стоков, но согласно данных МУП «Чикское ППЖКХ» существующие КОС в не удовлетворительном состояние </w:t>
      </w:r>
      <w:r>
        <w:rPr>
          <w:rFonts w:ascii="Times New Roman" w:hAnsi="Times New Roman"/>
          <w:color w:val="000000"/>
          <w:sz w:val="28"/>
          <w:szCs w:val="28"/>
        </w:rPr>
        <w:lastRenderedPageBreak/>
        <w:t>(износ 95%), рекомендуется построить новые канализационные очистные сооружения производительностью 7</w:t>
      </w:r>
      <w:r w:rsidRPr="00A5082A">
        <w:rPr>
          <w:rFonts w:ascii="Times New Roman" w:hAnsi="Times New Roman"/>
          <w:color w:val="000000"/>
          <w:sz w:val="28"/>
          <w:szCs w:val="28"/>
        </w:rPr>
        <w:t>00,00</w:t>
      </w:r>
      <w:r>
        <w:rPr>
          <w:rFonts w:ascii="Times New Roman" w:hAnsi="Times New Roman"/>
          <w:color w:val="000000"/>
          <w:sz w:val="28"/>
          <w:szCs w:val="28"/>
        </w:rPr>
        <w:t xml:space="preserve"> куб.м/сут.</w:t>
      </w:r>
    </w:p>
    <w:p w:rsidR="005A3574" w:rsidRDefault="005A3574" w:rsidP="005A3574">
      <w:pPr>
        <w:shd w:val="clear" w:color="auto" w:fill="FFFFFF"/>
        <w:spacing w:after="0" w:line="240" w:lineRule="auto"/>
        <w:ind w:firstLine="709"/>
        <w:jc w:val="both"/>
        <w:rPr>
          <w:rFonts w:ascii="Times New Roman" w:hAnsi="Times New Roman"/>
          <w:color w:val="000000"/>
          <w:sz w:val="28"/>
          <w:szCs w:val="28"/>
        </w:rPr>
      </w:pPr>
    </w:p>
    <w:p w:rsidR="005A3574" w:rsidRDefault="005A3574" w:rsidP="0024520C">
      <w:pPr>
        <w:pStyle w:val="2ff1"/>
        <w:numPr>
          <w:ilvl w:val="0"/>
          <w:numId w:val="28"/>
        </w:numPr>
        <w:autoSpaceDN/>
        <w:adjustRightInd/>
      </w:pPr>
      <w:bookmarkStart w:id="112" w:name="_Toc393190713"/>
      <w:bookmarkStart w:id="113" w:name="_Toc407287080"/>
      <w:r>
        <w:t>Предложения по строительству, реконструкции и модернизации объектов системы водоотведения</w:t>
      </w:r>
      <w:bookmarkEnd w:id="112"/>
      <w:bookmarkEnd w:id="113"/>
    </w:p>
    <w:p w:rsidR="005A3574" w:rsidRDefault="005A3574" w:rsidP="005A3574">
      <w:pPr>
        <w:pStyle w:val="a7"/>
      </w:pPr>
    </w:p>
    <w:p w:rsidR="005A3574" w:rsidRPr="00396663" w:rsidRDefault="005A3574" w:rsidP="005A3574">
      <w:pPr>
        <w:shd w:val="clear" w:color="auto" w:fill="FFFFFF"/>
        <w:spacing w:after="0" w:line="240" w:lineRule="auto"/>
        <w:ind w:firstLine="709"/>
        <w:jc w:val="both"/>
        <w:rPr>
          <w:rFonts w:ascii="Times New Roman" w:hAnsi="Times New Roman"/>
          <w:b/>
          <w:i/>
          <w:color w:val="000000"/>
          <w:sz w:val="28"/>
          <w:szCs w:val="28"/>
        </w:rPr>
      </w:pPr>
      <w:r w:rsidRPr="00396663">
        <w:rPr>
          <w:rFonts w:ascii="Times New Roman" w:hAnsi="Times New Roman"/>
          <w:b/>
          <w:i/>
          <w:color w:val="000000"/>
          <w:sz w:val="28"/>
          <w:szCs w:val="28"/>
        </w:rPr>
        <w:t>а) Основные направления, принципы, задачи и целевые показатели развития централизованной системы водоотведения.</w:t>
      </w:r>
    </w:p>
    <w:p w:rsidR="005A3574" w:rsidRDefault="005A3574" w:rsidP="005A3574">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Раздел </w:t>
      </w:r>
      <w:r w:rsidRPr="009E05F7">
        <w:rPr>
          <w:rFonts w:ascii="Times New Roman" w:hAnsi="Times New Roman"/>
          <w:color w:val="000000"/>
          <w:sz w:val="28"/>
          <w:szCs w:val="28"/>
        </w:rPr>
        <w:t xml:space="preserve">водоотведения </w:t>
      </w:r>
      <w:r>
        <w:rPr>
          <w:rFonts w:ascii="Times New Roman" w:hAnsi="Times New Roman"/>
          <w:color w:val="000000"/>
          <w:sz w:val="28"/>
          <w:szCs w:val="28"/>
        </w:rPr>
        <w:t>р.п. Чик  2024</w:t>
      </w:r>
      <w:r w:rsidRPr="009E05F7">
        <w:rPr>
          <w:rFonts w:ascii="Times New Roman" w:hAnsi="Times New Roman"/>
          <w:color w:val="000000"/>
          <w:sz w:val="28"/>
          <w:szCs w:val="28"/>
        </w:rPr>
        <w:t xml:space="preserve"> года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 </w:t>
      </w:r>
    </w:p>
    <w:p w:rsidR="005A3574" w:rsidRPr="009E05F7" w:rsidRDefault="005A3574" w:rsidP="005A3574">
      <w:pPr>
        <w:shd w:val="clear" w:color="auto" w:fill="FFFFFF"/>
        <w:spacing w:after="0" w:line="240" w:lineRule="auto"/>
        <w:ind w:firstLine="709"/>
        <w:jc w:val="both"/>
        <w:rPr>
          <w:rFonts w:ascii="Times New Roman" w:hAnsi="Times New Roman"/>
          <w:color w:val="000000"/>
          <w:sz w:val="28"/>
          <w:szCs w:val="28"/>
        </w:rPr>
      </w:pPr>
      <w:r w:rsidRPr="009E05F7">
        <w:rPr>
          <w:rFonts w:ascii="Times New Roman" w:hAnsi="Times New Roman"/>
          <w:color w:val="000000"/>
          <w:sz w:val="28"/>
          <w:szCs w:val="28"/>
        </w:rPr>
        <w:t xml:space="preserve">Основными задачами, решаемыми </w:t>
      </w:r>
      <w:r>
        <w:rPr>
          <w:rFonts w:ascii="Times New Roman" w:hAnsi="Times New Roman"/>
          <w:color w:val="000000"/>
          <w:sz w:val="28"/>
          <w:szCs w:val="28"/>
        </w:rPr>
        <w:t xml:space="preserve">развития централизованной системы </w:t>
      </w:r>
      <w:r w:rsidRPr="009E05F7">
        <w:rPr>
          <w:rFonts w:ascii="Times New Roman" w:hAnsi="Times New Roman"/>
          <w:color w:val="000000"/>
          <w:sz w:val="28"/>
          <w:szCs w:val="28"/>
        </w:rPr>
        <w:t xml:space="preserve">водоотведения являются: </w:t>
      </w:r>
    </w:p>
    <w:p w:rsidR="005A3574" w:rsidRPr="009E05F7" w:rsidRDefault="005A3574" w:rsidP="005A3574">
      <w:pPr>
        <w:shd w:val="clear" w:color="auto" w:fill="FFFFFF"/>
        <w:spacing w:after="0" w:line="240" w:lineRule="auto"/>
        <w:ind w:firstLine="709"/>
        <w:jc w:val="both"/>
        <w:rPr>
          <w:rFonts w:ascii="Times New Roman" w:hAnsi="Times New Roman"/>
          <w:color w:val="000000"/>
          <w:sz w:val="28"/>
          <w:szCs w:val="28"/>
        </w:rPr>
      </w:pPr>
      <w:r w:rsidRPr="009E05F7">
        <w:rPr>
          <w:rFonts w:ascii="Times New Roman" w:hAnsi="Times New Roman"/>
          <w:color w:val="000000"/>
          <w:sz w:val="28"/>
          <w:szCs w:val="28"/>
        </w:rPr>
        <w:t xml:space="preserve">-модернизации существующих канализационных очистных сооружений с внедрением технологий глубокого удаления биогенных элементов, доочистки и обеззараживания сточных вод для исключения отрицательного воздействия на водоемы и требований нормативных документов Российского законодательства с целью снижения негативного воздействия на окружающую среду; </w:t>
      </w:r>
    </w:p>
    <w:p w:rsidR="005A3574" w:rsidRPr="009E05F7" w:rsidRDefault="005A3574" w:rsidP="005A3574">
      <w:pPr>
        <w:shd w:val="clear" w:color="auto" w:fill="FFFFFF"/>
        <w:spacing w:after="0" w:line="240" w:lineRule="auto"/>
        <w:ind w:firstLine="709"/>
        <w:jc w:val="both"/>
        <w:rPr>
          <w:rFonts w:ascii="Times New Roman" w:hAnsi="Times New Roman"/>
          <w:color w:val="000000"/>
          <w:sz w:val="28"/>
          <w:szCs w:val="28"/>
        </w:rPr>
      </w:pPr>
      <w:r w:rsidRPr="009E05F7">
        <w:rPr>
          <w:rFonts w:ascii="Times New Roman" w:hAnsi="Times New Roman"/>
          <w:color w:val="000000"/>
          <w:sz w:val="28"/>
          <w:szCs w:val="28"/>
        </w:rPr>
        <w:t>-обновление канализационной сети с целью повышения надежности и сниже</w:t>
      </w:r>
      <w:r>
        <w:rPr>
          <w:rFonts w:ascii="Times New Roman" w:hAnsi="Times New Roman"/>
          <w:color w:val="000000"/>
          <w:sz w:val="28"/>
          <w:szCs w:val="28"/>
        </w:rPr>
        <w:t>ние</w:t>
      </w:r>
      <w:r w:rsidRPr="009E05F7">
        <w:rPr>
          <w:rFonts w:ascii="Times New Roman" w:hAnsi="Times New Roman"/>
          <w:color w:val="000000"/>
          <w:sz w:val="28"/>
          <w:szCs w:val="28"/>
        </w:rPr>
        <w:t xml:space="preserve"> количества отказов системы; </w:t>
      </w:r>
    </w:p>
    <w:p w:rsidR="005A3574" w:rsidRPr="009E05F7" w:rsidRDefault="005A3574" w:rsidP="005A3574">
      <w:pPr>
        <w:shd w:val="clear" w:color="auto" w:fill="FFFFFF"/>
        <w:spacing w:after="0" w:line="240" w:lineRule="auto"/>
        <w:ind w:firstLine="709"/>
        <w:jc w:val="both"/>
        <w:rPr>
          <w:rFonts w:ascii="Times New Roman" w:hAnsi="Times New Roman"/>
          <w:color w:val="000000"/>
          <w:sz w:val="28"/>
          <w:szCs w:val="28"/>
        </w:rPr>
      </w:pPr>
      <w:r w:rsidRPr="009E05F7">
        <w:rPr>
          <w:rFonts w:ascii="Times New Roman" w:hAnsi="Times New Roman"/>
          <w:color w:val="000000"/>
          <w:sz w:val="28"/>
          <w:szCs w:val="28"/>
        </w:rPr>
        <w:t xml:space="preserve">-создание системы управления канализацией </w:t>
      </w:r>
      <w:r>
        <w:rPr>
          <w:rFonts w:ascii="Times New Roman" w:hAnsi="Times New Roman"/>
          <w:color w:val="000000"/>
          <w:sz w:val="28"/>
          <w:szCs w:val="28"/>
        </w:rPr>
        <w:t>р.п. Чик</w:t>
      </w:r>
      <w:r w:rsidRPr="009E05F7">
        <w:rPr>
          <w:rFonts w:ascii="Times New Roman" w:hAnsi="Times New Roman"/>
          <w:color w:val="000000"/>
          <w:sz w:val="28"/>
          <w:szCs w:val="28"/>
        </w:rPr>
        <w:t xml:space="preserve"> с целью повышения качества предоставления услуги водоотведения за счет оперативного выявления и устранения технологических нарушений в работе системы; </w:t>
      </w:r>
    </w:p>
    <w:p w:rsidR="005A3574" w:rsidRPr="009E05F7" w:rsidRDefault="005A3574" w:rsidP="005A3574">
      <w:pPr>
        <w:shd w:val="clear" w:color="auto" w:fill="FFFFFF"/>
        <w:spacing w:after="0" w:line="240" w:lineRule="auto"/>
        <w:ind w:firstLine="709"/>
        <w:jc w:val="both"/>
        <w:rPr>
          <w:rFonts w:ascii="Times New Roman" w:hAnsi="Times New Roman"/>
          <w:color w:val="000000"/>
          <w:sz w:val="28"/>
          <w:szCs w:val="28"/>
        </w:rPr>
      </w:pPr>
      <w:r w:rsidRPr="009E05F7">
        <w:rPr>
          <w:rFonts w:ascii="Times New Roman" w:hAnsi="Times New Roman"/>
          <w:color w:val="000000"/>
          <w:sz w:val="28"/>
          <w:szCs w:val="28"/>
        </w:rPr>
        <w:t xml:space="preserve">-повышение энергетической эффективности системы водоотведения; </w:t>
      </w:r>
    </w:p>
    <w:p w:rsidR="005A3574" w:rsidRPr="009E05F7" w:rsidRDefault="005A3574" w:rsidP="005A3574">
      <w:pPr>
        <w:shd w:val="clear" w:color="auto" w:fill="FFFFFF"/>
        <w:spacing w:after="0" w:line="240" w:lineRule="auto"/>
        <w:ind w:firstLine="709"/>
        <w:jc w:val="both"/>
        <w:rPr>
          <w:rFonts w:ascii="Times New Roman" w:hAnsi="Times New Roman"/>
          <w:color w:val="000000"/>
          <w:sz w:val="28"/>
          <w:szCs w:val="28"/>
        </w:rPr>
      </w:pPr>
      <w:r w:rsidRPr="009E05F7">
        <w:rPr>
          <w:rFonts w:ascii="Times New Roman" w:hAnsi="Times New Roman"/>
          <w:color w:val="000000"/>
          <w:sz w:val="28"/>
          <w:szCs w:val="28"/>
        </w:rPr>
        <w:t>-строительство сетей и сооружений для отведения сточных вод с отдельных поселковых территорий, не имеющих централизованного водоотведения с целью обеспечения доступности услуг водоотведения для всех жителей.</w:t>
      </w:r>
    </w:p>
    <w:p w:rsidR="005A3574" w:rsidRDefault="005A3574" w:rsidP="005A3574">
      <w:pPr>
        <w:shd w:val="clear" w:color="auto" w:fill="FFFFFF"/>
        <w:spacing w:after="0" w:line="240" w:lineRule="auto"/>
        <w:ind w:firstLine="709"/>
        <w:jc w:val="both"/>
        <w:rPr>
          <w:rFonts w:ascii="Times New Roman" w:hAnsi="Times New Roman"/>
          <w:color w:val="000000"/>
          <w:sz w:val="28"/>
          <w:szCs w:val="28"/>
        </w:rPr>
      </w:pPr>
      <w:r w:rsidRPr="009E05F7">
        <w:rPr>
          <w:rFonts w:ascii="Times New Roman" w:hAnsi="Times New Roman"/>
          <w:color w:val="000000"/>
          <w:sz w:val="28"/>
          <w:szCs w:val="28"/>
        </w:rPr>
        <w:t>Принципами развития централизованной системы водоотведени</w:t>
      </w:r>
      <w:r>
        <w:rPr>
          <w:rFonts w:ascii="Times New Roman" w:hAnsi="Times New Roman"/>
          <w:color w:val="000000"/>
          <w:sz w:val="28"/>
          <w:szCs w:val="28"/>
        </w:rPr>
        <w:t>я</w:t>
      </w:r>
      <w:r w:rsidRPr="009E05F7">
        <w:rPr>
          <w:rFonts w:ascii="Times New Roman" w:hAnsi="Times New Roman"/>
          <w:color w:val="000000"/>
          <w:sz w:val="28"/>
          <w:szCs w:val="28"/>
        </w:rPr>
        <w:t xml:space="preserve"> являются:</w:t>
      </w:r>
    </w:p>
    <w:p w:rsidR="005A3574" w:rsidRPr="009E05F7" w:rsidRDefault="005A3574" w:rsidP="005A3574">
      <w:pPr>
        <w:shd w:val="clear" w:color="auto" w:fill="FFFFFF"/>
        <w:spacing w:after="0" w:line="240" w:lineRule="auto"/>
        <w:ind w:firstLine="709"/>
        <w:jc w:val="both"/>
        <w:rPr>
          <w:rFonts w:ascii="Times New Roman" w:hAnsi="Times New Roman"/>
          <w:color w:val="000000"/>
          <w:sz w:val="28"/>
          <w:szCs w:val="28"/>
        </w:rPr>
      </w:pPr>
      <w:r w:rsidRPr="009E05F7">
        <w:rPr>
          <w:rFonts w:ascii="Times New Roman" w:hAnsi="Times New Roman"/>
          <w:color w:val="000000"/>
          <w:sz w:val="28"/>
          <w:szCs w:val="28"/>
        </w:rPr>
        <w:t xml:space="preserve">-постоянное улучшение качества предоставления услуг водоотведения потребителям (абонентам); </w:t>
      </w:r>
    </w:p>
    <w:p w:rsidR="005A3574" w:rsidRPr="009E05F7" w:rsidRDefault="005A3574" w:rsidP="005A3574">
      <w:pPr>
        <w:shd w:val="clear" w:color="auto" w:fill="FFFFFF"/>
        <w:spacing w:after="0" w:line="240" w:lineRule="auto"/>
        <w:ind w:firstLine="709"/>
        <w:jc w:val="both"/>
        <w:rPr>
          <w:rFonts w:ascii="Times New Roman" w:hAnsi="Times New Roman"/>
          <w:color w:val="000000"/>
          <w:sz w:val="28"/>
          <w:szCs w:val="28"/>
        </w:rPr>
      </w:pPr>
      <w:r w:rsidRPr="009E05F7">
        <w:rPr>
          <w:rFonts w:ascii="Times New Roman" w:hAnsi="Times New Roman"/>
          <w:color w:val="000000"/>
          <w:sz w:val="28"/>
          <w:szCs w:val="28"/>
        </w:rPr>
        <w:t xml:space="preserve">-удовлетворение потребности в обеспечении услугой водоотведения новых объектов капитального строительства; </w:t>
      </w:r>
    </w:p>
    <w:p w:rsidR="005A3574" w:rsidRPr="003F57FD" w:rsidRDefault="005A3574" w:rsidP="005A3574">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r w:rsidRPr="009E05F7">
        <w:rPr>
          <w:rFonts w:ascii="Times New Roman" w:hAnsi="Times New Roman"/>
          <w:color w:val="000000"/>
          <w:sz w:val="28"/>
          <w:szCs w:val="28"/>
        </w:rPr>
        <w:t>-постоянное совершенствование системы водоотведения путем планирования, реализации, проверки и корректировки тех</w:t>
      </w:r>
      <w:r>
        <w:rPr>
          <w:rFonts w:ascii="Times New Roman" w:hAnsi="Times New Roman"/>
          <w:color w:val="000000"/>
          <w:sz w:val="28"/>
          <w:szCs w:val="28"/>
        </w:rPr>
        <w:t>нических решений и мероприятий</w:t>
      </w:r>
      <w:r w:rsidRPr="003F57FD">
        <w:rPr>
          <w:rFonts w:ascii="Times New Roman" w:hAnsi="Times New Roman"/>
          <w:color w:val="000000"/>
          <w:sz w:val="28"/>
          <w:szCs w:val="28"/>
        </w:rPr>
        <w:t>;</w:t>
      </w:r>
    </w:p>
    <w:p w:rsidR="005A3574" w:rsidRDefault="005A3574" w:rsidP="005A3574">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r w:rsidRPr="009E05F7">
        <w:rPr>
          <w:rFonts w:ascii="Times New Roman" w:hAnsi="Times New Roman"/>
          <w:color w:val="000000"/>
          <w:sz w:val="28"/>
          <w:szCs w:val="28"/>
        </w:rPr>
        <w:t>-обеспечение доступа к услугам водоотведения новых потребителей.</w:t>
      </w:r>
    </w:p>
    <w:p w:rsidR="005A3574" w:rsidRPr="009E05F7" w:rsidRDefault="005A3574" w:rsidP="005A3574">
      <w:pPr>
        <w:shd w:val="clear" w:color="auto" w:fill="FFFFFF"/>
        <w:spacing w:after="0" w:line="240" w:lineRule="auto"/>
        <w:ind w:firstLine="709"/>
        <w:jc w:val="both"/>
        <w:rPr>
          <w:rFonts w:ascii="Times New Roman" w:hAnsi="Times New Roman"/>
          <w:color w:val="000000"/>
          <w:sz w:val="28"/>
          <w:szCs w:val="28"/>
        </w:rPr>
      </w:pPr>
      <w:r w:rsidRPr="009E05F7">
        <w:rPr>
          <w:rFonts w:ascii="Times New Roman" w:hAnsi="Times New Roman"/>
          <w:color w:val="000000"/>
          <w:sz w:val="28"/>
          <w:szCs w:val="28"/>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5A3574" w:rsidRPr="00685F15" w:rsidRDefault="005A3574" w:rsidP="005A3574">
      <w:pPr>
        <w:shd w:val="clear" w:color="auto" w:fill="FFFFFF"/>
        <w:spacing w:after="0" w:line="240" w:lineRule="auto"/>
        <w:ind w:firstLine="709"/>
        <w:jc w:val="both"/>
        <w:rPr>
          <w:rFonts w:ascii="Times New Roman" w:hAnsi="Times New Roman"/>
          <w:color w:val="000000"/>
          <w:sz w:val="28"/>
          <w:szCs w:val="28"/>
        </w:rPr>
      </w:pPr>
      <w:r w:rsidRPr="00685F15">
        <w:rPr>
          <w:rFonts w:ascii="Times New Roman" w:hAnsi="Times New Roman"/>
          <w:color w:val="000000"/>
          <w:sz w:val="28"/>
          <w:szCs w:val="28"/>
        </w:rPr>
        <w:lastRenderedPageBreak/>
        <w:t>- показатели надежности и бесперебойности водо</w:t>
      </w:r>
      <w:r>
        <w:rPr>
          <w:rFonts w:ascii="Times New Roman" w:hAnsi="Times New Roman"/>
          <w:color w:val="000000"/>
          <w:sz w:val="28"/>
          <w:szCs w:val="28"/>
        </w:rPr>
        <w:t>отведения</w:t>
      </w:r>
      <w:r w:rsidRPr="00685F15">
        <w:rPr>
          <w:rFonts w:ascii="Times New Roman" w:hAnsi="Times New Roman"/>
          <w:color w:val="000000"/>
          <w:sz w:val="28"/>
          <w:szCs w:val="28"/>
        </w:rPr>
        <w:t xml:space="preserve">; </w:t>
      </w:r>
    </w:p>
    <w:p w:rsidR="005A3574" w:rsidRDefault="005A3574" w:rsidP="005A3574">
      <w:pPr>
        <w:shd w:val="clear" w:color="auto" w:fill="FFFFFF"/>
        <w:spacing w:after="0" w:line="240" w:lineRule="auto"/>
        <w:ind w:firstLine="709"/>
        <w:jc w:val="both"/>
        <w:rPr>
          <w:rFonts w:ascii="Times New Roman" w:hAnsi="Times New Roman"/>
          <w:color w:val="000000"/>
          <w:sz w:val="28"/>
          <w:szCs w:val="28"/>
        </w:rPr>
      </w:pPr>
      <w:r w:rsidRPr="00685F15">
        <w:rPr>
          <w:rFonts w:ascii="Times New Roman" w:hAnsi="Times New Roman"/>
          <w:color w:val="000000"/>
          <w:sz w:val="28"/>
          <w:szCs w:val="28"/>
        </w:rPr>
        <w:t xml:space="preserve">- показатели качества обслуживания абонентов; </w:t>
      </w:r>
    </w:p>
    <w:p w:rsidR="005A3574" w:rsidRPr="00685F15" w:rsidRDefault="005A3574" w:rsidP="005A3574">
      <w:pPr>
        <w:shd w:val="clear" w:color="auto" w:fill="FFFFFF"/>
        <w:spacing w:after="0" w:line="240" w:lineRule="auto"/>
        <w:ind w:firstLine="709"/>
        <w:jc w:val="both"/>
        <w:rPr>
          <w:rFonts w:ascii="Times New Roman" w:hAnsi="Times New Roman"/>
          <w:color w:val="000000"/>
          <w:sz w:val="28"/>
          <w:szCs w:val="28"/>
        </w:rPr>
      </w:pPr>
      <w:r w:rsidRPr="00685F15">
        <w:rPr>
          <w:rFonts w:ascii="Times New Roman" w:hAnsi="Times New Roman"/>
          <w:color w:val="000000"/>
          <w:sz w:val="28"/>
          <w:szCs w:val="28"/>
        </w:rPr>
        <w:t>- п</w:t>
      </w:r>
      <w:r>
        <w:rPr>
          <w:rFonts w:ascii="Times New Roman" w:hAnsi="Times New Roman"/>
          <w:color w:val="000000"/>
          <w:sz w:val="28"/>
          <w:szCs w:val="28"/>
        </w:rPr>
        <w:t>оказатели качества очистки сточных вод</w:t>
      </w:r>
      <w:r w:rsidRPr="00685F15">
        <w:rPr>
          <w:rFonts w:ascii="Times New Roman" w:hAnsi="Times New Roman"/>
          <w:color w:val="000000"/>
          <w:sz w:val="28"/>
          <w:szCs w:val="28"/>
        </w:rPr>
        <w:t xml:space="preserve">; </w:t>
      </w:r>
    </w:p>
    <w:p w:rsidR="005A3574" w:rsidRPr="00685F15" w:rsidRDefault="005A3574" w:rsidP="005A3574">
      <w:pPr>
        <w:shd w:val="clear" w:color="auto" w:fill="FFFFFF"/>
        <w:spacing w:after="0" w:line="240" w:lineRule="auto"/>
        <w:ind w:firstLine="709"/>
        <w:jc w:val="both"/>
        <w:rPr>
          <w:rFonts w:ascii="Times New Roman" w:hAnsi="Times New Roman"/>
          <w:color w:val="000000"/>
          <w:sz w:val="28"/>
          <w:szCs w:val="28"/>
        </w:rPr>
      </w:pPr>
      <w:r w:rsidRPr="00685F15">
        <w:rPr>
          <w:rFonts w:ascii="Times New Roman" w:hAnsi="Times New Roman"/>
          <w:color w:val="000000"/>
          <w:sz w:val="28"/>
          <w:szCs w:val="28"/>
        </w:rPr>
        <w:t>- показатели эффективности использования ресурсов, при транспортировке</w:t>
      </w:r>
      <w:r>
        <w:rPr>
          <w:rFonts w:ascii="Times New Roman" w:hAnsi="Times New Roman"/>
          <w:color w:val="000000"/>
          <w:sz w:val="28"/>
          <w:szCs w:val="28"/>
        </w:rPr>
        <w:t xml:space="preserve"> сточных вод</w:t>
      </w:r>
      <w:r w:rsidRPr="00685F15">
        <w:rPr>
          <w:rFonts w:ascii="Times New Roman" w:hAnsi="Times New Roman"/>
          <w:color w:val="000000"/>
          <w:sz w:val="28"/>
          <w:szCs w:val="28"/>
        </w:rPr>
        <w:t xml:space="preserve">; </w:t>
      </w:r>
    </w:p>
    <w:p w:rsidR="005A3574" w:rsidRPr="00685F15" w:rsidRDefault="005A3574" w:rsidP="005A3574">
      <w:pPr>
        <w:shd w:val="clear" w:color="auto" w:fill="FFFFFF"/>
        <w:spacing w:after="0" w:line="240" w:lineRule="auto"/>
        <w:ind w:firstLine="709"/>
        <w:jc w:val="both"/>
        <w:rPr>
          <w:rFonts w:ascii="Times New Roman" w:hAnsi="Times New Roman"/>
          <w:color w:val="000000"/>
          <w:sz w:val="28"/>
          <w:szCs w:val="28"/>
        </w:rPr>
      </w:pPr>
      <w:r w:rsidRPr="00685F15">
        <w:rPr>
          <w:rFonts w:ascii="Times New Roman" w:hAnsi="Times New Roman"/>
          <w:color w:val="000000"/>
          <w:sz w:val="28"/>
          <w:szCs w:val="28"/>
        </w:rPr>
        <w:t xml:space="preserve">- соотношение цены реализации мероприятий инвестиционной программы и их эффективности - улучшение качества </w:t>
      </w:r>
      <w:r>
        <w:rPr>
          <w:rFonts w:ascii="Times New Roman" w:hAnsi="Times New Roman"/>
          <w:color w:val="000000"/>
          <w:sz w:val="28"/>
          <w:szCs w:val="28"/>
        </w:rPr>
        <w:t>очистки сточных вод</w:t>
      </w:r>
      <w:r w:rsidRPr="00685F15">
        <w:rPr>
          <w:rFonts w:ascii="Times New Roman" w:hAnsi="Times New Roman"/>
          <w:color w:val="000000"/>
          <w:sz w:val="28"/>
          <w:szCs w:val="28"/>
        </w:rPr>
        <w:t xml:space="preserve">; </w:t>
      </w:r>
    </w:p>
    <w:p w:rsidR="005A3574" w:rsidRPr="009F6B6C" w:rsidRDefault="005A3574" w:rsidP="005A3574">
      <w:pPr>
        <w:shd w:val="clear" w:color="auto" w:fill="FFFFFF"/>
        <w:spacing w:after="0" w:line="240" w:lineRule="auto"/>
        <w:ind w:firstLine="709"/>
        <w:jc w:val="both"/>
        <w:rPr>
          <w:rFonts w:ascii="Times New Roman" w:hAnsi="Times New Roman"/>
          <w:sz w:val="28"/>
          <w:szCs w:val="28"/>
        </w:rPr>
      </w:pPr>
      <w:r w:rsidRPr="00685F15">
        <w:rPr>
          <w:rFonts w:ascii="Times New Roman" w:hAnsi="Times New Roman"/>
          <w:color w:val="000000"/>
          <w:sz w:val="28"/>
          <w:szCs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Pr="00823C7A">
        <w:rPr>
          <w:rFonts w:ascii="Times New Roman" w:hAnsi="Times New Roman"/>
          <w:sz w:val="28"/>
          <w:szCs w:val="28"/>
        </w:rPr>
        <w:t xml:space="preserve">. </w:t>
      </w:r>
    </w:p>
    <w:p w:rsidR="005A3574" w:rsidRPr="009F6B6C" w:rsidRDefault="005A3574" w:rsidP="005A3574">
      <w:pPr>
        <w:shd w:val="clear" w:color="auto" w:fill="FFFFFF"/>
        <w:spacing w:after="0" w:line="240" w:lineRule="auto"/>
        <w:ind w:firstLine="709"/>
        <w:jc w:val="both"/>
        <w:rPr>
          <w:rFonts w:ascii="Times New Roman" w:hAnsi="Times New Roman"/>
          <w:sz w:val="28"/>
          <w:szCs w:val="28"/>
        </w:rPr>
      </w:pPr>
    </w:p>
    <w:p w:rsidR="005A3574" w:rsidRPr="00183F95" w:rsidRDefault="005A3574" w:rsidP="005A3574">
      <w:pPr>
        <w:shd w:val="clear" w:color="auto" w:fill="FFFFFF"/>
        <w:spacing w:after="0" w:line="240" w:lineRule="auto"/>
        <w:ind w:firstLine="709"/>
        <w:jc w:val="both"/>
        <w:rPr>
          <w:rFonts w:ascii="Times New Roman" w:hAnsi="Times New Roman"/>
          <w:b/>
          <w:i/>
          <w:color w:val="000000"/>
          <w:sz w:val="28"/>
          <w:szCs w:val="28"/>
        </w:rPr>
      </w:pPr>
      <w:r w:rsidRPr="00183F95">
        <w:rPr>
          <w:rFonts w:ascii="Times New Roman" w:hAnsi="Times New Roman"/>
          <w:b/>
          <w:i/>
          <w:color w:val="000000"/>
          <w:sz w:val="28"/>
          <w:szCs w:val="28"/>
        </w:rPr>
        <w:t>б) Перечень основных мероприятий по реализации схем водоотведения с разбивкой по годам, включая технические обоснования этих мероприятий.</w:t>
      </w:r>
    </w:p>
    <w:p w:rsidR="005A3574" w:rsidRPr="009F6B6C" w:rsidRDefault="005A3574" w:rsidP="005A3574">
      <w:pPr>
        <w:pStyle w:val="Default"/>
        <w:ind w:firstLine="709"/>
        <w:jc w:val="both"/>
        <w:rPr>
          <w:sz w:val="28"/>
          <w:szCs w:val="28"/>
        </w:rPr>
      </w:pPr>
      <w:r w:rsidRPr="009E05F7">
        <w:rPr>
          <w:sz w:val="28"/>
          <w:szCs w:val="28"/>
        </w:rPr>
        <w:t xml:space="preserve">В целях реализации схемы водоотведения </w:t>
      </w:r>
      <w:r>
        <w:rPr>
          <w:sz w:val="28"/>
          <w:szCs w:val="28"/>
        </w:rPr>
        <w:t>рабочего поселка до 2024</w:t>
      </w:r>
      <w:r w:rsidRPr="009E05F7">
        <w:rPr>
          <w:sz w:val="28"/>
          <w:szCs w:val="28"/>
        </w:rPr>
        <w:t xml:space="preserve"> года необходимо выполнить комплекс мероприятий, направленных на обеспечение в полном объѐме необходимого резерва мощностей инженерно – 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надѐжность систем </w:t>
      </w:r>
      <w:r w:rsidRPr="009F6B6C">
        <w:rPr>
          <w:sz w:val="28"/>
          <w:szCs w:val="28"/>
        </w:rPr>
        <w:t xml:space="preserve">жизнеобеспечения. Данные мероприятия можно разделить на следующие категории: </w:t>
      </w:r>
    </w:p>
    <w:p w:rsidR="005A3574" w:rsidRDefault="005A3574" w:rsidP="005A3574">
      <w:pPr>
        <w:pStyle w:val="Default"/>
        <w:ind w:firstLine="709"/>
        <w:jc w:val="both"/>
        <w:rPr>
          <w:sz w:val="28"/>
          <w:szCs w:val="28"/>
        </w:rPr>
      </w:pPr>
      <w:r>
        <w:rPr>
          <w:sz w:val="28"/>
          <w:szCs w:val="28"/>
        </w:rPr>
        <w:t xml:space="preserve">   </w:t>
      </w:r>
      <w:r w:rsidRPr="009F6B6C">
        <w:rPr>
          <w:sz w:val="28"/>
          <w:szCs w:val="28"/>
        </w:rPr>
        <w:t xml:space="preserve">- </w:t>
      </w:r>
      <w:r w:rsidRPr="00183F95">
        <w:rPr>
          <w:sz w:val="28"/>
          <w:szCs w:val="28"/>
        </w:rPr>
        <w:t xml:space="preserve">строительство канализационных очистных сооружений биологической и механической очистки, производительностью </w:t>
      </w:r>
      <w:r>
        <w:rPr>
          <w:sz w:val="28"/>
          <w:szCs w:val="28"/>
        </w:rPr>
        <w:t>700</w:t>
      </w:r>
      <w:r w:rsidRPr="00183F95">
        <w:rPr>
          <w:sz w:val="28"/>
          <w:szCs w:val="28"/>
        </w:rPr>
        <w:t xml:space="preserve">,00 куб.м/сут (2014-2020 </w:t>
      </w:r>
      <w:r>
        <w:rPr>
          <w:sz w:val="28"/>
          <w:szCs w:val="28"/>
        </w:rPr>
        <w:t>г</w:t>
      </w:r>
      <w:r w:rsidRPr="00183F95">
        <w:rPr>
          <w:sz w:val="28"/>
          <w:szCs w:val="28"/>
        </w:rPr>
        <w:t>);</w:t>
      </w:r>
    </w:p>
    <w:p w:rsidR="005A3574" w:rsidRPr="00D05DE1" w:rsidRDefault="005A3574" w:rsidP="005A3574">
      <w:pPr>
        <w:pStyle w:val="Default"/>
        <w:ind w:firstLine="709"/>
        <w:jc w:val="both"/>
        <w:rPr>
          <w:sz w:val="28"/>
          <w:szCs w:val="28"/>
        </w:rPr>
      </w:pPr>
      <w:r>
        <w:rPr>
          <w:sz w:val="28"/>
          <w:szCs w:val="28"/>
        </w:rPr>
        <w:t xml:space="preserve">  -  с</w:t>
      </w:r>
      <w:r w:rsidRPr="00D05DE1">
        <w:rPr>
          <w:sz w:val="28"/>
          <w:szCs w:val="28"/>
        </w:rPr>
        <w:t>троительство канализационной насосной станции, производительностью 450,00 куб.м/сут</w:t>
      </w:r>
      <w:r>
        <w:rPr>
          <w:sz w:val="28"/>
          <w:szCs w:val="28"/>
        </w:rPr>
        <w:t xml:space="preserve"> (2014-2018г)</w:t>
      </w:r>
      <w:r w:rsidRPr="00D05DE1">
        <w:rPr>
          <w:sz w:val="28"/>
          <w:szCs w:val="28"/>
        </w:rPr>
        <w:t>;</w:t>
      </w:r>
    </w:p>
    <w:p w:rsidR="005A3574" w:rsidRPr="00D05DE1" w:rsidRDefault="005A3574" w:rsidP="005A3574">
      <w:pPr>
        <w:pStyle w:val="Default"/>
        <w:ind w:firstLine="709"/>
        <w:jc w:val="both"/>
        <w:rPr>
          <w:sz w:val="28"/>
          <w:szCs w:val="28"/>
        </w:rPr>
      </w:pPr>
      <w:r w:rsidRPr="00D05DE1">
        <w:rPr>
          <w:sz w:val="28"/>
          <w:szCs w:val="28"/>
        </w:rPr>
        <w:t xml:space="preserve">  - </w:t>
      </w:r>
      <w:r>
        <w:rPr>
          <w:sz w:val="28"/>
          <w:szCs w:val="28"/>
        </w:rPr>
        <w:t>с</w:t>
      </w:r>
      <w:r w:rsidRPr="00D05DE1">
        <w:rPr>
          <w:sz w:val="28"/>
          <w:szCs w:val="28"/>
        </w:rPr>
        <w:t>троительство сетей напорной канализации протяженность  (2014-2018</w:t>
      </w:r>
      <w:r>
        <w:rPr>
          <w:sz w:val="28"/>
          <w:szCs w:val="28"/>
        </w:rPr>
        <w:t>)</w:t>
      </w:r>
      <w:r w:rsidRPr="00D05DE1">
        <w:rPr>
          <w:sz w:val="28"/>
          <w:szCs w:val="28"/>
        </w:rPr>
        <w:t>;</w:t>
      </w:r>
    </w:p>
    <w:p w:rsidR="005A3574" w:rsidRPr="009F6B6C" w:rsidRDefault="005A3574" w:rsidP="005A3574">
      <w:pPr>
        <w:pStyle w:val="Default"/>
        <w:ind w:firstLine="709"/>
        <w:jc w:val="both"/>
        <w:rPr>
          <w:sz w:val="28"/>
          <w:szCs w:val="28"/>
        </w:rPr>
      </w:pPr>
      <w:r>
        <w:rPr>
          <w:sz w:val="28"/>
          <w:szCs w:val="28"/>
        </w:rPr>
        <w:t xml:space="preserve">  </w:t>
      </w:r>
      <w:r w:rsidRPr="009F6B6C">
        <w:rPr>
          <w:sz w:val="28"/>
          <w:szCs w:val="28"/>
        </w:rPr>
        <w:t xml:space="preserve"> - реконструкция</w:t>
      </w:r>
      <w:r>
        <w:rPr>
          <w:sz w:val="28"/>
          <w:szCs w:val="28"/>
        </w:rPr>
        <w:t xml:space="preserve"> самотечной канализационной</w:t>
      </w:r>
      <w:r w:rsidRPr="009F6B6C">
        <w:rPr>
          <w:sz w:val="28"/>
          <w:szCs w:val="28"/>
        </w:rPr>
        <w:t xml:space="preserve"> </w:t>
      </w:r>
      <w:r>
        <w:rPr>
          <w:sz w:val="28"/>
          <w:szCs w:val="28"/>
        </w:rPr>
        <w:t>сети</w:t>
      </w:r>
      <w:r w:rsidRPr="009F6B6C">
        <w:rPr>
          <w:sz w:val="28"/>
          <w:szCs w:val="28"/>
        </w:rPr>
        <w:t xml:space="preserve"> для обеспечения надежности системы водоотведения </w:t>
      </w:r>
      <w:r>
        <w:rPr>
          <w:sz w:val="28"/>
          <w:szCs w:val="28"/>
        </w:rPr>
        <w:t>рабочего поселка (2014-2018</w:t>
      </w:r>
      <w:r w:rsidRPr="009F6B6C">
        <w:rPr>
          <w:sz w:val="28"/>
          <w:szCs w:val="28"/>
        </w:rPr>
        <w:t>г).</w:t>
      </w:r>
    </w:p>
    <w:p w:rsidR="005A3574" w:rsidRDefault="005A3574" w:rsidP="005A3574">
      <w:pPr>
        <w:shd w:val="clear" w:color="auto" w:fill="FFFFFF"/>
        <w:spacing w:after="0" w:line="240" w:lineRule="auto"/>
        <w:ind w:firstLine="709"/>
        <w:jc w:val="both"/>
        <w:rPr>
          <w:rFonts w:ascii="Times New Roman" w:hAnsi="Times New Roman"/>
          <w:color w:val="000000"/>
          <w:sz w:val="26"/>
          <w:szCs w:val="26"/>
        </w:rPr>
      </w:pPr>
    </w:p>
    <w:p w:rsidR="005A3574" w:rsidRPr="00971070" w:rsidRDefault="005A3574" w:rsidP="005A3574">
      <w:pPr>
        <w:shd w:val="clear" w:color="auto" w:fill="FFFFFF"/>
        <w:spacing w:after="0" w:line="240" w:lineRule="auto"/>
        <w:ind w:firstLine="709"/>
        <w:jc w:val="both"/>
        <w:rPr>
          <w:rFonts w:ascii="Times New Roman" w:hAnsi="Times New Roman"/>
          <w:b/>
          <w:i/>
          <w:color w:val="000000"/>
          <w:sz w:val="28"/>
          <w:szCs w:val="28"/>
        </w:rPr>
      </w:pPr>
      <w:r w:rsidRPr="00971070">
        <w:rPr>
          <w:rFonts w:ascii="Times New Roman" w:hAnsi="Times New Roman"/>
          <w:b/>
          <w:i/>
          <w:color w:val="000000"/>
          <w:sz w:val="28"/>
          <w:szCs w:val="28"/>
        </w:rPr>
        <w:t>в) Технические обоснования основных мероприятий по реализации схем водоотведения.</w:t>
      </w:r>
    </w:p>
    <w:p w:rsidR="005A3574" w:rsidRPr="00A24A3E"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М</w:t>
      </w:r>
      <w:r w:rsidRPr="00A24A3E">
        <w:rPr>
          <w:rFonts w:ascii="Times New Roman" w:hAnsi="Times New Roman"/>
          <w:color w:val="000000"/>
          <w:sz w:val="28"/>
          <w:szCs w:val="28"/>
        </w:rPr>
        <w:t>ощност</w:t>
      </w:r>
      <w:r>
        <w:rPr>
          <w:rFonts w:ascii="Times New Roman" w:hAnsi="Times New Roman"/>
          <w:color w:val="000000"/>
          <w:sz w:val="28"/>
          <w:szCs w:val="28"/>
        </w:rPr>
        <w:t>и</w:t>
      </w:r>
      <w:r w:rsidRPr="00A24A3E">
        <w:rPr>
          <w:rFonts w:ascii="Times New Roman" w:hAnsi="Times New Roman"/>
          <w:color w:val="000000"/>
          <w:sz w:val="28"/>
          <w:szCs w:val="28"/>
        </w:rPr>
        <w:t xml:space="preserve"> </w:t>
      </w:r>
      <w:r>
        <w:rPr>
          <w:rFonts w:ascii="Times New Roman" w:hAnsi="Times New Roman"/>
          <w:color w:val="000000"/>
          <w:sz w:val="28"/>
          <w:szCs w:val="28"/>
        </w:rPr>
        <w:t>с</w:t>
      </w:r>
      <w:r w:rsidRPr="00A24A3E">
        <w:rPr>
          <w:rFonts w:ascii="Times New Roman" w:hAnsi="Times New Roman"/>
          <w:color w:val="000000"/>
          <w:sz w:val="28"/>
          <w:szCs w:val="28"/>
        </w:rPr>
        <w:t>уществу</w:t>
      </w:r>
      <w:r>
        <w:rPr>
          <w:rFonts w:ascii="Times New Roman" w:hAnsi="Times New Roman"/>
          <w:color w:val="000000"/>
          <w:sz w:val="28"/>
          <w:szCs w:val="28"/>
        </w:rPr>
        <w:t>ющих</w:t>
      </w:r>
      <w:r w:rsidRPr="00A24A3E">
        <w:rPr>
          <w:rFonts w:ascii="Times New Roman" w:hAnsi="Times New Roman"/>
          <w:color w:val="000000"/>
          <w:sz w:val="28"/>
          <w:szCs w:val="28"/>
        </w:rPr>
        <w:t xml:space="preserve"> </w:t>
      </w:r>
      <w:r>
        <w:rPr>
          <w:rFonts w:ascii="Times New Roman" w:hAnsi="Times New Roman"/>
          <w:color w:val="000000"/>
          <w:sz w:val="28"/>
          <w:szCs w:val="28"/>
        </w:rPr>
        <w:t>канализационных очистных сооружений</w:t>
      </w:r>
      <w:r w:rsidRPr="00A24A3E">
        <w:rPr>
          <w:rFonts w:ascii="Times New Roman" w:hAnsi="Times New Roman"/>
          <w:color w:val="000000"/>
          <w:sz w:val="28"/>
          <w:szCs w:val="28"/>
        </w:rPr>
        <w:t>:</w:t>
      </w:r>
    </w:p>
    <w:p w:rsidR="005A3574" w:rsidRPr="00A24A3E" w:rsidRDefault="005A3574" w:rsidP="0024520C">
      <w:pPr>
        <w:numPr>
          <w:ilvl w:val="0"/>
          <w:numId w:val="27"/>
        </w:numPr>
        <w:shd w:val="clear" w:color="auto" w:fill="FFFFFF"/>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w:t>
      </w:r>
      <w:r w:rsidRPr="00A24A3E">
        <w:rPr>
          <w:rFonts w:ascii="Times New Roman" w:hAnsi="Times New Roman"/>
          <w:sz w:val="28"/>
          <w:szCs w:val="28"/>
        </w:rPr>
        <w:t>роектная производительность очист</w:t>
      </w:r>
      <w:r>
        <w:rPr>
          <w:rFonts w:ascii="Times New Roman" w:hAnsi="Times New Roman"/>
          <w:sz w:val="28"/>
          <w:szCs w:val="28"/>
        </w:rPr>
        <w:t>ных сооружений – 474,5 тыс. куб.м/год,  1300 куб.м/сутки, 160 куб.м/час</w:t>
      </w:r>
      <w:r w:rsidRPr="00A24A3E">
        <w:rPr>
          <w:rFonts w:ascii="Times New Roman" w:hAnsi="Times New Roman"/>
          <w:sz w:val="28"/>
          <w:szCs w:val="28"/>
        </w:rPr>
        <w:t>;</w:t>
      </w:r>
    </w:p>
    <w:p w:rsidR="005A3574" w:rsidRPr="00A24A3E" w:rsidRDefault="005A3574" w:rsidP="0024520C">
      <w:pPr>
        <w:numPr>
          <w:ilvl w:val="0"/>
          <w:numId w:val="27"/>
        </w:numPr>
        <w:shd w:val="clear" w:color="auto" w:fill="FFFFFF"/>
        <w:spacing w:after="0" w:line="240" w:lineRule="auto"/>
        <w:ind w:left="0" w:firstLine="709"/>
        <w:contextualSpacing/>
        <w:jc w:val="both"/>
        <w:rPr>
          <w:rFonts w:ascii="Times New Roman" w:hAnsi="Times New Roman"/>
          <w:color w:val="000000"/>
          <w:sz w:val="28"/>
          <w:szCs w:val="28"/>
        </w:rPr>
      </w:pPr>
      <w:r w:rsidRPr="00A24A3E">
        <w:rPr>
          <w:rFonts w:ascii="Times New Roman" w:hAnsi="Times New Roman"/>
          <w:sz w:val="28"/>
          <w:szCs w:val="28"/>
        </w:rPr>
        <w:t>фактическая производительность очистных сооружений – 600 -700 куб.м/сутки.</w:t>
      </w:r>
    </w:p>
    <w:p w:rsidR="005A3574" w:rsidRDefault="005A3574" w:rsidP="005A3574">
      <w:pPr>
        <w:shd w:val="clear" w:color="auto" w:fill="FFFFFF"/>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Канализационные очистные сооружения состоят из</w:t>
      </w:r>
      <w:r w:rsidRPr="00CA2591">
        <w:rPr>
          <w:rFonts w:ascii="Times New Roman" w:hAnsi="Times New Roman"/>
          <w:color w:val="000000"/>
          <w:sz w:val="28"/>
          <w:szCs w:val="28"/>
        </w:rPr>
        <w:t>:</w:t>
      </w:r>
    </w:p>
    <w:p w:rsidR="005A3574" w:rsidRPr="00CA2591" w:rsidRDefault="005A3574" w:rsidP="0024520C">
      <w:pPr>
        <w:numPr>
          <w:ilvl w:val="0"/>
          <w:numId w:val="26"/>
        </w:numPr>
        <w:shd w:val="clear" w:color="auto" w:fill="FFFFFF"/>
        <w:spacing w:after="0" w:line="240" w:lineRule="auto"/>
        <w:ind w:left="0" w:firstLine="709"/>
        <w:contextualSpacing/>
        <w:jc w:val="both"/>
        <w:rPr>
          <w:rFonts w:ascii="Times New Roman" w:hAnsi="Times New Roman"/>
          <w:color w:val="000000"/>
          <w:sz w:val="28"/>
          <w:szCs w:val="28"/>
        </w:rPr>
      </w:pPr>
      <w:r w:rsidRPr="00CA2591">
        <w:rPr>
          <w:rFonts w:ascii="Times New Roman" w:hAnsi="Times New Roman"/>
          <w:color w:val="000000"/>
          <w:sz w:val="28"/>
          <w:szCs w:val="28"/>
        </w:rPr>
        <w:t xml:space="preserve">Решетки где происходит осаждение грубых частиц с дальнейшим ручным удалением, песколовки горизонтальные с круглым движением сточных вод </w:t>
      </w:r>
      <w:r>
        <w:rPr>
          <w:rFonts w:ascii="Times New Roman" w:hAnsi="Times New Roman"/>
          <w:color w:val="000000"/>
          <w:sz w:val="28"/>
          <w:szCs w:val="28"/>
        </w:rPr>
        <w:t>(2 шт.)</w:t>
      </w:r>
      <w:r w:rsidRPr="00CA2591">
        <w:rPr>
          <w:rFonts w:ascii="Times New Roman" w:hAnsi="Times New Roman"/>
          <w:color w:val="000000"/>
          <w:sz w:val="28"/>
          <w:szCs w:val="28"/>
        </w:rPr>
        <w:t>;</w:t>
      </w:r>
    </w:p>
    <w:p w:rsidR="005A3574" w:rsidRDefault="005A3574" w:rsidP="0024520C">
      <w:pPr>
        <w:numPr>
          <w:ilvl w:val="0"/>
          <w:numId w:val="26"/>
        </w:numPr>
        <w:shd w:val="clear" w:color="auto" w:fill="FFFFFF"/>
        <w:spacing w:after="0" w:line="240" w:lineRule="auto"/>
        <w:ind w:left="0" w:firstLine="709"/>
        <w:contextualSpacing/>
        <w:jc w:val="both"/>
        <w:rPr>
          <w:rFonts w:ascii="Times New Roman" w:hAnsi="Times New Roman"/>
          <w:color w:val="000000"/>
          <w:sz w:val="28"/>
          <w:szCs w:val="28"/>
        </w:rPr>
      </w:pPr>
      <w:r>
        <w:rPr>
          <w:rFonts w:ascii="Times New Roman" w:hAnsi="Times New Roman"/>
          <w:color w:val="000000"/>
          <w:sz w:val="28"/>
          <w:szCs w:val="28"/>
        </w:rPr>
        <w:t>С</w:t>
      </w:r>
      <w:r w:rsidRPr="00CA2591">
        <w:rPr>
          <w:rFonts w:ascii="Times New Roman" w:hAnsi="Times New Roman"/>
          <w:color w:val="000000"/>
          <w:sz w:val="28"/>
          <w:szCs w:val="28"/>
        </w:rPr>
        <w:t>танция биологической очистки – аэротенки ем</w:t>
      </w:r>
      <w:r>
        <w:rPr>
          <w:rFonts w:ascii="Times New Roman" w:hAnsi="Times New Roman"/>
          <w:color w:val="000000"/>
          <w:sz w:val="28"/>
          <w:szCs w:val="28"/>
        </w:rPr>
        <w:t>костью 1600 куб.м</w:t>
      </w:r>
      <w:r w:rsidRPr="00CA2591">
        <w:rPr>
          <w:rFonts w:ascii="Times New Roman" w:hAnsi="Times New Roman"/>
          <w:color w:val="000000"/>
          <w:sz w:val="28"/>
          <w:szCs w:val="28"/>
        </w:rPr>
        <w:t>;</w:t>
      </w:r>
    </w:p>
    <w:p w:rsidR="005A3574" w:rsidRDefault="005A3574" w:rsidP="0024520C">
      <w:pPr>
        <w:numPr>
          <w:ilvl w:val="0"/>
          <w:numId w:val="26"/>
        </w:numPr>
        <w:shd w:val="clear" w:color="auto" w:fill="FFFFFF"/>
        <w:spacing w:after="0" w:line="240" w:lineRule="auto"/>
        <w:ind w:left="0" w:firstLine="709"/>
        <w:contextualSpacing/>
        <w:jc w:val="both"/>
        <w:rPr>
          <w:rFonts w:ascii="Times New Roman" w:hAnsi="Times New Roman"/>
          <w:color w:val="000000"/>
          <w:sz w:val="28"/>
          <w:szCs w:val="28"/>
        </w:rPr>
      </w:pPr>
      <w:r>
        <w:rPr>
          <w:rFonts w:ascii="Times New Roman" w:hAnsi="Times New Roman"/>
          <w:color w:val="000000"/>
          <w:sz w:val="28"/>
          <w:szCs w:val="28"/>
        </w:rPr>
        <w:t>С</w:t>
      </w:r>
      <w:r w:rsidRPr="00CA2591">
        <w:rPr>
          <w:rFonts w:ascii="Times New Roman" w:hAnsi="Times New Roman"/>
          <w:color w:val="000000"/>
          <w:sz w:val="28"/>
          <w:szCs w:val="28"/>
        </w:rPr>
        <w:t>танция механической очистки – отстой</w:t>
      </w:r>
      <w:r>
        <w:rPr>
          <w:rFonts w:ascii="Times New Roman" w:hAnsi="Times New Roman"/>
          <w:color w:val="000000"/>
          <w:sz w:val="28"/>
          <w:szCs w:val="28"/>
        </w:rPr>
        <w:t>ники (2 шт)</w:t>
      </w:r>
      <w:r w:rsidRPr="00CA2591">
        <w:rPr>
          <w:rFonts w:ascii="Times New Roman" w:hAnsi="Times New Roman"/>
          <w:color w:val="000000"/>
          <w:sz w:val="28"/>
          <w:szCs w:val="28"/>
        </w:rPr>
        <w:t>;</w:t>
      </w:r>
    </w:p>
    <w:p w:rsidR="005A3574" w:rsidRPr="00CA2591" w:rsidRDefault="005A3574" w:rsidP="0024520C">
      <w:pPr>
        <w:numPr>
          <w:ilvl w:val="0"/>
          <w:numId w:val="26"/>
        </w:numPr>
        <w:shd w:val="clear" w:color="auto" w:fill="FFFFFF"/>
        <w:spacing w:after="0" w:line="240" w:lineRule="auto"/>
        <w:ind w:left="0" w:firstLine="709"/>
        <w:contextualSpacing/>
        <w:jc w:val="both"/>
        <w:rPr>
          <w:rFonts w:ascii="Times New Roman" w:hAnsi="Times New Roman"/>
          <w:color w:val="000000"/>
          <w:sz w:val="28"/>
          <w:szCs w:val="28"/>
        </w:rPr>
      </w:pPr>
      <w:r w:rsidRPr="00CA2591">
        <w:rPr>
          <w:rFonts w:ascii="Times New Roman" w:hAnsi="Times New Roman"/>
          <w:color w:val="000000"/>
          <w:sz w:val="28"/>
          <w:szCs w:val="28"/>
        </w:rPr>
        <w:t xml:space="preserve"> Далее через пропорциональный водослив, который используется для измерения расхода сточных вод с применение самописца «Валдай», очищенная вода поступает в смеситель «Лоток Паршаля»;</w:t>
      </w:r>
    </w:p>
    <w:p w:rsidR="005A3574" w:rsidRPr="00CA2591" w:rsidRDefault="005A3574" w:rsidP="0024520C">
      <w:pPr>
        <w:numPr>
          <w:ilvl w:val="0"/>
          <w:numId w:val="26"/>
        </w:numPr>
        <w:shd w:val="clear" w:color="auto" w:fill="FFFFFF"/>
        <w:spacing w:after="0" w:line="240" w:lineRule="auto"/>
        <w:ind w:left="0" w:firstLine="709"/>
        <w:contextualSpacing/>
        <w:jc w:val="both"/>
        <w:rPr>
          <w:rFonts w:ascii="Times New Roman" w:hAnsi="Times New Roman"/>
          <w:color w:val="000000"/>
          <w:sz w:val="28"/>
          <w:szCs w:val="28"/>
        </w:rPr>
      </w:pPr>
      <w:r w:rsidRPr="00CA2591">
        <w:rPr>
          <w:rFonts w:ascii="Times New Roman" w:hAnsi="Times New Roman"/>
          <w:color w:val="000000"/>
          <w:sz w:val="28"/>
          <w:szCs w:val="28"/>
        </w:rPr>
        <w:t xml:space="preserve"> После вода поступает в контактные резервуары 2 шт  - Ду 4</w:t>
      </w:r>
      <w:r>
        <w:rPr>
          <w:rFonts w:ascii="Times New Roman" w:hAnsi="Times New Roman"/>
          <w:color w:val="000000"/>
          <w:sz w:val="28"/>
          <w:szCs w:val="28"/>
        </w:rPr>
        <w:t>,00</w:t>
      </w:r>
      <w:r w:rsidRPr="00CA2591">
        <w:rPr>
          <w:rFonts w:ascii="Times New Roman" w:hAnsi="Times New Roman"/>
          <w:color w:val="000000"/>
          <w:sz w:val="28"/>
          <w:szCs w:val="28"/>
        </w:rPr>
        <w:t xml:space="preserve"> м;</w:t>
      </w:r>
    </w:p>
    <w:p w:rsidR="005A3574" w:rsidRPr="00CA2591" w:rsidRDefault="005A3574" w:rsidP="0024520C">
      <w:pPr>
        <w:numPr>
          <w:ilvl w:val="0"/>
          <w:numId w:val="26"/>
        </w:numPr>
        <w:shd w:val="clear" w:color="auto" w:fill="FFFFFF"/>
        <w:spacing w:after="0" w:line="240" w:lineRule="auto"/>
        <w:ind w:left="0" w:firstLine="709"/>
        <w:contextualSpacing/>
        <w:jc w:val="both"/>
        <w:rPr>
          <w:rFonts w:ascii="Times New Roman" w:hAnsi="Times New Roman"/>
          <w:color w:val="000000"/>
          <w:sz w:val="28"/>
          <w:szCs w:val="28"/>
        </w:rPr>
      </w:pPr>
      <w:r w:rsidRPr="00CA2591">
        <w:rPr>
          <w:rFonts w:ascii="Times New Roman" w:hAnsi="Times New Roman"/>
          <w:color w:val="000000"/>
          <w:sz w:val="28"/>
          <w:szCs w:val="28"/>
        </w:rPr>
        <w:lastRenderedPageBreak/>
        <w:t xml:space="preserve"> после вода попадает в пруд-накопитель, глубиной - 4 м, длинной – 340 м и шириной – 80-220 м, площадь зеркала воды – 4 га. </w:t>
      </w:r>
    </w:p>
    <w:p w:rsidR="005A3574" w:rsidRPr="00C00123" w:rsidRDefault="005A3574" w:rsidP="005A3574">
      <w:pPr>
        <w:shd w:val="clear" w:color="auto" w:fill="FFFFFF"/>
        <w:spacing w:after="0" w:line="240" w:lineRule="auto"/>
        <w:ind w:firstLine="709"/>
        <w:contextualSpacing/>
        <w:jc w:val="both"/>
        <w:rPr>
          <w:rFonts w:ascii="Times New Roman" w:hAnsi="Times New Roman"/>
          <w:b/>
          <w:i/>
          <w:color w:val="FF0000"/>
          <w:sz w:val="28"/>
          <w:szCs w:val="28"/>
        </w:rPr>
      </w:pPr>
      <w:r w:rsidRPr="00CA2591">
        <w:rPr>
          <w:rFonts w:ascii="Times New Roman" w:hAnsi="Times New Roman"/>
          <w:sz w:val="28"/>
          <w:szCs w:val="28"/>
        </w:rPr>
        <w:t xml:space="preserve">На сегодня из всего вышеперечисленного работают только отстойники, откуда вода поступает в пруд-накопитель предварительно, хлорируясь. Все остальное не подлежит реконструкции.  </w:t>
      </w:r>
    </w:p>
    <w:p w:rsidR="005A3574" w:rsidRDefault="005A3574" w:rsidP="005A357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Система канализации принимает сточные воды непосредственно от зданий, оборудованных внутренними системами канализации.</w:t>
      </w:r>
    </w:p>
    <w:p w:rsidR="005A3574" w:rsidRDefault="005A3574" w:rsidP="005A357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Система канализации включает в себя уличные сети самотечной канализации для подачи стоков к месту сброса.</w:t>
      </w:r>
    </w:p>
    <w:p w:rsidR="005A3574" w:rsidRDefault="005A3574" w:rsidP="005A357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Сеть проложена из керамических и чугунных труб, которые рекомендуется поменять на полиэтиленовые (износ 63%).</w:t>
      </w:r>
    </w:p>
    <w:p w:rsidR="005A3574" w:rsidRDefault="005A3574" w:rsidP="005A3574">
      <w:pPr>
        <w:shd w:val="clear" w:color="auto" w:fill="FFFFFF"/>
        <w:spacing w:after="0" w:line="240" w:lineRule="auto"/>
        <w:ind w:firstLine="709"/>
        <w:jc w:val="both"/>
        <w:rPr>
          <w:rFonts w:ascii="Times New Roman" w:hAnsi="Times New Roman"/>
          <w:i/>
          <w:color w:val="000000"/>
          <w:sz w:val="28"/>
          <w:szCs w:val="28"/>
        </w:rPr>
      </w:pPr>
    </w:p>
    <w:p w:rsidR="005A3574" w:rsidRPr="00971070" w:rsidRDefault="005A3574" w:rsidP="005A3574">
      <w:pPr>
        <w:shd w:val="clear" w:color="auto" w:fill="FFFFFF"/>
        <w:spacing w:after="0" w:line="240" w:lineRule="auto"/>
        <w:ind w:firstLine="709"/>
        <w:jc w:val="both"/>
        <w:rPr>
          <w:rFonts w:ascii="Times New Roman" w:hAnsi="Times New Roman"/>
          <w:b/>
          <w:i/>
          <w:color w:val="000000"/>
          <w:sz w:val="28"/>
          <w:szCs w:val="28"/>
        </w:rPr>
      </w:pPr>
      <w:r w:rsidRPr="00971070">
        <w:rPr>
          <w:rFonts w:ascii="Times New Roman" w:hAnsi="Times New Roman"/>
          <w:b/>
          <w:i/>
          <w:color w:val="000000"/>
          <w:sz w:val="28"/>
          <w:szCs w:val="28"/>
        </w:rPr>
        <w:t>г) Сведения о вновь строящихся, реконструируемых и предлагаемых к выводу из эксплуатации объектах централизованной системы водоотведения.</w:t>
      </w:r>
    </w:p>
    <w:p w:rsidR="005A3574" w:rsidRDefault="005A3574" w:rsidP="005A3574">
      <w:pPr>
        <w:shd w:val="clear" w:color="auto" w:fill="FFFFFF"/>
        <w:spacing w:after="0" w:line="240" w:lineRule="auto"/>
        <w:ind w:firstLine="709"/>
        <w:jc w:val="both"/>
        <w:rPr>
          <w:rFonts w:ascii="Times New Roman" w:hAnsi="Times New Roman"/>
          <w:color w:val="000000"/>
          <w:sz w:val="28"/>
          <w:szCs w:val="28"/>
        </w:rPr>
      </w:pPr>
      <w:r w:rsidRPr="002E58A1">
        <w:rPr>
          <w:rFonts w:ascii="Times New Roman" w:hAnsi="Times New Roman"/>
          <w:color w:val="000000"/>
          <w:sz w:val="28"/>
          <w:szCs w:val="28"/>
        </w:rPr>
        <w:t xml:space="preserve">Планируется </w:t>
      </w:r>
      <w:r>
        <w:rPr>
          <w:rFonts w:ascii="Times New Roman" w:hAnsi="Times New Roman"/>
          <w:color w:val="000000"/>
          <w:sz w:val="28"/>
          <w:szCs w:val="28"/>
        </w:rPr>
        <w:t>реконструкция</w:t>
      </w:r>
      <w:r w:rsidRPr="002E58A1">
        <w:rPr>
          <w:rFonts w:ascii="Times New Roman" w:hAnsi="Times New Roman"/>
          <w:color w:val="000000"/>
          <w:sz w:val="28"/>
          <w:szCs w:val="28"/>
        </w:rPr>
        <w:t xml:space="preserve"> </w:t>
      </w:r>
      <w:r>
        <w:rPr>
          <w:rFonts w:ascii="Times New Roman" w:hAnsi="Times New Roman"/>
          <w:color w:val="000000"/>
          <w:sz w:val="28"/>
          <w:szCs w:val="28"/>
        </w:rPr>
        <w:t xml:space="preserve">и строительство всех </w:t>
      </w:r>
      <w:r w:rsidRPr="002E58A1">
        <w:rPr>
          <w:rFonts w:ascii="Times New Roman" w:hAnsi="Times New Roman"/>
          <w:color w:val="000000"/>
          <w:sz w:val="28"/>
          <w:szCs w:val="28"/>
        </w:rPr>
        <w:t xml:space="preserve">сетей водоотведения общей протяженностью </w:t>
      </w:r>
      <w:r>
        <w:rPr>
          <w:rFonts w:ascii="Times New Roman" w:hAnsi="Times New Roman"/>
          <w:color w:val="000000"/>
          <w:sz w:val="28"/>
          <w:szCs w:val="28"/>
        </w:rPr>
        <w:t>7,10 км</w:t>
      </w:r>
      <w:r w:rsidRPr="002E58A1">
        <w:rPr>
          <w:rFonts w:ascii="Times New Roman" w:hAnsi="Times New Roman"/>
          <w:color w:val="000000"/>
          <w:sz w:val="28"/>
          <w:szCs w:val="28"/>
        </w:rPr>
        <w:t xml:space="preserve"> с заменой канализационных колодцев.</w:t>
      </w:r>
    </w:p>
    <w:p w:rsidR="005A3574" w:rsidRPr="00971070" w:rsidRDefault="005A3574" w:rsidP="005A3574">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Строительство канализационной насосной станции.</w:t>
      </w:r>
    </w:p>
    <w:p w:rsidR="005A3574" w:rsidRDefault="005A3574" w:rsidP="005A3574">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Строительство канализационных очистных сооружений с заменой оборудования.</w:t>
      </w:r>
    </w:p>
    <w:p w:rsidR="005A3574" w:rsidRPr="001D7D43" w:rsidRDefault="005A3574" w:rsidP="005A3574">
      <w:pPr>
        <w:shd w:val="clear" w:color="auto" w:fill="FFFFFF"/>
        <w:spacing w:after="0" w:line="240" w:lineRule="auto"/>
        <w:ind w:firstLine="709"/>
        <w:jc w:val="both"/>
        <w:rPr>
          <w:rFonts w:ascii="Times New Roman" w:hAnsi="Times New Roman"/>
          <w:color w:val="000000"/>
          <w:sz w:val="28"/>
          <w:szCs w:val="28"/>
        </w:rPr>
      </w:pPr>
    </w:p>
    <w:p w:rsidR="005A3574" w:rsidRPr="00CA35E0" w:rsidRDefault="005A3574" w:rsidP="005A3574">
      <w:pPr>
        <w:shd w:val="clear" w:color="auto" w:fill="FFFFFF"/>
        <w:spacing w:after="0" w:line="240" w:lineRule="auto"/>
        <w:ind w:firstLine="709"/>
        <w:jc w:val="both"/>
        <w:rPr>
          <w:rFonts w:ascii="Times New Roman" w:hAnsi="Times New Roman"/>
          <w:b/>
          <w:i/>
          <w:color w:val="000000"/>
          <w:sz w:val="28"/>
          <w:szCs w:val="28"/>
        </w:rPr>
      </w:pPr>
      <w:r w:rsidRPr="00CA35E0">
        <w:rPr>
          <w:rFonts w:ascii="Times New Roman" w:hAnsi="Times New Roman"/>
          <w:b/>
          <w:i/>
          <w:color w:val="000000"/>
          <w:sz w:val="28"/>
          <w:szCs w:val="28"/>
        </w:rPr>
        <w:t>д)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5A3574" w:rsidRDefault="005A3574" w:rsidP="005A3574">
      <w:pPr>
        <w:shd w:val="clear" w:color="auto" w:fill="FFFFFF"/>
        <w:spacing w:after="0" w:line="240" w:lineRule="auto"/>
        <w:ind w:firstLine="709"/>
        <w:jc w:val="both"/>
        <w:rPr>
          <w:sz w:val="26"/>
          <w:szCs w:val="26"/>
        </w:rPr>
      </w:pPr>
      <w:r w:rsidRPr="00CA35E0">
        <w:rPr>
          <w:rFonts w:ascii="Times New Roman" w:hAnsi="Times New Roman"/>
          <w:color w:val="000000"/>
          <w:sz w:val="28"/>
          <w:szCs w:val="28"/>
        </w:rPr>
        <w:t xml:space="preserve">Данные о существующих проектах по развитию систем диспетчеризации на объектах </w:t>
      </w:r>
      <w:r>
        <w:rPr>
          <w:rFonts w:ascii="Times New Roman" w:hAnsi="Times New Roman"/>
          <w:color w:val="000000"/>
          <w:sz w:val="28"/>
          <w:szCs w:val="28"/>
        </w:rPr>
        <w:t>МУП</w:t>
      </w:r>
      <w:r w:rsidRPr="00CA35E0">
        <w:rPr>
          <w:rFonts w:ascii="Times New Roman" w:hAnsi="Times New Roman"/>
          <w:color w:val="000000"/>
          <w:sz w:val="28"/>
          <w:szCs w:val="28"/>
        </w:rPr>
        <w:t xml:space="preserve"> </w:t>
      </w:r>
      <w:r>
        <w:rPr>
          <w:rFonts w:ascii="Times New Roman" w:hAnsi="Times New Roman"/>
          <w:color w:val="000000"/>
          <w:sz w:val="28"/>
          <w:szCs w:val="28"/>
        </w:rPr>
        <w:t>«Чикское ППЖКХ</w:t>
      </w:r>
      <w:r w:rsidRPr="00CA35E0">
        <w:rPr>
          <w:rFonts w:ascii="Times New Roman" w:hAnsi="Times New Roman"/>
          <w:color w:val="000000"/>
          <w:sz w:val="28"/>
          <w:szCs w:val="28"/>
        </w:rPr>
        <w:t>» отсутствуют. Мероприятия по развитию систем</w:t>
      </w:r>
      <w:r>
        <w:rPr>
          <w:rFonts w:ascii="Times New Roman" w:hAnsi="Times New Roman"/>
          <w:color w:val="000000"/>
          <w:sz w:val="28"/>
          <w:szCs w:val="28"/>
        </w:rPr>
        <w:t xml:space="preserve"> </w:t>
      </w:r>
      <w:r w:rsidRPr="00CA35E0">
        <w:rPr>
          <w:rFonts w:ascii="Times New Roman" w:hAnsi="Times New Roman"/>
          <w:color w:val="000000"/>
          <w:sz w:val="28"/>
          <w:szCs w:val="28"/>
        </w:rPr>
        <w:t xml:space="preserve">диспетчеризации системы водоотведения р.п. </w:t>
      </w:r>
      <w:r>
        <w:rPr>
          <w:rFonts w:ascii="Times New Roman" w:hAnsi="Times New Roman"/>
          <w:color w:val="000000"/>
          <w:sz w:val="28"/>
          <w:szCs w:val="28"/>
        </w:rPr>
        <w:t>Чик</w:t>
      </w:r>
      <w:r w:rsidRPr="00CA35E0">
        <w:rPr>
          <w:rFonts w:ascii="Times New Roman" w:hAnsi="Times New Roman"/>
          <w:color w:val="000000"/>
          <w:sz w:val="28"/>
          <w:szCs w:val="28"/>
        </w:rPr>
        <w:t xml:space="preserve"> данным проектом не предусмотрены.</w:t>
      </w:r>
    </w:p>
    <w:p w:rsidR="005A3574" w:rsidRDefault="005A3574" w:rsidP="005A3574">
      <w:pPr>
        <w:shd w:val="clear" w:color="auto" w:fill="FFFFFF"/>
        <w:spacing w:after="0" w:line="240" w:lineRule="auto"/>
        <w:ind w:firstLine="709"/>
        <w:jc w:val="both"/>
        <w:rPr>
          <w:rFonts w:ascii="Times New Roman" w:hAnsi="Times New Roman"/>
          <w:i/>
          <w:color w:val="000000"/>
          <w:sz w:val="28"/>
          <w:szCs w:val="28"/>
        </w:rPr>
      </w:pPr>
    </w:p>
    <w:p w:rsidR="005A3574" w:rsidRPr="00CA35E0" w:rsidRDefault="005A3574" w:rsidP="005A3574">
      <w:pPr>
        <w:shd w:val="clear" w:color="auto" w:fill="FFFFFF"/>
        <w:spacing w:after="0" w:line="240" w:lineRule="auto"/>
        <w:ind w:firstLine="709"/>
        <w:jc w:val="both"/>
        <w:rPr>
          <w:rFonts w:ascii="Times New Roman" w:hAnsi="Times New Roman"/>
          <w:b/>
          <w:i/>
          <w:color w:val="000000"/>
          <w:sz w:val="28"/>
          <w:szCs w:val="28"/>
        </w:rPr>
      </w:pPr>
      <w:r w:rsidRPr="00CA35E0">
        <w:rPr>
          <w:rFonts w:ascii="Times New Roman" w:hAnsi="Times New Roman"/>
          <w:b/>
          <w:i/>
          <w:color w:val="000000"/>
          <w:sz w:val="28"/>
          <w:szCs w:val="28"/>
        </w:rPr>
        <w:t>е)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p>
    <w:p w:rsidR="005A3574" w:rsidRPr="00823228" w:rsidRDefault="005A3574" w:rsidP="005A3574">
      <w:pPr>
        <w:shd w:val="clear" w:color="auto" w:fill="FFFFFF"/>
        <w:spacing w:after="0" w:line="240" w:lineRule="auto"/>
        <w:ind w:firstLine="709"/>
        <w:jc w:val="both"/>
        <w:rPr>
          <w:rFonts w:ascii="Times New Roman" w:hAnsi="Times New Roman"/>
          <w:color w:val="000000"/>
          <w:sz w:val="28"/>
          <w:szCs w:val="28"/>
        </w:rPr>
      </w:pPr>
      <w:r w:rsidRPr="00823228">
        <w:rPr>
          <w:rFonts w:ascii="Times New Roman" w:hAnsi="Times New Roman"/>
          <w:color w:val="000000"/>
          <w:sz w:val="28"/>
          <w:szCs w:val="28"/>
        </w:rPr>
        <w:t>В связи с тем, в рамках выполнения мероприятий данной схемы водоотве</w:t>
      </w:r>
      <w:r>
        <w:rPr>
          <w:rFonts w:ascii="Times New Roman" w:hAnsi="Times New Roman"/>
          <w:color w:val="000000"/>
          <w:sz w:val="28"/>
          <w:szCs w:val="28"/>
        </w:rPr>
        <w:t>дения до 2024</w:t>
      </w:r>
      <w:r w:rsidRPr="00823228">
        <w:rPr>
          <w:rFonts w:ascii="Times New Roman" w:hAnsi="Times New Roman"/>
          <w:color w:val="000000"/>
          <w:sz w:val="28"/>
          <w:szCs w:val="28"/>
        </w:rPr>
        <w:t>г. планируется полномасштабное проведение реконструкции существующих сам</w:t>
      </w:r>
      <w:r>
        <w:rPr>
          <w:rFonts w:ascii="Times New Roman" w:hAnsi="Times New Roman"/>
          <w:color w:val="000000"/>
          <w:sz w:val="28"/>
          <w:szCs w:val="28"/>
        </w:rPr>
        <w:t>отечных канализационных сетей</w:t>
      </w:r>
      <w:r w:rsidRPr="00823228">
        <w:rPr>
          <w:rFonts w:ascii="Times New Roman" w:hAnsi="Times New Roman"/>
          <w:color w:val="000000"/>
          <w:sz w:val="28"/>
          <w:szCs w:val="28"/>
        </w:rPr>
        <w:t>, маршруты прохождения вновь создаваемых инженерных сетей будут совпадать с трассами существующих коммуникаций.</w:t>
      </w:r>
    </w:p>
    <w:p w:rsidR="005A3574" w:rsidRDefault="005A3574" w:rsidP="005A3574">
      <w:pPr>
        <w:shd w:val="clear" w:color="auto" w:fill="FFFFFF"/>
        <w:spacing w:after="0" w:line="240" w:lineRule="auto"/>
        <w:ind w:firstLine="709"/>
        <w:jc w:val="both"/>
        <w:rPr>
          <w:rFonts w:ascii="Times New Roman" w:hAnsi="Times New Roman"/>
          <w:i/>
          <w:color w:val="000000"/>
          <w:sz w:val="28"/>
          <w:szCs w:val="28"/>
        </w:rPr>
      </w:pPr>
    </w:p>
    <w:p w:rsidR="005A3574" w:rsidRPr="00CA35E0" w:rsidRDefault="005A3574" w:rsidP="005A3574">
      <w:pPr>
        <w:shd w:val="clear" w:color="auto" w:fill="FFFFFF"/>
        <w:spacing w:after="0" w:line="240" w:lineRule="auto"/>
        <w:ind w:firstLine="709"/>
        <w:jc w:val="both"/>
        <w:rPr>
          <w:rFonts w:ascii="Times New Roman" w:hAnsi="Times New Roman"/>
          <w:b/>
          <w:i/>
          <w:color w:val="000000"/>
          <w:sz w:val="28"/>
          <w:szCs w:val="28"/>
        </w:rPr>
      </w:pPr>
      <w:r w:rsidRPr="00CA35E0">
        <w:rPr>
          <w:rFonts w:ascii="Times New Roman" w:hAnsi="Times New Roman"/>
          <w:b/>
          <w:i/>
          <w:color w:val="000000"/>
          <w:sz w:val="28"/>
          <w:szCs w:val="28"/>
        </w:rPr>
        <w:t>ж) Границы и характеристики охранных зон сетей и сооружений централизованной системы водоотведения.</w:t>
      </w:r>
    </w:p>
    <w:p w:rsidR="005A3574" w:rsidRPr="00823228" w:rsidRDefault="005A3574" w:rsidP="005A3574">
      <w:pPr>
        <w:shd w:val="clear" w:color="auto" w:fill="FFFFFF"/>
        <w:spacing w:after="0" w:line="240" w:lineRule="auto"/>
        <w:ind w:firstLine="709"/>
        <w:jc w:val="both"/>
        <w:rPr>
          <w:rFonts w:ascii="Times New Roman" w:hAnsi="Times New Roman"/>
          <w:color w:val="000000"/>
          <w:sz w:val="28"/>
          <w:szCs w:val="28"/>
        </w:rPr>
      </w:pPr>
      <w:r w:rsidRPr="00823228">
        <w:rPr>
          <w:rFonts w:ascii="Times New Roman" w:hAnsi="Times New Roman"/>
          <w:color w:val="000000"/>
          <w:sz w:val="28"/>
          <w:szCs w:val="28"/>
        </w:rPr>
        <w:t>Перечень мероприятий по охране окружающей среды:</w:t>
      </w:r>
    </w:p>
    <w:p w:rsidR="005A3574" w:rsidRPr="00823228" w:rsidRDefault="005A3574" w:rsidP="005A3574">
      <w:pPr>
        <w:shd w:val="clear" w:color="auto" w:fill="FFFFFF"/>
        <w:spacing w:after="0" w:line="240" w:lineRule="auto"/>
        <w:ind w:firstLine="709"/>
        <w:jc w:val="both"/>
        <w:rPr>
          <w:rFonts w:ascii="Times New Roman" w:hAnsi="Times New Roman"/>
          <w:color w:val="000000"/>
          <w:sz w:val="28"/>
          <w:szCs w:val="28"/>
        </w:rPr>
      </w:pPr>
      <w:r w:rsidRPr="00823228">
        <w:rPr>
          <w:rFonts w:ascii="Times New Roman" w:hAnsi="Times New Roman"/>
          <w:color w:val="000000"/>
          <w:sz w:val="28"/>
          <w:szCs w:val="28"/>
        </w:rPr>
        <w:t xml:space="preserve">Проектирование и строительство централизованной системы бытовой канализации для населѐнных пунктов (микрорайонов) присоединѐнных является основным мероприятием по улучшению санитарного состояния указанных территорий и охране окружающей природной среды. </w:t>
      </w:r>
    </w:p>
    <w:p w:rsidR="005A3574" w:rsidRPr="00823228" w:rsidRDefault="005A3574" w:rsidP="005A3574">
      <w:pPr>
        <w:shd w:val="clear" w:color="auto" w:fill="FFFFFF"/>
        <w:spacing w:after="0" w:line="240" w:lineRule="auto"/>
        <w:ind w:firstLine="709"/>
        <w:jc w:val="both"/>
        <w:rPr>
          <w:rFonts w:ascii="Times New Roman" w:hAnsi="Times New Roman"/>
          <w:color w:val="000000"/>
          <w:sz w:val="28"/>
          <w:szCs w:val="28"/>
        </w:rPr>
      </w:pPr>
      <w:r w:rsidRPr="00823228">
        <w:rPr>
          <w:rFonts w:ascii="Times New Roman" w:hAnsi="Times New Roman"/>
          <w:color w:val="000000"/>
          <w:sz w:val="28"/>
          <w:szCs w:val="28"/>
        </w:rPr>
        <w:t>Нормативная санитарно-защитная зона</w:t>
      </w:r>
      <w:r>
        <w:rPr>
          <w:rFonts w:ascii="Times New Roman" w:hAnsi="Times New Roman"/>
          <w:color w:val="000000"/>
          <w:sz w:val="28"/>
          <w:szCs w:val="28"/>
        </w:rPr>
        <w:t xml:space="preserve"> для очистных сооружений - 150 м, для канализационной насосной станции – 15 м.</w:t>
      </w:r>
    </w:p>
    <w:p w:rsidR="005A3574" w:rsidRPr="00823228" w:rsidRDefault="005A3574" w:rsidP="005A3574">
      <w:pPr>
        <w:shd w:val="clear" w:color="auto" w:fill="FFFFFF"/>
        <w:spacing w:after="0" w:line="240" w:lineRule="auto"/>
        <w:ind w:firstLine="709"/>
        <w:jc w:val="both"/>
        <w:rPr>
          <w:rFonts w:ascii="Times New Roman" w:hAnsi="Times New Roman"/>
          <w:color w:val="000000"/>
          <w:sz w:val="28"/>
          <w:szCs w:val="28"/>
        </w:rPr>
      </w:pPr>
      <w:r w:rsidRPr="00823228">
        <w:rPr>
          <w:rFonts w:ascii="Times New Roman" w:hAnsi="Times New Roman"/>
          <w:color w:val="000000"/>
          <w:sz w:val="28"/>
          <w:szCs w:val="28"/>
        </w:rPr>
        <w:lastRenderedPageBreak/>
        <w:t>Предлагаемые схемой мероприятия по строительству систем отведения и очистки бытовых сточных вод позволят улучшить санитарное состояние на тер</w:t>
      </w:r>
      <w:r>
        <w:rPr>
          <w:rFonts w:ascii="Times New Roman" w:hAnsi="Times New Roman"/>
          <w:color w:val="000000"/>
          <w:sz w:val="28"/>
          <w:szCs w:val="28"/>
        </w:rPr>
        <w:t xml:space="preserve">ритории </w:t>
      </w:r>
      <w:r w:rsidRPr="00823228">
        <w:rPr>
          <w:rFonts w:ascii="Times New Roman" w:hAnsi="Times New Roman"/>
          <w:color w:val="000000"/>
          <w:sz w:val="28"/>
          <w:szCs w:val="28"/>
        </w:rPr>
        <w:t>поселка, а так же  качество воды поверхностных водных объектов.</w:t>
      </w:r>
    </w:p>
    <w:p w:rsidR="005A3574" w:rsidRPr="00823228" w:rsidRDefault="005A3574" w:rsidP="005A3574">
      <w:pPr>
        <w:shd w:val="clear" w:color="auto" w:fill="FFFFFF"/>
        <w:spacing w:after="0" w:line="240" w:lineRule="auto"/>
        <w:ind w:firstLine="709"/>
        <w:jc w:val="both"/>
        <w:rPr>
          <w:rFonts w:ascii="Times New Roman" w:hAnsi="Times New Roman"/>
          <w:color w:val="FF0000"/>
          <w:sz w:val="28"/>
          <w:szCs w:val="28"/>
        </w:rPr>
      </w:pPr>
    </w:p>
    <w:p w:rsidR="005A3574" w:rsidRPr="006C2138" w:rsidRDefault="005A3574" w:rsidP="005A3574">
      <w:pPr>
        <w:shd w:val="clear" w:color="auto" w:fill="FFFFFF"/>
        <w:spacing w:after="0" w:line="240" w:lineRule="auto"/>
        <w:ind w:firstLine="709"/>
        <w:jc w:val="both"/>
        <w:rPr>
          <w:rFonts w:ascii="Times New Roman" w:hAnsi="Times New Roman"/>
          <w:b/>
          <w:i/>
          <w:color w:val="000000"/>
          <w:sz w:val="28"/>
          <w:szCs w:val="28"/>
        </w:rPr>
      </w:pPr>
      <w:r w:rsidRPr="006C2138">
        <w:rPr>
          <w:rFonts w:ascii="Times New Roman" w:hAnsi="Times New Roman"/>
          <w:b/>
          <w:i/>
          <w:color w:val="000000"/>
          <w:sz w:val="28"/>
          <w:szCs w:val="28"/>
        </w:rPr>
        <w:t>з) Границы планируемых зон размещения объектов централизованной системы водоотведения.</w:t>
      </w:r>
    </w:p>
    <w:p w:rsidR="005A3574" w:rsidRPr="00B9445D" w:rsidRDefault="005A3574" w:rsidP="005A3574">
      <w:pPr>
        <w:shd w:val="clear" w:color="auto" w:fill="FFFFFF"/>
        <w:spacing w:after="0" w:line="240" w:lineRule="auto"/>
        <w:ind w:firstLine="709"/>
        <w:jc w:val="both"/>
        <w:rPr>
          <w:rFonts w:ascii="Times New Roman" w:hAnsi="Times New Roman"/>
          <w:color w:val="000000"/>
          <w:sz w:val="28"/>
          <w:szCs w:val="28"/>
        </w:rPr>
      </w:pPr>
      <w:r w:rsidRPr="00B9445D">
        <w:rPr>
          <w:rFonts w:ascii="Times New Roman" w:hAnsi="Times New Roman"/>
          <w:color w:val="000000"/>
          <w:sz w:val="28"/>
          <w:szCs w:val="28"/>
        </w:rPr>
        <w:t>Объекты централизованной схемы водоотведения находятся в границах населенного пункта</w:t>
      </w:r>
      <w:r>
        <w:rPr>
          <w:rFonts w:ascii="Times New Roman" w:hAnsi="Times New Roman"/>
          <w:color w:val="000000"/>
          <w:sz w:val="28"/>
          <w:szCs w:val="28"/>
        </w:rPr>
        <w:t>, на месте существующих канализационных очистных сооружений планируется строительство новых</w:t>
      </w:r>
      <w:r w:rsidRPr="00B9445D">
        <w:rPr>
          <w:rFonts w:ascii="Times New Roman" w:hAnsi="Times New Roman"/>
          <w:color w:val="000000"/>
          <w:sz w:val="28"/>
          <w:szCs w:val="28"/>
        </w:rPr>
        <w:t xml:space="preserve">. </w:t>
      </w:r>
    </w:p>
    <w:p w:rsidR="005A3574" w:rsidRDefault="005A3574" w:rsidP="005A3574">
      <w:pPr>
        <w:shd w:val="clear" w:color="auto" w:fill="FFFFFF"/>
        <w:spacing w:after="0" w:line="240" w:lineRule="auto"/>
        <w:ind w:firstLine="709"/>
        <w:jc w:val="both"/>
        <w:rPr>
          <w:rFonts w:ascii="Times New Roman" w:hAnsi="Times New Roman"/>
          <w:color w:val="000000"/>
          <w:sz w:val="28"/>
          <w:szCs w:val="28"/>
        </w:rPr>
      </w:pPr>
      <w:r w:rsidRPr="00B9445D">
        <w:rPr>
          <w:rFonts w:ascii="Times New Roman" w:hAnsi="Times New Roman"/>
          <w:color w:val="000000"/>
          <w:sz w:val="28"/>
          <w:szCs w:val="28"/>
        </w:rPr>
        <w:t xml:space="preserve">Канализационные очистные сооружения расположены </w:t>
      </w:r>
      <w:r>
        <w:rPr>
          <w:rFonts w:ascii="Times New Roman" w:hAnsi="Times New Roman"/>
          <w:color w:val="000000"/>
          <w:sz w:val="28"/>
          <w:szCs w:val="28"/>
        </w:rPr>
        <w:t>в левой части поселка</w:t>
      </w:r>
      <w:r w:rsidRPr="00B9445D">
        <w:rPr>
          <w:rFonts w:ascii="Times New Roman" w:hAnsi="Times New Roman"/>
          <w:color w:val="000000"/>
          <w:sz w:val="28"/>
          <w:szCs w:val="28"/>
        </w:rPr>
        <w:t xml:space="preserve"> с санитарно – защитной зоной 150м.</w:t>
      </w:r>
    </w:p>
    <w:p w:rsidR="005A3574" w:rsidRDefault="005A3574" w:rsidP="005A3574">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Канализационная насосная станция расположена в районе поселка с санитарно – защитной зоной 15м.          </w:t>
      </w:r>
    </w:p>
    <w:p w:rsidR="005A3574" w:rsidRPr="006C2138" w:rsidRDefault="005A3574" w:rsidP="005A3574">
      <w:pPr>
        <w:shd w:val="clear" w:color="auto" w:fill="FFFFFF"/>
        <w:spacing w:after="0" w:line="240" w:lineRule="auto"/>
        <w:ind w:firstLine="709"/>
        <w:jc w:val="both"/>
        <w:rPr>
          <w:rFonts w:ascii="Times New Roman" w:hAnsi="Times New Roman"/>
          <w:color w:val="FF0000"/>
          <w:sz w:val="28"/>
          <w:szCs w:val="28"/>
        </w:rPr>
      </w:pPr>
    </w:p>
    <w:p w:rsidR="005A3574" w:rsidRPr="006C2138" w:rsidRDefault="005A3574" w:rsidP="0024520C">
      <w:pPr>
        <w:pStyle w:val="2ff1"/>
        <w:numPr>
          <w:ilvl w:val="0"/>
          <w:numId w:val="25"/>
        </w:numPr>
        <w:autoSpaceDN/>
        <w:adjustRightInd/>
      </w:pPr>
      <w:bookmarkStart w:id="114" w:name="_Toc393190714"/>
      <w:bookmarkStart w:id="115" w:name="_Toc407287081"/>
      <w:r w:rsidRPr="006C2138">
        <w:t>Экологические аспекты мероприятий по строительству и реконструкции объектов централизованной системы водоотведения</w:t>
      </w:r>
      <w:bookmarkEnd w:id="114"/>
      <w:bookmarkEnd w:id="115"/>
    </w:p>
    <w:p w:rsidR="005A3574" w:rsidRDefault="005A3574" w:rsidP="005A3574">
      <w:pPr>
        <w:pStyle w:val="a7"/>
      </w:pPr>
    </w:p>
    <w:p w:rsidR="005A3574" w:rsidRDefault="005A3574" w:rsidP="005A3574">
      <w:pPr>
        <w:shd w:val="clear" w:color="auto" w:fill="FFFFFF"/>
        <w:spacing w:after="0" w:line="240" w:lineRule="auto"/>
        <w:ind w:firstLine="709"/>
        <w:jc w:val="both"/>
        <w:rPr>
          <w:rFonts w:ascii="Times New Roman" w:hAnsi="Times New Roman"/>
          <w:i/>
          <w:color w:val="FF0000"/>
          <w:sz w:val="28"/>
          <w:szCs w:val="28"/>
        </w:rPr>
      </w:pPr>
      <w:r w:rsidRPr="006C2138">
        <w:rPr>
          <w:rFonts w:ascii="Times New Roman" w:hAnsi="Times New Roman"/>
          <w:b/>
          <w:i/>
          <w:color w:val="000000"/>
          <w:sz w:val="28"/>
          <w:szCs w:val="28"/>
        </w:rPr>
        <w:t xml:space="preserve">а) </w:t>
      </w:r>
      <w:r w:rsidRPr="00A72F61">
        <w:rPr>
          <w:rFonts w:ascii="Times New Roman" w:hAnsi="Times New Roman"/>
          <w:b/>
          <w:i/>
          <w:color w:val="000000"/>
          <w:sz w:val="28"/>
          <w:szCs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5A3574" w:rsidRDefault="005A3574" w:rsidP="005A3574">
      <w:pPr>
        <w:shd w:val="clear" w:color="auto" w:fill="FFFFFF"/>
        <w:spacing w:after="0" w:line="240" w:lineRule="auto"/>
        <w:ind w:firstLine="709"/>
        <w:jc w:val="both"/>
        <w:rPr>
          <w:rFonts w:ascii="Times New Roman" w:hAnsi="Times New Roman"/>
          <w:color w:val="000000"/>
          <w:sz w:val="28"/>
          <w:szCs w:val="28"/>
        </w:rPr>
      </w:pPr>
      <w:r w:rsidRPr="00C05872">
        <w:rPr>
          <w:rFonts w:ascii="Times New Roman" w:hAnsi="Times New Roman"/>
          <w:color w:val="000000"/>
          <w:sz w:val="28"/>
          <w:szCs w:val="28"/>
        </w:rPr>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 Для этого необходимо выполнить реконструкцию существующих очистных сооружений с внедрением новых технологий.</w:t>
      </w:r>
    </w:p>
    <w:p w:rsidR="005A3574" w:rsidRDefault="005A3574" w:rsidP="005A3574">
      <w:pPr>
        <w:shd w:val="clear" w:color="auto" w:fill="FFFFFF"/>
        <w:spacing w:after="0" w:line="240" w:lineRule="auto"/>
        <w:ind w:firstLine="709"/>
        <w:jc w:val="both"/>
        <w:rPr>
          <w:rFonts w:ascii="Times New Roman" w:hAnsi="Times New Roman"/>
          <w:sz w:val="28"/>
          <w:szCs w:val="28"/>
        </w:rPr>
      </w:pPr>
      <w:r w:rsidRPr="00C05872">
        <w:rPr>
          <w:rFonts w:ascii="Times New Roman" w:hAnsi="Times New Roman"/>
          <w:color w:val="000000"/>
          <w:sz w:val="28"/>
          <w:szCs w:val="28"/>
        </w:rPr>
        <w:t>В соответствии с требованиями СанПиН 2.1.5.980-00 «Гигиенические требования к охране поверхностных вод» все очищенные сточные воды перед сбросом в водоем обеззараживаются гипохлоритом натрия</w:t>
      </w:r>
      <w:r>
        <w:rPr>
          <w:sz w:val="26"/>
          <w:szCs w:val="26"/>
        </w:rPr>
        <w:t>.</w:t>
      </w:r>
    </w:p>
    <w:p w:rsidR="005A3574" w:rsidRDefault="005A3574" w:rsidP="005A3574">
      <w:pPr>
        <w:shd w:val="clear" w:color="auto" w:fill="FFFFFF"/>
        <w:spacing w:after="0" w:line="240" w:lineRule="auto"/>
        <w:ind w:firstLine="709"/>
        <w:jc w:val="both"/>
        <w:rPr>
          <w:rFonts w:ascii="Times New Roman" w:hAnsi="Times New Roman"/>
          <w:i/>
          <w:color w:val="000000"/>
          <w:sz w:val="28"/>
          <w:szCs w:val="28"/>
        </w:rPr>
      </w:pPr>
    </w:p>
    <w:p w:rsidR="005A3574" w:rsidRPr="00A72F61" w:rsidRDefault="005A3574" w:rsidP="005A3574">
      <w:pPr>
        <w:shd w:val="clear" w:color="auto" w:fill="FFFFFF"/>
        <w:spacing w:after="0" w:line="240" w:lineRule="auto"/>
        <w:ind w:firstLine="709"/>
        <w:jc w:val="both"/>
        <w:rPr>
          <w:rFonts w:ascii="Times New Roman" w:hAnsi="Times New Roman"/>
          <w:b/>
          <w:i/>
          <w:color w:val="000000"/>
          <w:sz w:val="28"/>
          <w:szCs w:val="28"/>
        </w:rPr>
      </w:pPr>
      <w:r w:rsidRPr="00A72F61">
        <w:rPr>
          <w:rFonts w:ascii="Times New Roman" w:hAnsi="Times New Roman"/>
          <w:b/>
          <w:i/>
          <w:color w:val="000000"/>
          <w:sz w:val="28"/>
          <w:szCs w:val="28"/>
        </w:rPr>
        <w:t>б) сведения о применении методов, безопасных для окружающей среды, при утилизации осадков сточных вод.</w:t>
      </w:r>
    </w:p>
    <w:p w:rsidR="005A3574" w:rsidRPr="00A72F61" w:rsidRDefault="005A3574" w:rsidP="005A3574">
      <w:pPr>
        <w:shd w:val="clear" w:color="auto" w:fill="FFFFFF"/>
        <w:spacing w:after="0" w:line="240" w:lineRule="auto"/>
        <w:ind w:firstLine="709"/>
        <w:jc w:val="both"/>
        <w:rPr>
          <w:rFonts w:ascii="Times New Roman" w:hAnsi="Times New Roman"/>
          <w:color w:val="000000"/>
          <w:sz w:val="28"/>
          <w:szCs w:val="28"/>
        </w:rPr>
      </w:pPr>
      <w:r w:rsidRPr="00A72F61">
        <w:rPr>
          <w:rFonts w:ascii="Times New Roman" w:hAnsi="Times New Roman"/>
          <w:color w:val="000000"/>
          <w:sz w:val="28"/>
          <w:szCs w:val="28"/>
        </w:rPr>
        <w:t xml:space="preserve">Очистка сточных вод производится на очистных сооружениях биологической очистки в два этапа по следующей технологической схеме: </w:t>
      </w:r>
    </w:p>
    <w:p w:rsidR="005A3574" w:rsidRPr="00A72F61" w:rsidRDefault="005A3574" w:rsidP="005A3574">
      <w:pPr>
        <w:shd w:val="clear" w:color="auto" w:fill="FFFFFF"/>
        <w:spacing w:after="0" w:line="240" w:lineRule="auto"/>
        <w:ind w:firstLine="709"/>
        <w:jc w:val="both"/>
        <w:rPr>
          <w:rFonts w:ascii="Times New Roman" w:hAnsi="Times New Roman"/>
          <w:color w:val="000000"/>
          <w:sz w:val="28"/>
          <w:szCs w:val="28"/>
        </w:rPr>
      </w:pPr>
      <w:r w:rsidRPr="00A72F61">
        <w:rPr>
          <w:rFonts w:ascii="Times New Roman" w:hAnsi="Times New Roman"/>
          <w:color w:val="000000"/>
          <w:sz w:val="28"/>
          <w:szCs w:val="28"/>
        </w:rPr>
        <w:t>- механическая очистка (приемная камера с решеткой ручной очистки, иловые карты);</w:t>
      </w:r>
    </w:p>
    <w:p w:rsidR="005A3574" w:rsidRPr="00A72F61" w:rsidRDefault="005A3574" w:rsidP="005A3574">
      <w:pPr>
        <w:shd w:val="clear" w:color="auto" w:fill="FFFFFF"/>
        <w:spacing w:after="0" w:line="240" w:lineRule="auto"/>
        <w:ind w:firstLine="709"/>
        <w:jc w:val="both"/>
        <w:rPr>
          <w:rFonts w:ascii="Times New Roman" w:hAnsi="Times New Roman"/>
          <w:color w:val="000000"/>
          <w:sz w:val="28"/>
          <w:szCs w:val="28"/>
        </w:rPr>
      </w:pPr>
      <w:r w:rsidRPr="00A72F61">
        <w:rPr>
          <w:rFonts w:ascii="Times New Roman" w:hAnsi="Times New Roman"/>
          <w:color w:val="000000"/>
          <w:sz w:val="28"/>
          <w:szCs w:val="28"/>
        </w:rPr>
        <w:t>- биологическая очистка (аэратенки, вторичные отстойники).</w:t>
      </w:r>
    </w:p>
    <w:p w:rsidR="005A3574" w:rsidRDefault="005A3574" w:rsidP="005A3574">
      <w:pPr>
        <w:shd w:val="clear" w:color="auto" w:fill="FFFFFF"/>
        <w:spacing w:after="0" w:line="240" w:lineRule="auto"/>
        <w:ind w:firstLine="709"/>
        <w:jc w:val="both"/>
        <w:rPr>
          <w:rFonts w:ascii="Times New Roman" w:hAnsi="Times New Roman"/>
          <w:color w:val="000000"/>
          <w:sz w:val="28"/>
          <w:szCs w:val="28"/>
        </w:rPr>
      </w:pPr>
    </w:p>
    <w:p w:rsidR="005A3574" w:rsidRPr="00C05872" w:rsidRDefault="005A3574" w:rsidP="005A3574">
      <w:pPr>
        <w:shd w:val="clear" w:color="auto" w:fill="FFFFFF"/>
        <w:spacing w:after="0" w:line="240" w:lineRule="auto"/>
        <w:ind w:firstLine="709"/>
        <w:jc w:val="both"/>
        <w:rPr>
          <w:rFonts w:ascii="Times New Roman" w:hAnsi="Times New Roman"/>
          <w:color w:val="000000"/>
          <w:sz w:val="28"/>
          <w:szCs w:val="28"/>
        </w:rPr>
      </w:pPr>
    </w:p>
    <w:p w:rsidR="005A3574" w:rsidRPr="007039B8" w:rsidRDefault="005A3574" w:rsidP="0024520C">
      <w:pPr>
        <w:pStyle w:val="2ff1"/>
        <w:numPr>
          <w:ilvl w:val="0"/>
          <w:numId w:val="25"/>
        </w:numPr>
        <w:autoSpaceDN/>
        <w:adjustRightInd/>
      </w:pPr>
      <w:bookmarkStart w:id="116" w:name="_Toc393190715"/>
      <w:bookmarkStart w:id="117" w:name="_Toc407287082"/>
      <w:r w:rsidRPr="007039B8">
        <w:t>Оценка в потребности в капитальных вложениях в строительство, реконструкцию и модернизацию объектов централизованной системы водоотведения</w:t>
      </w:r>
      <w:bookmarkEnd w:id="116"/>
      <w:bookmarkEnd w:id="117"/>
    </w:p>
    <w:p w:rsidR="005A3574" w:rsidRPr="001547E4" w:rsidRDefault="005A3574" w:rsidP="005A3574">
      <w:pPr>
        <w:pStyle w:val="a7"/>
      </w:pPr>
    </w:p>
    <w:p w:rsidR="005A3574" w:rsidRPr="001547E4" w:rsidRDefault="005A3574" w:rsidP="005A3574">
      <w:pPr>
        <w:tabs>
          <w:tab w:val="left" w:pos="709"/>
        </w:tabs>
        <w:spacing w:before="120" w:after="0"/>
        <w:ind w:firstLine="709"/>
        <w:jc w:val="both"/>
        <w:rPr>
          <w:rFonts w:ascii="Times New Roman" w:hAnsi="Times New Roman"/>
          <w:sz w:val="28"/>
          <w:szCs w:val="28"/>
        </w:rPr>
      </w:pPr>
      <w:r w:rsidRPr="001547E4">
        <w:rPr>
          <w:rFonts w:ascii="Times New Roman" w:hAnsi="Times New Roman"/>
          <w:sz w:val="28"/>
          <w:szCs w:val="28"/>
        </w:rPr>
        <w:lastRenderedPageBreak/>
        <w:t xml:space="preserve">В системе водоотведения р.п. </w:t>
      </w:r>
      <w:r>
        <w:rPr>
          <w:rFonts w:ascii="Times New Roman" w:hAnsi="Times New Roman"/>
          <w:sz w:val="28"/>
          <w:szCs w:val="28"/>
        </w:rPr>
        <w:t xml:space="preserve">Чик </w:t>
      </w:r>
      <w:r w:rsidRPr="00362906">
        <w:rPr>
          <w:rFonts w:ascii="Times New Roman" w:hAnsi="Times New Roman"/>
          <w:sz w:val="28"/>
          <w:szCs w:val="28"/>
        </w:rPr>
        <w:t xml:space="preserve">в течение рассматриваемого периода действия схемы предусмотрен следующий перечень </w:t>
      </w:r>
      <w:r>
        <w:rPr>
          <w:rFonts w:ascii="Times New Roman" w:hAnsi="Times New Roman"/>
          <w:sz w:val="28"/>
          <w:szCs w:val="28"/>
        </w:rPr>
        <w:t>мероприятий (см. табл. 6</w:t>
      </w:r>
      <w:r w:rsidRPr="001547E4">
        <w:rPr>
          <w:rFonts w:ascii="Times New Roman" w:hAnsi="Times New Roman"/>
          <w:sz w:val="28"/>
          <w:szCs w:val="28"/>
        </w:rPr>
        <w:t>-1):</w:t>
      </w:r>
    </w:p>
    <w:p w:rsidR="005A3574" w:rsidRPr="001547E4" w:rsidRDefault="005A3574" w:rsidP="005A3574">
      <w:pPr>
        <w:tabs>
          <w:tab w:val="left" w:pos="709"/>
        </w:tabs>
        <w:spacing w:before="120" w:after="0"/>
        <w:ind w:firstLine="709"/>
        <w:jc w:val="right"/>
        <w:rPr>
          <w:rFonts w:ascii="Times New Roman" w:hAnsi="Times New Roman"/>
          <w:i/>
          <w:sz w:val="28"/>
          <w:szCs w:val="28"/>
        </w:rPr>
      </w:pPr>
      <w:r>
        <w:rPr>
          <w:rFonts w:ascii="Times New Roman" w:hAnsi="Times New Roman"/>
          <w:i/>
          <w:sz w:val="28"/>
          <w:szCs w:val="28"/>
        </w:rPr>
        <w:t>Таблица 6</w:t>
      </w:r>
      <w:r w:rsidRPr="001547E4">
        <w:rPr>
          <w:rFonts w:ascii="Times New Roman" w:hAnsi="Times New Roman"/>
          <w:i/>
          <w:sz w:val="28"/>
          <w:szCs w:val="28"/>
        </w:rPr>
        <w:t>-1</w:t>
      </w:r>
    </w:p>
    <w:p w:rsidR="005A3574" w:rsidRDefault="005A3574" w:rsidP="005A3574">
      <w:pPr>
        <w:tabs>
          <w:tab w:val="left" w:pos="709"/>
        </w:tabs>
        <w:spacing w:before="120" w:after="0" w:line="240" w:lineRule="auto"/>
        <w:ind w:firstLine="709"/>
        <w:jc w:val="center"/>
        <w:rPr>
          <w:rFonts w:ascii="Times New Roman" w:hAnsi="Times New Roman"/>
          <w:i/>
          <w:sz w:val="28"/>
          <w:szCs w:val="28"/>
        </w:rPr>
      </w:pPr>
      <w:r w:rsidRPr="001547E4">
        <w:rPr>
          <w:rFonts w:ascii="Times New Roman" w:hAnsi="Times New Roman"/>
          <w:i/>
          <w:sz w:val="28"/>
          <w:szCs w:val="28"/>
        </w:rPr>
        <w:t>Перечень мероприятий по строительству, реконструкции и капитальному ремонту сооружений и</w:t>
      </w:r>
      <w:r>
        <w:rPr>
          <w:rFonts w:ascii="Times New Roman" w:hAnsi="Times New Roman"/>
          <w:i/>
          <w:sz w:val="28"/>
          <w:szCs w:val="28"/>
        </w:rPr>
        <w:t xml:space="preserve"> сетей водоотведения в 2014-2024</w:t>
      </w:r>
      <w:r w:rsidRPr="001547E4">
        <w:rPr>
          <w:rFonts w:ascii="Times New Roman" w:hAnsi="Times New Roman"/>
          <w:i/>
          <w:sz w:val="28"/>
          <w:szCs w:val="28"/>
        </w:rPr>
        <w:t xml:space="preserve"> гг.</w:t>
      </w:r>
    </w:p>
    <w:p w:rsidR="005A3574" w:rsidRDefault="005A3574" w:rsidP="005A3574">
      <w:pPr>
        <w:tabs>
          <w:tab w:val="left" w:pos="709"/>
        </w:tabs>
        <w:spacing w:before="120" w:after="0" w:line="240" w:lineRule="auto"/>
        <w:ind w:firstLine="709"/>
        <w:jc w:val="center"/>
        <w:rPr>
          <w:rFonts w:ascii="Times New Roman" w:hAnsi="Times New Roman"/>
          <w:sz w:val="28"/>
          <w:szCs w:val="28"/>
        </w:rPr>
      </w:pPr>
    </w:p>
    <w:tbl>
      <w:tblPr>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
        <w:gridCol w:w="3356"/>
        <w:gridCol w:w="3164"/>
        <w:gridCol w:w="2582"/>
      </w:tblGrid>
      <w:tr w:rsidR="005A3574" w:rsidRPr="00E4444A" w:rsidTr="00F03A2B">
        <w:tc>
          <w:tcPr>
            <w:tcW w:w="658" w:type="dxa"/>
            <w:vAlign w:val="center"/>
          </w:tcPr>
          <w:p w:rsidR="005A3574" w:rsidRPr="00E4444A" w:rsidRDefault="005A3574" w:rsidP="00F03A2B">
            <w:pPr>
              <w:spacing w:after="0"/>
              <w:jc w:val="center"/>
              <w:rPr>
                <w:rFonts w:ascii="Times New Roman" w:hAnsi="Times New Roman"/>
                <w:b/>
                <w:sz w:val="24"/>
                <w:szCs w:val="24"/>
              </w:rPr>
            </w:pPr>
            <w:r w:rsidRPr="00E4444A">
              <w:rPr>
                <w:rFonts w:ascii="Times New Roman" w:hAnsi="Times New Roman"/>
                <w:b/>
                <w:sz w:val="24"/>
                <w:szCs w:val="24"/>
              </w:rPr>
              <w:t>№ п</w:t>
            </w:r>
            <w:r>
              <w:rPr>
                <w:rFonts w:ascii="Times New Roman" w:hAnsi="Times New Roman"/>
                <w:b/>
                <w:sz w:val="24"/>
                <w:szCs w:val="24"/>
              </w:rPr>
              <w:t>.</w:t>
            </w:r>
            <w:r w:rsidRPr="00E4444A">
              <w:rPr>
                <w:rFonts w:ascii="Times New Roman" w:hAnsi="Times New Roman"/>
                <w:b/>
                <w:sz w:val="24"/>
                <w:szCs w:val="24"/>
              </w:rPr>
              <w:t>/п</w:t>
            </w:r>
            <w:r>
              <w:rPr>
                <w:rFonts w:ascii="Times New Roman" w:hAnsi="Times New Roman"/>
                <w:b/>
                <w:sz w:val="24"/>
                <w:szCs w:val="24"/>
              </w:rPr>
              <w:t>.</w:t>
            </w:r>
          </w:p>
        </w:tc>
        <w:tc>
          <w:tcPr>
            <w:tcW w:w="3362" w:type="dxa"/>
            <w:vAlign w:val="center"/>
          </w:tcPr>
          <w:p w:rsidR="005A3574" w:rsidRPr="00E4444A" w:rsidRDefault="005A3574" w:rsidP="00F03A2B">
            <w:pPr>
              <w:spacing w:after="0"/>
              <w:jc w:val="center"/>
              <w:rPr>
                <w:rFonts w:ascii="Times New Roman" w:hAnsi="Times New Roman"/>
                <w:b/>
                <w:sz w:val="24"/>
                <w:szCs w:val="24"/>
              </w:rPr>
            </w:pPr>
            <w:r w:rsidRPr="00E4444A">
              <w:rPr>
                <w:rFonts w:ascii="Times New Roman" w:hAnsi="Times New Roman"/>
                <w:b/>
                <w:sz w:val="24"/>
                <w:szCs w:val="24"/>
              </w:rPr>
              <w:t>Мероприятие</w:t>
            </w:r>
          </w:p>
        </w:tc>
        <w:tc>
          <w:tcPr>
            <w:tcW w:w="3176" w:type="dxa"/>
            <w:vAlign w:val="center"/>
          </w:tcPr>
          <w:p w:rsidR="005A3574" w:rsidRPr="00E4444A" w:rsidRDefault="005A3574" w:rsidP="00F03A2B">
            <w:pPr>
              <w:spacing w:after="0"/>
              <w:jc w:val="center"/>
              <w:rPr>
                <w:rFonts w:ascii="Times New Roman" w:hAnsi="Times New Roman"/>
                <w:b/>
                <w:sz w:val="24"/>
                <w:szCs w:val="24"/>
              </w:rPr>
            </w:pPr>
            <w:r>
              <w:rPr>
                <w:rFonts w:ascii="Times New Roman" w:hAnsi="Times New Roman"/>
                <w:b/>
                <w:sz w:val="24"/>
                <w:szCs w:val="24"/>
              </w:rPr>
              <w:t>Сроки исполнения</w:t>
            </w:r>
          </w:p>
        </w:tc>
        <w:tc>
          <w:tcPr>
            <w:tcW w:w="2586" w:type="dxa"/>
            <w:vAlign w:val="center"/>
          </w:tcPr>
          <w:p w:rsidR="005A3574" w:rsidRDefault="005A3574" w:rsidP="00F03A2B">
            <w:pPr>
              <w:spacing w:after="0"/>
              <w:jc w:val="center"/>
              <w:rPr>
                <w:rFonts w:ascii="Times New Roman" w:hAnsi="Times New Roman"/>
                <w:b/>
                <w:sz w:val="24"/>
                <w:szCs w:val="24"/>
              </w:rPr>
            </w:pPr>
            <w:r w:rsidRPr="00AF7317">
              <w:rPr>
                <w:rFonts w:ascii="Times New Roman" w:hAnsi="Times New Roman"/>
                <w:b/>
                <w:sz w:val="24"/>
                <w:szCs w:val="24"/>
              </w:rPr>
              <w:t>Ожидаемый</w:t>
            </w:r>
          </w:p>
          <w:p w:rsidR="005A3574" w:rsidRPr="00E4444A" w:rsidRDefault="005A3574" w:rsidP="00F03A2B">
            <w:pPr>
              <w:spacing w:after="0"/>
              <w:jc w:val="center"/>
              <w:rPr>
                <w:rFonts w:ascii="Times New Roman" w:hAnsi="Times New Roman"/>
                <w:b/>
                <w:sz w:val="24"/>
                <w:szCs w:val="24"/>
              </w:rPr>
            </w:pPr>
            <w:r w:rsidRPr="00AF7317">
              <w:rPr>
                <w:rFonts w:ascii="Times New Roman" w:hAnsi="Times New Roman"/>
                <w:b/>
                <w:sz w:val="24"/>
                <w:szCs w:val="24"/>
              </w:rPr>
              <w:t xml:space="preserve"> результат</w:t>
            </w:r>
          </w:p>
        </w:tc>
      </w:tr>
      <w:tr w:rsidR="005A3574" w:rsidRPr="00E4444A" w:rsidTr="00F03A2B">
        <w:tc>
          <w:tcPr>
            <w:tcW w:w="658" w:type="dxa"/>
            <w:vAlign w:val="center"/>
          </w:tcPr>
          <w:p w:rsidR="005A3574" w:rsidRPr="00E4444A" w:rsidRDefault="005A3574" w:rsidP="00F03A2B">
            <w:pPr>
              <w:spacing w:after="0"/>
              <w:jc w:val="center"/>
              <w:rPr>
                <w:rFonts w:ascii="Times New Roman" w:hAnsi="Times New Roman"/>
                <w:b/>
                <w:sz w:val="24"/>
                <w:szCs w:val="24"/>
              </w:rPr>
            </w:pPr>
            <w:r w:rsidRPr="00E4444A">
              <w:rPr>
                <w:rFonts w:ascii="Times New Roman" w:hAnsi="Times New Roman"/>
                <w:b/>
                <w:sz w:val="24"/>
                <w:szCs w:val="24"/>
              </w:rPr>
              <w:t>1</w:t>
            </w:r>
          </w:p>
        </w:tc>
        <w:tc>
          <w:tcPr>
            <w:tcW w:w="3362" w:type="dxa"/>
            <w:vAlign w:val="center"/>
          </w:tcPr>
          <w:p w:rsidR="005A3574" w:rsidRPr="00E4444A" w:rsidRDefault="005A3574" w:rsidP="00F03A2B">
            <w:pPr>
              <w:spacing w:after="0"/>
              <w:jc w:val="center"/>
              <w:rPr>
                <w:rFonts w:ascii="Times New Roman" w:hAnsi="Times New Roman"/>
                <w:b/>
                <w:sz w:val="24"/>
                <w:szCs w:val="24"/>
              </w:rPr>
            </w:pPr>
            <w:r w:rsidRPr="00E4444A">
              <w:rPr>
                <w:rFonts w:ascii="Times New Roman" w:hAnsi="Times New Roman"/>
                <w:b/>
                <w:sz w:val="24"/>
                <w:szCs w:val="24"/>
              </w:rPr>
              <w:t>2</w:t>
            </w:r>
          </w:p>
        </w:tc>
        <w:tc>
          <w:tcPr>
            <w:tcW w:w="3176" w:type="dxa"/>
            <w:vAlign w:val="center"/>
          </w:tcPr>
          <w:p w:rsidR="005A3574" w:rsidRPr="00E4444A" w:rsidRDefault="005A3574" w:rsidP="00F03A2B">
            <w:pPr>
              <w:spacing w:after="0"/>
              <w:jc w:val="center"/>
              <w:rPr>
                <w:rFonts w:ascii="Times New Roman" w:hAnsi="Times New Roman"/>
                <w:b/>
                <w:sz w:val="24"/>
                <w:szCs w:val="24"/>
              </w:rPr>
            </w:pPr>
            <w:r w:rsidRPr="00E4444A">
              <w:rPr>
                <w:rFonts w:ascii="Times New Roman" w:hAnsi="Times New Roman"/>
                <w:b/>
                <w:sz w:val="24"/>
                <w:szCs w:val="24"/>
              </w:rPr>
              <w:t>3</w:t>
            </w:r>
          </w:p>
        </w:tc>
        <w:tc>
          <w:tcPr>
            <w:tcW w:w="2586" w:type="dxa"/>
            <w:vAlign w:val="center"/>
          </w:tcPr>
          <w:p w:rsidR="005A3574" w:rsidRPr="00E4444A" w:rsidRDefault="005A3574" w:rsidP="00F03A2B">
            <w:pPr>
              <w:spacing w:after="0"/>
              <w:jc w:val="center"/>
              <w:rPr>
                <w:rFonts w:ascii="Times New Roman" w:hAnsi="Times New Roman"/>
                <w:b/>
                <w:sz w:val="24"/>
                <w:szCs w:val="24"/>
              </w:rPr>
            </w:pPr>
            <w:r w:rsidRPr="00E4444A">
              <w:rPr>
                <w:rFonts w:ascii="Times New Roman" w:hAnsi="Times New Roman"/>
                <w:b/>
                <w:sz w:val="24"/>
                <w:szCs w:val="24"/>
              </w:rPr>
              <w:t>4</w:t>
            </w:r>
          </w:p>
        </w:tc>
      </w:tr>
      <w:tr w:rsidR="005A3574" w:rsidRPr="00E4444A" w:rsidTr="00F03A2B">
        <w:tc>
          <w:tcPr>
            <w:tcW w:w="9782" w:type="dxa"/>
            <w:gridSpan w:val="4"/>
            <w:vAlign w:val="center"/>
          </w:tcPr>
          <w:p w:rsidR="005A3574" w:rsidRPr="00E4444A" w:rsidRDefault="005A3574" w:rsidP="00F03A2B">
            <w:pPr>
              <w:spacing w:after="0"/>
              <w:jc w:val="center"/>
              <w:rPr>
                <w:rFonts w:ascii="Times New Roman" w:hAnsi="Times New Roman"/>
                <w:b/>
                <w:sz w:val="24"/>
                <w:szCs w:val="24"/>
              </w:rPr>
            </w:pPr>
            <w:r>
              <w:rPr>
                <w:rFonts w:ascii="Times New Roman" w:hAnsi="Times New Roman"/>
                <w:b/>
                <w:sz w:val="24"/>
                <w:szCs w:val="24"/>
              </w:rPr>
              <w:t xml:space="preserve">р.п. Чик </w:t>
            </w:r>
          </w:p>
        </w:tc>
      </w:tr>
      <w:tr w:rsidR="005A3574" w:rsidRPr="00D344DD" w:rsidTr="00F03A2B">
        <w:tc>
          <w:tcPr>
            <w:tcW w:w="658" w:type="dxa"/>
            <w:vAlign w:val="center"/>
          </w:tcPr>
          <w:p w:rsidR="005A3574" w:rsidRPr="00D344DD" w:rsidRDefault="005A3574" w:rsidP="00F03A2B">
            <w:pPr>
              <w:spacing w:after="0"/>
              <w:jc w:val="center"/>
              <w:rPr>
                <w:rFonts w:ascii="Times New Roman" w:hAnsi="Times New Roman"/>
                <w:sz w:val="24"/>
                <w:szCs w:val="24"/>
              </w:rPr>
            </w:pPr>
            <w:r w:rsidRPr="00D344DD">
              <w:rPr>
                <w:rFonts w:ascii="Times New Roman" w:hAnsi="Times New Roman"/>
                <w:sz w:val="24"/>
                <w:szCs w:val="24"/>
              </w:rPr>
              <w:t>1</w:t>
            </w:r>
          </w:p>
        </w:tc>
        <w:tc>
          <w:tcPr>
            <w:tcW w:w="3362" w:type="dxa"/>
            <w:vAlign w:val="center"/>
          </w:tcPr>
          <w:p w:rsidR="005A3574" w:rsidRPr="0078000D" w:rsidRDefault="005A3574" w:rsidP="00F03A2B">
            <w:pPr>
              <w:spacing w:after="0"/>
              <w:jc w:val="center"/>
              <w:rPr>
                <w:rFonts w:ascii="Times New Roman" w:hAnsi="Times New Roman"/>
                <w:strike/>
                <w:color w:val="FF0000"/>
                <w:sz w:val="24"/>
                <w:szCs w:val="24"/>
              </w:rPr>
            </w:pPr>
            <w:r w:rsidRPr="00C022E2">
              <w:rPr>
                <w:rFonts w:ascii="Times New Roman" w:hAnsi="Times New Roman"/>
                <w:sz w:val="24"/>
                <w:szCs w:val="24"/>
              </w:rPr>
              <w:t xml:space="preserve">Реконструкция </w:t>
            </w:r>
            <w:r>
              <w:rPr>
                <w:rFonts w:ascii="Times New Roman" w:hAnsi="Times New Roman"/>
                <w:sz w:val="24"/>
                <w:szCs w:val="24"/>
              </w:rPr>
              <w:t>сетей самотечной канализации</w:t>
            </w:r>
            <w:r w:rsidRPr="00C022E2">
              <w:rPr>
                <w:rFonts w:ascii="Times New Roman" w:hAnsi="Times New Roman"/>
                <w:sz w:val="24"/>
                <w:szCs w:val="24"/>
              </w:rPr>
              <w:t xml:space="preserve"> протяженность </w:t>
            </w:r>
            <w:r>
              <w:rPr>
                <w:rFonts w:ascii="Times New Roman" w:hAnsi="Times New Roman"/>
                <w:sz w:val="24"/>
                <w:szCs w:val="24"/>
              </w:rPr>
              <w:t>–</w:t>
            </w:r>
            <w:r w:rsidRPr="00C022E2">
              <w:rPr>
                <w:rFonts w:ascii="Times New Roman" w:hAnsi="Times New Roman"/>
                <w:sz w:val="24"/>
                <w:szCs w:val="24"/>
              </w:rPr>
              <w:t xml:space="preserve"> </w:t>
            </w:r>
            <w:r>
              <w:rPr>
                <w:rFonts w:ascii="Times New Roman" w:hAnsi="Times New Roman"/>
                <w:sz w:val="24"/>
                <w:szCs w:val="24"/>
              </w:rPr>
              <w:t>5,778 км</w:t>
            </w:r>
          </w:p>
        </w:tc>
        <w:tc>
          <w:tcPr>
            <w:tcW w:w="3176" w:type="dxa"/>
            <w:vAlign w:val="center"/>
          </w:tcPr>
          <w:p w:rsidR="005A3574" w:rsidRPr="00D344DD" w:rsidRDefault="005A3574" w:rsidP="00F03A2B">
            <w:pPr>
              <w:spacing w:after="0"/>
              <w:jc w:val="center"/>
              <w:rPr>
                <w:rFonts w:ascii="Times New Roman" w:hAnsi="Times New Roman"/>
                <w:sz w:val="24"/>
                <w:szCs w:val="24"/>
              </w:rPr>
            </w:pPr>
            <w:r>
              <w:rPr>
                <w:rFonts w:ascii="Times New Roman" w:hAnsi="Times New Roman"/>
                <w:sz w:val="24"/>
                <w:szCs w:val="24"/>
              </w:rPr>
              <w:t>2014-2018 гг.</w:t>
            </w:r>
          </w:p>
        </w:tc>
        <w:tc>
          <w:tcPr>
            <w:tcW w:w="2586" w:type="dxa"/>
            <w:vAlign w:val="center"/>
          </w:tcPr>
          <w:p w:rsidR="005A3574" w:rsidRPr="00D344DD" w:rsidRDefault="005A3574" w:rsidP="00F03A2B">
            <w:pPr>
              <w:spacing w:after="0"/>
              <w:jc w:val="center"/>
              <w:rPr>
                <w:rFonts w:ascii="Times New Roman" w:hAnsi="Times New Roman"/>
                <w:sz w:val="24"/>
                <w:szCs w:val="24"/>
              </w:rPr>
            </w:pPr>
            <w:r w:rsidRPr="00AF7317">
              <w:rPr>
                <w:rFonts w:ascii="Times New Roman" w:hAnsi="Times New Roman"/>
                <w:sz w:val="24"/>
                <w:szCs w:val="24"/>
              </w:rPr>
              <w:t>Бесперебойная транспортировка стоков системы</w:t>
            </w:r>
          </w:p>
        </w:tc>
      </w:tr>
      <w:tr w:rsidR="005A3574" w:rsidRPr="00D344DD" w:rsidTr="00F03A2B">
        <w:tc>
          <w:tcPr>
            <w:tcW w:w="658" w:type="dxa"/>
            <w:vAlign w:val="center"/>
          </w:tcPr>
          <w:p w:rsidR="005A3574" w:rsidRPr="00D344DD" w:rsidRDefault="005A3574" w:rsidP="00F03A2B">
            <w:pPr>
              <w:spacing w:after="0"/>
              <w:jc w:val="center"/>
              <w:rPr>
                <w:rFonts w:ascii="Times New Roman" w:hAnsi="Times New Roman"/>
                <w:sz w:val="24"/>
                <w:szCs w:val="24"/>
              </w:rPr>
            </w:pPr>
            <w:r>
              <w:rPr>
                <w:rFonts w:ascii="Times New Roman" w:hAnsi="Times New Roman"/>
                <w:sz w:val="24"/>
                <w:szCs w:val="24"/>
              </w:rPr>
              <w:t>2</w:t>
            </w:r>
          </w:p>
        </w:tc>
        <w:tc>
          <w:tcPr>
            <w:tcW w:w="3362" w:type="dxa"/>
            <w:vAlign w:val="center"/>
          </w:tcPr>
          <w:p w:rsidR="005A3574" w:rsidRPr="00C022E2" w:rsidRDefault="005A3574" w:rsidP="00F03A2B">
            <w:pPr>
              <w:spacing w:after="0"/>
              <w:jc w:val="center"/>
              <w:rPr>
                <w:rFonts w:ascii="Times New Roman" w:hAnsi="Times New Roman"/>
                <w:sz w:val="24"/>
                <w:szCs w:val="24"/>
              </w:rPr>
            </w:pPr>
            <w:r>
              <w:rPr>
                <w:rFonts w:ascii="Times New Roman" w:hAnsi="Times New Roman"/>
                <w:sz w:val="24"/>
                <w:szCs w:val="24"/>
              </w:rPr>
              <w:t>Строительство</w:t>
            </w:r>
            <w:r w:rsidRPr="00C022E2">
              <w:rPr>
                <w:rFonts w:ascii="Times New Roman" w:hAnsi="Times New Roman"/>
                <w:sz w:val="24"/>
                <w:szCs w:val="24"/>
              </w:rPr>
              <w:t xml:space="preserve"> </w:t>
            </w:r>
            <w:r>
              <w:rPr>
                <w:rFonts w:ascii="Times New Roman" w:hAnsi="Times New Roman"/>
                <w:sz w:val="24"/>
                <w:szCs w:val="24"/>
              </w:rPr>
              <w:t>сетей напорной канализации</w:t>
            </w:r>
            <w:r w:rsidRPr="00C022E2">
              <w:rPr>
                <w:rFonts w:ascii="Times New Roman" w:hAnsi="Times New Roman"/>
                <w:sz w:val="24"/>
                <w:szCs w:val="24"/>
              </w:rPr>
              <w:t xml:space="preserve"> протяженность </w:t>
            </w:r>
            <w:r>
              <w:rPr>
                <w:rFonts w:ascii="Times New Roman" w:hAnsi="Times New Roman"/>
                <w:sz w:val="24"/>
                <w:szCs w:val="24"/>
              </w:rPr>
              <w:t>–</w:t>
            </w:r>
            <w:r w:rsidRPr="00C022E2">
              <w:rPr>
                <w:rFonts w:ascii="Times New Roman" w:hAnsi="Times New Roman"/>
                <w:sz w:val="24"/>
                <w:szCs w:val="24"/>
              </w:rPr>
              <w:t xml:space="preserve"> </w:t>
            </w:r>
            <w:r>
              <w:rPr>
                <w:rFonts w:ascii="Times New Roman" w:hAnsi="Times New Roman"/>
                <w:sz w:val="24"/>
                <w:szCs w:val="24"/>
              </w:rPr>
              <w:t>1,322 км</w:t>
            </w:r>
          </w:p>
        </w:tc>
        <w:tc>
          <w:tcPr>
            <w:tcW w:w="3176" w:type="dxa"/>
            <w:vAlign w:val="center"/>
          </w:tcPr>
          <w:p w:rsidR="005A3574" w:rsidRDefault="005A3574" w:rsidP="00F03A2B">
            <w:pPr>
              <w:spacing w:after="0"/>
              <w:jc w:val="center"/>
              <w:rPr>
                <w:rFonts w:ascii="Times New Roman" w:hAnsi="Times New Roman"/>
                <w:sz w:val="24"/>
                <w:szCs w:val="24"/>
              </w:rPr>
            </w:pPr>
            <w:r>
              <w:rPr>
                <w:rFonts w:ascii="Times New Roman" w:hAnsi="Times New Roman"/>
                <w:sz w:val="24"/>
                <w:szCs w:val="24"/>
              </w:rPr>
              <w:t>2014-2018 гг.</w:t>
            </w:r>
          </w:p>
        </w:tc>
        <w:tc>
          <w:tcPr>
            <w:tcW w:w="2586" w:type="dxa"/>
            <w:vAlign w:val="center"/>
          </w:tcPr>
          <w:p w:rsidR="005A3574" w:rsidRPr="00AF7317" w:rsidRDefault="005A3574" w:rsidP="00F03A2B">
            <w:pPr>
              <w:spacing w:after="0"/>
              <w:jc w:val="center"/>
              <w:rPr>
                <w:rFonts w:ascii="Times New Roman" w:hAnsi="Times New Roman"/>
                <w:sz w:val="24"/>
                <w:szCs w:val="24"/>
              </w:rPr>
            </w:pPr>
            <w:r w:rsidRPr="00AF7317">
              <w:rPr>
                <w:rFonts w:ascii="Times New Roman" w:hAnsi="Times New Roman"/>
                <w:sz w:val="24"/>
                <w:szCs w:val="24"/>
              </w:rPr>
              <w:t>Бесперебойная транспортировка стоков системы</w:t>
            </w:r>
          </w:p>
        </w:tc>
      </w:tr>
      <w:tr w:rsidR="005A3574" w:rsidRPr="00D344DD" w:rsidTr="00F03A2B">
        <w:tc>
          <w:tcPr>
            <w:tcW w:w="658" w:type="dxa"/>
            <w:vAlign w:val="center"/>
          </w:tcPr>
          <w:p w:rsidR="005A3574" w:rsidRDefault="005A3574" w:rsidP="00F03A2B">
            <w:pPr>
              <w:spacing w:after="0"/>
              <w:jc w:val="center"/>
              <w:rPr>
                <w:rFonts w:ascii="Times New Roman" w:hAnsi="Times New Roman"/>
                <w:sz w:val="24"/>
                <w:szCs w:val="24"/>
              </w:rPr>
            </w:pPr>
            <w:r>
              <w:rPr>
                <w:rFonts w:ascii="Times New Roman" w:hAnsi="Times New Roman"/>
                <w:sz w:val="24"/>
                <w:szCs w:val="24"/>
              </w:rPr>
              <w:t>3</w:t>
            </w:r>
          </w:p>
        </w:tc>
        <w:tc>
          <w:tcPr>
            <w:tcW w:w="3362" w:type="dxa"/>
            <w:vAlign w:val="center"/>
          </w:tcPr>
          <w:p w:rsidR="005A3574" w:rsidRDefault="005A3574" w:rsidP="00F03A2B">
            <w:pPr>
              <w:spacing w:after="0"/>
              <w:jc w:val="center"/>
              <w:rPr>
                <w:rFonts w:ascii="Times New Roman" w:hAnsi="Times New Roman"/>
                <w:sz w:val="24"/>
                <w:szCs w:val="24"/>
              </w:rPr>
            </w:pPr>
            <w:r>
              <w:rPr>
                <w:rFonts w:ascii="Times New Roman" w:hAnsi="Times New Roman"/>
                <w:sz w:val="24"/>
                <w:szCs w:val="24"/>
              </w:rPr>
              <w:t>С</w:t>
            </w:r>
            <w:r w:rsidRPr="00A5082A">
              <w:rPr>
                <w:rFonts w:ascii="Times New Roman" w:hAnsi="Times New Roman"/>
                <w:sz w:val="24"/>
                <w:szCs w:val="24"/>
              </w:rPr>
              <w:t xml:space="preserve">троительство канализационных очистных сооружений биологической и механической очистки, производительностью </w:t>
            </w:r>
            <w:r w:rsidRPr="00B46A3D">
              <w:rPr>
                <w:rFonts w:ascii="Times New Roman" w:hAnsi="Times New Roman"/>
                <w:sz w:val="24"/>
                <w:szCs w:val="24"/>
              </w:rPr>
              <w:t>700</w:t>
            </w:r>
            <w:r w:rsidRPr="00A5082A">
              <w:rPr>
                <w:rFonts w:ascii="Times New Roman" w:hAnsi="Times New Roman"/>
                <w:sz w:val="24"/>
                <w:szCs w:val="24"/>
              </w:rPr>
              <w:t>,00 куб.м/сут</w:t>
            </w:r>
          </w:p>
        </w:tc>
        <w:tc>
          <w:tcPr>
            <w:tcW w:w="3176" w:type="dxa"/>
            <w:vAlign w:val="center"/>
          </w:tcPr>
          <w:p w:rsidR="005A3574" w:rsidRPr="00E83AA8" w:rsidRDefault="005A3574" w:rsidP="00F03A2B">
            <w:pPr>
              <w:spacing w:after="0"/>
              <w:jc w:val="center"/>
              <w:rPr>
                <w:rFonts w:ascii="Times New Roman" w:hAnsi="Times New Roman"/>
                <w:sz w:val="24"/>
                <w:szCs w:val="24"/>
              </w:rPr>
            </w:pPr>
            <w:r>
              <w:rPr>
                <w:rFonts w:ascii="Times New Roman" w:hAnsi="Times New Roman"/>
                <w:sz w:val="24"/>
                <w:szCs w:val="24"/>
              </w:rPr>
              <w:t>2014-2020 гг.</w:t>
            </w:r>
          </w:p>
        </w:tc>
        <w:tc>
          <w:tcPr>
            <w:tcW w:w="2586" w:type="dxa"/>
            <w:vAlign w:val="center"/>
          </w:tcPr>
          <w:p w:rsidR="005A3574" w:rsidRPr="00E83AA8" w:rsidRDefault="005A3574" w:rsidP="00F03A2B">
            <w:pPr>
              <w:spacing w:after="0"/>
              <w:jc w:val="center"/>
              <w:rPr>
                <w:rFonts w:ascii="Times New Roman" w:hAnsi="Times New Roman"/>
                <w:sz w:val="24"/>
                <w:szCs w:val="24"/>
              </w:rPr>
            </w:pPr>
            <w:r w:rsidRPr="00AF7317">
              <w:rPr>
                <w:rFonts w:ascii="Times New Roman" w:hAnsi="Times New Roman"/>
                <w:sz w:val="24"/>
                <w:szCs w:val="24"/>
              </w:rPr>
              <w:t xml:space="preserve">Бесперебойное </w:t>
            </w:r>
            <w:r>
              <w:rPr>
                <w:rFonts w:ascii="Times New Roman" w:hAnsi="Times New Roman"/>
                <w:sz w:val="24"/>
                <w:szCs w:val="24"/>
              </w:rPr>
              <w:t xml:space="preserve">      </w:t>
            </w:r>
            <w:r w:rsidRPr="00AF7317">
              <w:rPr>
                <w:rFonts w:ascii="Times New Roman" w:hAnsi="Times New Roman"/>
                <w:sz w:val="24"/>
                <w:szCs w:val="24"/>
              </w:rPr>
              <w:t>оп</w:t>
            </w:r>
            <w:r>
              <w:rPr>
                <w:rFonts w:ascii="Times New Roman" w:hAnsi="Times New Roman"/>
                <w:sz w:val="24"/>
                <w:szCs w:val="24"/>
              </w:rPr>
              <w:t>о</w:t>
            </w:r>
            <w:r w:rsidRPr="00AF7317">
              <w:rPr>
                <w:rFonts w:ascii="Times New Roman" w:hAnsi="Times New Roman"/>
                <w:sz w:val="24"/>
                <w:szCs w:val="24"/>
              </w:rPr>
              <w:t>рожнение сети водоотведения</w:t>
            </w:r>
          </w:p>
        </w:tc>
      </w:tr>
      <w:tr w:rsidR="005A3574" w:rsidRPr="00D344DD" w:rsidTr="00F03A2B">
        <w:tc>
          <w:tcPr>
            <w:tcW w:w="658" w:type="dxa"/>
            <w:vAlign w:val="center"/>
          </w:tcPr>
          <w:p w:rsidR="005A3574" w:rsidRDefault="005A3574" w:rsidP="00F03A2B">
            <w:pPr>
              <w:spacing w:after="0"/>
              <w:jc w:val="center"/>
              <w:rPr>
                <w:rFonts w:ascii="Times New Roman" w:hAnsi="Times New Roman"/>
                <w:sz w:val="24"/>
                <w:szCs w:val="24"/>
              </w:rPr>
            </w:pPr>
            <w:r>
              <w:rPr>
                <w:rFonts w:ascii="Times New Roman" w:hAnsi="Times New Roman"/>
                <w:sz w:val="24"/>
                <w:szCs w:val="24"/>
              </w:rPr>
              <w:t>4</w:t>
            </w:r>
          </w:p>
        </w:tc>
        <w:tc>
          <w:tcPr>
            <w:tcW w:w="3362" w:type="dxa"/>
            <w:vAlign w:val="center"/>
          </w:tcPr>
          <w:p w:rsidR="005A3574" w:rsidRDefault="005A3574" w:rsidP="00F03A2B">
            <w:pPr>
              <w:spacing w:after="0"/>
              <w:jc w:val="center"/>
              <w:rPr>
                <w:rFonts w:ascii="Times New Roman" w:hAnsi="Times New Roman"/>
                <w:sz w:val="24"/>
                <w:szCs w:val="24"/>
              </w:rPr>
            </w:pPr>
            <w:r>
              <w:rPr>
                <w:rFonts w:ascii="Times New Roman" w:hAnsi="Times New Roman"/>
                <w:sz w:val="24"/>
                <w:szCs w:val="24"/>
              </w:rPr>
              <w:t xml:space="preserve">Строительство канализационной насосной станции, производительностью </w:t>
            </w:r>
            <w:r w:rsidRPr="00B46A3D">
              <w:rPr>
                <w:rFonts w:ascii="Times New Roman" w:hAnsi="Times New Roman"/>
                <w:sz w:val="24"/>
                <w:szCs w:val="24"/>
              </w:rPr>
              <w:t>450,00</w:t>
            </w:r>
            <w:r w:rsidRPr="00D27B29">
              <w:rPr>
                <w:rFonts w:ascii="Times New Roman" w:hAnsi="Times New Roman"/>
                <w:sz w:val="24"/>
                <w:szCs w:val="24"/>
              </w:rPr>
              <w:t xml:space="preserve"> куб.м/сут</w:t>
            </w:r>
          </w:p>
        </w:tc>
        <w:tc>
          <w:tcPr>
            <w:tcW w:w="3176" w:type="dxa"/>
            <w:vAlign w:val="center"/>
          </w:tcPr>
          <w:p w:rsidR="005A3574" w:rsidRDefault="005A3574" w:rsidP="00F03A2B">
            <w:pPr>
              <w:spacing w:after="0"/>
              <w:jc w:val="center"/>
              <w:rPr>
                <w:rFonts w:ascii="Times New Roman" w:hAnsi="Times New Roman"/>
                <w:sz w:val="24"/>
                <w:szCs w:val="24"/>
              </w:rPr>
            </w:pPr>
            <w:r>
              <w:rPr>
                <w:rFonts w:ascii="Times New Roman" w:hAnsi="Times New Roman"/>
                <w:sz w:val="24"/>
                <w:szCs w:val="24"/>
              </w:rPr>
              <w:t>2014-2018 гг.</w:t>
            </w:r>
          </w:p>
        </w:tc>
        <w:tc>
          <w:tcPr>
            <w:tcW w:w="2586" w:type="dxa"/>
            <w:vAlign w:val="center"/>
          </w:tcPr>
          <w:p w:rsidR="005A3574" w:rsidRPr="00AF7317" w:rsidRDefault="005A3574" w:rsidP="00F03A2B">
            <w:pPr>
              <w:spacing w:after="0"/>
              <w:jc w:val="center"/>
              <w:rPr>
                <w:rFonts w:ascii="Times New Roman" w:hAnsi="Times New Roman"/>
                <w:sz w:val="24"/>
                <w:szCs w:val="24"/>
              </w:rPr>
            </w:pPr>
            <w:r w:rsidRPr="00AF7317">
              <w:rPr>
                <w:rFonts w:ascii="Times New Roman" w:hAnsi="Times New Roman"/>
                <w:sz w:val="24"/>
                <w:szCs w:val="24"/>
              </w:rPr>
              <w:t>Бесперебойная транспортировка стоков системы</w:t>
            </w:r>
          </w:p>
        </w:tc>
      </w:tr>
    </w:tbl>
    <w:p w:rsidR="005A3574" w:rsidRDefault="005A3574" w:rsidP="005A3574">
      <w:pPr>
        <w:tabs>
          <w:tab w:val="left" w:pos="709"/>
        </w:tabs>
        <w:spacing w:before="120" w:after="0" w:line="240" w:lineRule="auto"/>
        <w:ind w:firstLine="709"/>
        <w:jc w:val="center"/>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r w:rsidRPr="009C5854">
        <w:rPr>
          <w:rFonts w:ascii="Times New Roman" w:hAnsi="Times New Roman"/>
          <w:sz w:val="28"/>
          <w:szCs w:val="28"/>
        </w:rPr>
        <w:t xml:space="preserve">Ориентировочная стоимость реализации указанных выше  мероприятий по системе водоотведения составит  </w:t>
      </w:r>
      <w:r w:rsidRPr="009C5854">
        <w:rPr>
          <w:rFonts w:ascii="Times New Roman" w:hAnsi="Times New Roman"/>
          <w:b/>
          <w:sz w:val="28"/>
          <w:szCs w:val="28"/>
        </w:rPr>
        <w:t>123514,0</w:t>
      </w:r>
      <w:r w:rsidRPr="009C5854">
        <w:rPr>
          <w:rFonts w:ascii="Times New Roman" w:hAnsi="Times New Roman"/>
          <w:sz w:val="28"/>
          <w:szCs w:val="28"/>
        </w:rPr>
        <w:t xml:space="preserve"> тыс.</w:t>
      </w:r>
      <w:r>
        <w:rPr>
          <w:rFonts w:ascii="Times New Roman" w:hAnsi="Times New Roman"/>
          <w:sz w:val="28"/>
          <w:szCs w:val="28"/>
        </w:rPr>
        <w:t xml:space="preserve"> </w:t>
      </w:r>
      <w:r w:rsidRPr="009C5854">
        <w:rPr>
          <w:rFonts w:ascii="Times New Roman" w:hAnsi="Times New Roman"/>
          <w:sz w:val="28"/>
          <w:szCs w:val="28"/>
        </w:rPr>
        <w:t>руб.</w:t>
      </w:r>
      <w:r>
        <w:rPr>
          <w:rFonts w:ascii="Times New Roman" w:hAnsi="Times New Roman"/>
          <w:sz w:val="28"/>
          <w:szCs w:val="28"/>
        </w:rPr>
        <w:t>, в том числе стоимость строительства и реконструкции сетей канализации – 37264,0 тыс. руб.</w:t>
      </w:r>
    </w:p>
    <w:p w:rsidR="005A3574" w:rsidRDefault="005A3574" w:rsidP="005A3574">
      <w:pPr>
        <w:spacing w:after="0"/>
        <w:ind w:firstLine="709"/>
        <w:jc w:val="both"/>
        <w:rPr>
          <w:rFonts w:ascii="Times New Roman" w:hAnsi="Times New Roman"/>
          <w:sz w:val="28"/>
          <w:szCs w:val="28"/>
        </w:rPr>
      </w:pPr>
    </w:p>
    <w:p w:rsidR="005A3574" w:rsidRDefault="005A3574" w:rsidP="0024520C">
      <w:pPr>
        <w:pStyle w:val="2ff1"/>
        <w:numPr>
          <w:ilvl w:val="0"/>
          <w:numId w:val="25"/>
        </w:numPr>
        <w:autoSpaceDN/>
        <w:adjustRightInd/>
      </w:pPr>
      <w:bookmarkStart w:id="118" w:name="_Toc393190716"/>
      <w:bookmarkStart w:id="119" w:name="_Toc407287083"/>
      <w:r>
        <w:t>Целевые показатели развития централизованных систем водоснабжения</w:t>
      </w:r>
      <w:bookmarkEnd w:id="118"/>
      <w:bookmarkEnd w:id="119"/>
    </w:p>
    <w:p w:rsidR="005A3574" w:rsidRDefault="005A3574" w:rsidP="005A3574">
      <w:pPr>
        <w:pStyle w:val="a7"/>
      </w:pPr>
    </w:p>
    <w:p w:rsidR="005A3574" w:rsidRPr="00685F15" w:rsidRDefault="005A3574" w:rsidP="005A3574">
      <w:pPr>
        <w:shd w:val="clear" w:color="auto" w:fill="FFFFFF"/>
        <w:spacing w:after="0" w:line="240" w:lineRule="auto"/>
        <w:ind w:firstLine="709"/>
        <w:jc w:val="both"/>
        <w:rPr>
          <w:rFonts w:ascii="Times New Roman" w:hAnsi="Times New Roman"/>
          <w:color w:val="000000"/>
          <w:sz w:val="28"/>
          <w:szCs w:val="28"/>
        </w:rPr>
      </w:pPr>
      <w:r w:rsidRPr="00685F15">
        <w:rPr>
          <w:rFonts w:ascii="Times New Roman" w:hAnsi="Times New Roman"/>
          <w:color w:val="000000"/>
          <w:sz w:val="28"/>
          <w:szCs w:val="28"/>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w:t>
      </w:r>
      <w:r>
        <w:rPr>
          <w:rFonts w:ascii="Times New Roman" w:hAnsi="Times New Roman"/>
          <w:color w:val="000000"/>
          <w:sz w:val="28"/>
          <w:szCs w:val="28"/>
        </w:rPr>
        <w:t>отведения</w:t>
      </w:r>
      <w:r w:rsidRPr="00685F15">
        <w:rPr>
          <w:rFonts w:ascii="Times New Roman" w:hAnsi="Times New Roman"/>
          <w:color w:val="000000"/>
          <w:sz w:val="28"/>
          <w:szCs w:val="28"/>
        </w:rPr>
        <w:t xml:space="preserve"> относятся: </w:t>
      </w:r>
    </w:p>
    <w:p w:rsidR="005A3574" w:rsidRPr="00B9445D" w:rsidRDefault="005A3574" w:rsidP="005A3574">
      <w:pPr>
        <w:shd w:val="clear" w:color="auto" w:fill="FFFFFF"/>
        <w:spacing w:after="0" w:line="240" w:lineRule="auto"/>
        <w:ind w:firstLine="709"/>
        <w:jc w:val="both"/>
        <w:rPr>
          <w:rFonts w:ascii="Times New Roman" w:hAnsi="Times New Roman"/>
          <w:color w:val="000000"/>
          <w:sz w:val="28"/>
          <w:szCs w:val="28"/>
        </w:rPr>
      </w:pPr>
      <w:r w:rsidRPr="00B9445D">
        <w:rPr>
          <w:rFonts w:ascii="Times New Roman" w:hAnsi="Times New Roman"/>
          <w:color w:val="000000"/>
          <w:sz w:val="28"/>
          <w:szCs w:val="28"/>
        </w:rPr>
        <w:t xml:space="preserve">- показатели надежности и бесперебойности водоотведения; </w:t>
      </w:r>
    </w:p>
    <w:p w:rsidR="005A3574" w:rsidRPr="00B9445D" w:rsidRDefault="005A3574" w:rsidP="005A3574">
      <w:pPr>
        <w:shd w:val="clear" w:color="auto" w:fill="FFFFFF"/>
        <w:spacing w:after="0" w:line="240" w:lineRule="auto"/>
        <w:ind w:firstLine="709"/>
        <w:jc w:val="both"/>
        <w:rPr>
          <w:rFonts w:ascii="Times New Roman" w:hAnsi="Times New Roman"/>
          <w:color w:val="000000"/>
          <w:sz w:val="28"/>
          <w:szCs w:val="28"/>
        </w:rPr>
      </w:pPr>
      <w:r w:rsidRPr="00B9445D">
        <w:rPr>
          <w:rFonts w:ascii="Times New Roman" w:hAnsi="Times New Roman"/>
          <w:color w:val="000000"/>
          <w:sz w:val="28"/>
          <w:szCs w:val="28"/>
        </w:rPr>
        <w:t xml:space="preserve">- показатели качества обслуживания абонентов; </w:t>
      </w:r>
    </w:p>
    <w:p w:rsidR="005A3574" w:rsidRPr="00B9445D" w:rsidRDefault="005A3574" w:rsidP="005A3574">
      <w:pPr>
        <w:shd w:val="clear" w:color="auto" w:fill="FFFFFF"/>
        <w:spacing w:after="0" w:line="240" w:lineRule="auto"/>
        <w:ind w:firstLine="709"/>
        <w:jc w:val="both"/>
        <w:rPr>
          <w:rFonts w:ascii="Times New Roman" w:hAnsi="Times New Roman"/>
          <w:color w:val="000000"/>
          <w:sz w:val="28"/>
          <w:szCs w:val="28"/>
        </w:rPr>
      </w:pPr>
      <w:r w:rsidRPr="00B9445D">
        <w:rPr>
          <w:rFonts w:ascii="Times New Roman" w:hAnsi="Times New Roman"/>
          <w:color w:val="000000"/>
          <w:sz w:val="28"/>
          <w:szCs w:val="28"/>
        </w:rPr>
        <w:t xml:space="preserve">- показатели качества очистки сточных вод; </w:t>
      </w:r>
    </w:p>
    <w:p w:rsidR="005A3574" w:rsidRPr="00B9445D" w:rsidRDefault="005A3574" w:rsidP="005A3574">
      <w:pPr>
        <w:shd w:val="clear" w:color="auto" w:fill="FFFFFF"/>
        <w:spacing w:after="0" w:line="240" w:lineRule="auto"/>
        <w:ind w:firstLine="709"/>
        <w:jc w:val="both"/>
        <w:rPr>
          <w:rFonts w:ascii="Times New Roman" w:hAnsi="Times New Roman"/>
          <w:color w:val="000000"/>
          <w:sz w:val="28"/>
          <w:szCs w:val="28"/>
        </w:rPr>
      </w:pPr>
      <w:r w:rsidRPr="00B9445D">
        <w:rPr>
          <w:rFonts w:ascii="Times New Roman" w:hAnsi="Times New Roman"/>
          <w:color w:val="000000"/>
          <w:sz w:val="28"/>
          <w:szCs w:val="28"/>
        </w:rPr>
        <w:lastRenderedPageBreak/>
        <w:t xml:space="preserve">- показатели эффективности использования ресурсов, при транспортировке сточных вод; </w:t>
      </w:r>
    </w:p>
    <w:p w:rsidR="005A3574" w:rsidRPr="00B9445D" w:rsidRDefault="005A3574" w:rsidP="005A3574">
      <w:pPr>
        <w:shd w:val="clear" w:color="auto" w:fill="FFFFFF"/>
        <w:spacing w:after="0" w:line="240" w:lineRule="auto"/>
        <w:ind w:firstLine="709"/>
        <w:jc w:val="both"/>
        <w:rPr>
          <w:rFonts w:ascii="Times New Roman" w:hAnsi="Times New Roman"/>
          <w:color w:val="000000"/>
          <w:sz w:val="28"/>
          <w:szCs w:val="28"/>
        </w:rPr>
      </w:pPr>
      <w:r w:rsidRPr="00B9445D">
        <w:rPr>
          <w:rFonts w:ascii="Times New Roman" w:hAnsi="Times New Roman"/>
          <w:color w:val="000000"/>
          <w:sz w:val="28"/>
          <w:szCs w:val="28"/>
        </w:rPr>
        <w:t xml:space="preserve">- соотношение цены реализации мероприятий инвестиционной программы и их эффективности - улучшение качества очистки сточных вод; </w:t>
      </w:r>
    </w:p>
    <w:p w:rsidR="005A3574" w:rsidRPr="00B9445D" w:rsidRDefault="005A3574" w:rsidP="005A3574">
      <w:pPr>
        <w:shd w:val="clear" w:color="auto" w:fill="FFFFFF"/>
        <w:spacing w:after="0" w:line="240" w:lineRule="auto"/>
        <w:ind w:firstLine="709"/>
        <w:jc w:val="both"/>
        <w:rPr>
          <w:rFonts w:ascii="Times New Roman" w:hAnsi="Times New Roman"/>
          <w:color w:val="000000"/>
          <w:sz w:val="28"/>
          <w:szCs w:val="28"/>
        </w:rPr>
      </w:pPr>
      <w:r w:rsidRPr="00B9445D">
        <w:rPr>
          <w:rFonts w:ascii="Times New Roman" w:hAnsi="Times New Roman"/>
          <w:color w:val="000000"/>
          <w:sz w:val="28"/>
          <w:szCs w:val="28"/>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p>
    <w:p w:rsidR="005A3574" w:rsidRPr="00823C7A" w:rsidRDefault="005A3574" w:rsidP="005A3574">
      <w:pPr>
        <w:spacing w:after="0" w:line="240" w:lineRule="auto"/>
        <w:ind w:firstLine="709"/>
        <w:jc w:val="right"/>
        <w:rPr>
          <w:rFonts w:ascii="Times New Roman" w:hAnsi="Times New Roman"/>
          <w:sz w:val="28"/>
          <w:szCs w:val="28"/>
        </w:rPr>
      </w:pPr>
      <w:r w:rsidRPr="002F21E1">
        <w:rPr>
          <w:rFonts w:ascii="Times New Roman" w:hAnsi="Times New Roman"/>
          <w:i/>
          <w:sz w:val="28"/>
          <w:szCs w:val="28"/>
        </w:rPr>
        <w:t xml:space="preserve">Таблица </w:t>
      </w:r>
      <w:r>
        <w:rPr>
          <w:rFonts w:ascii="Times New Roman" w:hAnsi="Times New Roman"/>
          <w:i/>
          <w:sz w:val="28"/>
          <w:szCs w:val="28"/>
        </w:rPr>
        <w:t xml:space="preserve"> 7-1</w:t>
      </w:r>
    </w:p>
    <w:p w:rsidR="005A3574" w:rsidRDefault="005A3574" w:rsidP="005A3574">
      <w:pPr>
        <w:spacing w:after="0" w:line="240" w:lineRule="auto"/>
        <w:ind w:firstLine="709"/>
        <w:jc w:val="center"/>
        <w:rPr>
          <w:rFonts w:ascii="Times New Roman" w:hAnsi="Times New Roman"/>
          <w:i/>
          <w:sz w:val="28"/>
          <w:szCs w:val="28"/>
        </w:rPr>
      </w:pPr>
      <w:r w:rsidRPr="00823C7A">
        <w:rPr>
          <w:rFonts w:ascii="Times New Roman" w:hAnsi="Times New Roman"/>
          <w:i/>
          <w:sz w:val="28"/>
          <w:szCs w:val="28"/>
        </w:rPr>
        <w:t>Целевые показатели развития централизованной системы водо</w:t>
      </w:r>
      <w:r>
        <w:rPr>
          <w:rFonts w:ascii="Times New Roman" w:hAnsi="Times New Roman"/>
          <w:i/>
          <w:sz w:val="28"/>
          <w:szCs w:val="28"/>
        </w:rPr>
        <w:t>отведения</w:t>
      </w:r>
    </w:p>
    <w:p w:rsidR="005A3574" w:rsidRPr="00823C7A" w:rsidRDefault="005A3574" w:rsidP="005A3574">
      <w:pPr>
        <w:spacing w:after="0" w:line="240" w:lineRule="auto"/>
        <w:ind w:firstLine="709"/>
        <w:jc w:val="center"/>
        <w:rPr>
          <w:rFonts w:ascii="Times New Roman" w:hAnsi="Times New Roman"/>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
        <w:gridCol w:w="2572"/>
        <w:gridCol w:w="1275"/>
        <w:gridCol w:w="1814"/>
        <w:gridCol w:w="1447"/>
        <w:gridCol w:w="1134"/>
        <w:gridCol w:w="1098"/>
      </w:tblGrid>
      <w:tr w:rsidR="005A3574" w:rsidRPr="006808EA" w:rsidTr="00F03A2B">
        <w:trPr>
          <w:trHeight w:val="280"/>
        </w:trPr>
        <w:tc>
          <w:tcPr>
            <w:tcW w:w="797" w:type="dxa"/>
            <w:vMerge w:val="restart"/>
            <w:vAlign w:val="center"/>
          </w:tcPr>
          <w:p w:rsidR="005A3574" w:rsidRPr="006808EA" w:rsidRDefault="005A3574" w:rsidP="00F03A2B">
            <w:pPr>
              <w:spacing w:after="0" w:line="240" w:lineRule="auto"/>
              <w:contextualSpacing/>
              <w:jc w:val="center"/>
              <w:rPr>
                <w:rFonts w:ascii="Times New Roman" w:hAnsi="Times New Roman"/>
                <w:sz w:val="24"/>
                <w:szCs w:val="24"/>
              </w:rPr>
            </w:pPr>
            <w:r w:rsidRPr="006808EA">
              <w:rPr>
                <w:rFonts w:ascii="Times New Roman" w:hAnsi="Times New Roman"/>
                <w:b/>
                <w:sz w:val="24"/>
                <w:szCs w:val="24"/>
              </w:rPr>
              <w:t>№ п./п.</w:t>
            </w:r>
          </w:p>
        </w:tc>
        <w:tc>
          <w:tcPr>
            <w:tcW w:w="2572" w:type="dxa"/>
            <w:vMerge w:val="restart"/>
            <w:vAlign w:val="center"/>
          </w:tcPr>
          <w:p w:rsidR="005A3574" w:rsidRPr="006808EA" w:rsidRDefault="005A3574" w:rsidP="00F03A2B">
            <w:pPr>
              <w:spacing w:after="0" w:line="240" w:lineRule="auto"/>
              <w:contextualSpacing/>
              <w:jc w:val="center"/>
              <w:rPr>
                <w:rFonts w:ascii="Times New Roman" w:hAnsi="Times New Roman"/>
                <w:sz w:val="24"/>
                <w:szCs w:val="24"/>
              </w:rPr>
            </w:pPr>
            <w:r w:rsidRPr="006808EA">
              <w:rPr>
                <w:rFonts w:ascii="Times New Roman" w:hAnsi="Times New Roman"/>
                <w:b/>
                <w:sz w:val="24"/>
                <w:szCs w:val="24"/>
              </w:rPr>
              <w:t>Показатель</w:t>
            </w:r>
          </w:p>
        </w:tc>
        <w:tc>
          <w:tcPr>
            <w:tcW w:w="1275" w:type="dxa"/>
            <w:vMerge w:val="restart"/>
            <w:vAlign w:val="center"/>
          </w:tcPr>
          <w:p w:rsidR="005A3574" w:rsidRPr="006808EA" w:rsidRDefault="005A3574" w:rsidP="00F03A2B">
            <w:pPr>
              <w:spacing w:after="0" w:line="240" w:lineRule="auto"/>
              <w:contextualSpacing/>
              <w:jc w:val="center"/>
              <w:rPr>
                <w:rFonts w:ascii="Times New Roman" w:hAnsi="Times New Roman"/>
                <w:b/>
                <w:sz w:val="24"/>
                <w:szCs w:val="24"/>
              </w:rPr>
            </w:pPr>
            <w:r w:rsidRPr="006808EA">
              <w:rPr>
                <w:rFonts w:ascii="Times New Roman" w:hAnsi="Times New Roman"/>
                <w:b/>
                <w:sz w:val="24"/>
                <w:szCs w:val="24"/>
              </w:rPr>
              <w:t>Ед.</w:t>
            </w:r>
          </w:p>
          <w:p w:rsidR="005A3574" w:rsidRPr="006808EA" w:rsidRDefault="005A3574" w:rsidP="00F03A2B">
            <w:pPr>
              <w:spacing w:after="0" w:line="240" w:lineRule="auto"/>
              <w:contextualSpacing/>
              <w:jc w:val="center"/>
              <w:rPr>
                <w:rFonts w:ascii="Times New Roman" w:hAnsi="Times New Roman"/>
                <w:sz w:val="24"/>
                <w:szCs w:val="24"/>
              </w:rPr>
            </w:pPr>
            <w:r w:rsidRPr="006808EA">
              <w:rPr>
                <w:rFonts w:ascii="Times New Roman" w:hAnsi="Times New Roman"/>
                <w:b/>
                <w:sz w:val="24"/>
                <w:szCs w:val="24"/>
              </w:rPr>
              <w:t>изм.</w:t>
            </w:r>
          </w:p>
        </w:tc>
        <w:tc>
          <w:tcPr>
            <w:tcW w:w="1814" w:type="dxa"/>
            <w:vMerge w:val="restart"/>
            <w:vAlign w:val="center"/>
          </w:tcPr>
          <w:p w:rsidR="005A3574" w:rsidRPr="006808EA" w:rsidRDefault="005A3574" w:rsidP="00F03A2B">
            <w:pPr>
              <w:spacing w:after="0" w:line="240" w:lineRule="auto"/>
              <w:contextualSpacing/>
              <w:jc w:val="center"/>
              <w:rPr>
                <w:rFonts w:ascii="Times New Roman" w:hAnsi="Times New Roman"/>
                <w:b/>
                <w:sz w:val="24"/>
                <w:szCs w:val="24"/>
              </w:rPr>
            </w:pPr>
            <w:r w:rsidRPr="006808EA">
              <w:rPr>
                <w:rFonts w:ascii="Times New Roman" w:hAnsi="Times New Roman"/>
                <w:b/>
                <w:sz w:val="24"/>
                <w:szCs w:val="24"/>
              </w:rPr>
              <w:t>Базовый</w:t>
            </w:r>
          </w:p>
          <w:p w:rsidR="005A3574" w:rsidRDefault="005A3574" w:rsidP="00F03A2B">
            <w:pPr>
              <w:spacing w:after="0" w:line="240" w:lineRule="auto"/>
              <w:contextualSpacing/>
              <w:jc w:val="center"/>
              <w:rPr>
                <w:rFonts w:ascii="Times New Roman" w:hAnsi="Times New Roman"/>
                <w:b/>
                <w:sz w:val="24"/>
                <w:szCs w:val="24"/>
              </w:rPr>
            </w:pPr>
            <w:r w:rsidRPr="006808EA">
              <w:rPr>
                <w:rFonts w:ascii="Times New Roman" w:hAnsi="Times New Roman"/>
                <w:b/>
                <w:sz w:val="24"/>
                <w:szCs w:val="24"/>
              </w:rPr>
              <w:t xml:space="preserve">показатель, </w:t>
            </w:r>
          </w:p>
          <w:p w:rsidR="005A3574" w:rsidRPr="006808EA" w:rsidRDefault="005A3574" w:rsidP="00F03A2B">
            <w:pPr>
              <w:spacing w:after="0" w:line="240" w:lineRule="auto"/>
              <w:contextualSpacing/>
              <w:jc w:val="center"/>
              <w:rPr>
                <w:rFonts w:ascii="Times New Roman" w:hAnsi="Times New Roman"/>
                <w:sz w:val="24"/>
                <w:szCs w:val="24"/>
              </w:rPr>
            </w:pPr>
            <w:r w:rsidRPr="006808EA">
              <w:rPr>
                <w:rFonts w:ascii="Times New Roman" w:hAnsi="Times New Roman"/>
                <w:b/>
                <w:sz w:val="24"/>
                <w:szCs w:val="24"/>
              </w:rPr>
              <w:t>2014 г</w:t>
            </w:r>
          </w:p>
        </w:tc>
        <w:tc>
          <w:tcPr>
            <w:tcW w:w="3679" w:type="dxa"/>
            <w:gridSpan w:val="3"/>
            <w:tcBorders>
              <w:bottom w:val="single" w:sz="4" w:space="0" w:color="auto"/>
            </w:tcBorders>
            <w:vAlign w:val="center"/>
          </w:tcPr>
          <w:p w:rsidR="005A3574" w:rsidRPr="006808EA" w:rsidRDefault="005A3574" w:rsidP="00F03A2B">
            <w:pPr>
              <w:spacing w:after="0" w:line="240" w:lineRule="auto"/>
              <w:contextualSpacing/>
              <w:jc w:val="center"/>
              <w:rPr>
                <w:rFonts w:ascii="Times New Roman" w:hAnsi="Times New Roman"/>
                <w:b/>
                <w:sz w:val="24"/>
                <w:szCs w:val="24"/>
              </w:rPr>
            </w:pPr>
            <w:r w:rsidRPr="006808EA">
              <w:rPr>
                <w:rFonts w:ascii="Times New Roman" w:hAnsi="Times New Roman"/>
                <w:b/>
                <w:sz w:val="24"/>
                <w:szCs w:val="24"/>
              </w:rPr>
              <w:t>Целевые показатели</w:t>
            </w:r>
          </w:p>
        </w:tc>
      </w:tr>
      <w:tr w:rsidR="005A3574" w:rsidRPr="006808EA" w:rsidTr="00F03A2B">
        <w:trPr>
          <w:trHeight w:val="281"/>
        </w:trPr>
        <w:tc>
          <w:tcPr>
            <w:tcW w:w="797" w:type="dxa"/>
            <w:vMerge/>
            <w:vAlign w:val="center"/>
          </w:tcPr>
          <w:p w:rsidR="005A3574" w:rsidRPr="006808EA" w:rsidRDefault="005A3574" w:rsidP="00F03A2B">
            <w:pPr>
              <w:spacing w:after="0" w:line="240" w:lineRule="auto"/>
              <w:contextualSpacing/>
              <w:jc w:val="center"/>
              <w:rPr>
                <w:rFonts w:ascii="Times New Roman" w:hAnsi="Times New Roman"/>
                <w:b/>
                <w:sz w:val="24"/>
                <w:szCs w:val="24"/>
              </w:rPr>
            </w:pPr>
          </w:p>
        </w:tc>
        <w:tc>
          <w:tcPr>
            <w:tcW w:w="2572" w:type="dxa"/>
            <w:vMerge/>
            <w:vAlign w:val="center"/>
          </w:tcPr>
          <w:p w:rsidR="005A3574" w:rsidRPr="006808EA" w:rsidRDefault="005A3574" w:rsidP="00F03A2B">
            <w:pPr>
              <w:spacing w:after="0" w:line="240" w:lineRule="auto"/>
              <w:contextualSpacing/>
              <w:jc w:val="center"/>
              <w:rPr>
                <w:rFonts w:ascii="Times New Roman" w:hAnsi="Times New Roman"/>
                <w:b/>
                <w:sz w:val="24"/>
                <w:szCs w:val="24"/>
              </w:rPr>
            </w:pPr>
          </w:p>
        </w:tc>
        <w:tc>
          <w:tcPr>
            <w:tcW w:w="1275" w:type="dxa"/>
            <w:vMerge/>
            <w:vAlign w:val="center"/>
          </w:tcPr>
          <w:p w:rsidR="005A3574" w:rsidRPr="006808EA" w:rsidRDefault="005A3574" w:rsidP="00F03A2B">
            <w:pPr>
              <w:spacing w:after="0" w:line="240" w:lineRule="auto"/>
              <w:contextualSpacing/>
              <w:jc w:val="center"/>
              <w:rPr>
                <w:rFonts w:ascii="Times New Roman" w:hAnsi="Times New Roman"/>
                <w:b/>
                <w:sz w:val="24"/>
                <w:szCs w:val="24"/>
              </w:rPr>
            </w:pPr>
          </w:p>
        </w:tc>
        <w:tc>
          <w:tcPr>
            <w:tcW w:w="1814" w:type="dxa"/>
            <w:vMerge/>
            <w:vAlign w:val="center"/>
          </w:tcPr>
          <w:p w:rsidR="005A3574" w:rsidRPr="006808EA" w:rsidRDefault="005A3574" w:rsidP="00F03A2B">
            <w:pPr>
              <w:spacing w:after="0" w:line="240" w:lineRule="auto"/>
              <w:contextualSpacing/>
              <w:jc w:val="center"/>
              <w:rPr>
                <w:rFonts w:ascii="Times New Roman" w:hAnsi="Times New Roman"/>
                <w:b/>
                <w:sz w:val="24"/>
                <w:szCs w:val="24"/>
              </w:rPr>
            </w:pPr>
          </w:p>
        </w:tc>
        <w:tc>
          <w:tcPr>
            <w:tcW w:w="1447" w:type="dxa"/>
            <w:tcBorders>
              <w:top w:val="single" w:sz="4" w:space="0" w:color="auto"/>
            </w:tcBorders>
            <w:vAlign w:val="center"/>
          </w:tcPr>
          <w:p w:rsidR="005A3574" w:rsidRPr="006808EA" w:rsidRDefault="005A3574" w:rsidP="00F03A2B">
            <w:pPr>
              <w:spacing w:after="0" w:line="240" w:lineRule="auto"/>
              <w:contextualSpacing/>
              <w:jc w:val="center"/>
              <w:rPr>
                <w:rFonts w:ascii="Times New Roman" w:hAnsi="Times New Roman"/>
                <w:b/>
                <w:sz w:val="24"/>
                <w:szCs w:val="24"/>
              </w:rPr>
            </w:pPr>
            <w:r w:rsidRPr="006808EA">
              <w:rPr>
                <w:rFonts w:ascii="Times New Roman" w:hAnsi="Times New Roman"/>
                <w:b/>
                <w:sz w:val="24"/>
                <w:szCs w:val="24"/>
              </w:rPr>
              <w:t>2015 г</w:t>
            </w:r>
          </w:p>
        </w:tc>
        <w:tc>
          <w:tcPr>
            <w:tcW w:w="1134" w:type="dxa"/>
            <w:tcBorders>
              <w:top w:val="single" w:sz="4" w:space="0" w:color="auto"/>
            </w:tcBorders>
            <w:vAlign w:val="center"/>
          </w:tcPr>
          <w:p w:rsidR="005A3574" w:rsidRPr="006808EA" w:rsidRDefault="005A3574" w:rsidP="00F03A2B">
            <w:pPr>
              <w:spacing w:after="0" w:line="240" w:lineRule="auto"/>
              <w:contextualSpacing/>
              <w:jc w:val="center"/>
              <w:rPr>
                <w:rFonts w:ascii="Times New Roman" w:hAnsi="Times New Roman"/>
                <w:b/>
                <w:sz w:val="24"/>
                <w:szCs w:val="24"/>
              </w:rPr>
            </w:pPr>
            <w:r w:rsidRPr="006808EA">
              <w:rPr>
                <w:rFonts w:ascii="Times New Roman" w:hAnsi="Times New Roman"/>
                <w:b/>
                <w:sz w:val="24"/>
                <w:szCs w:val="24"/>
              </w:rPr>
              <w:t>2019 г</w:t>
            </w:r>
          </w:p>
        </w:tc>
        <w:tc>
          <w:tcPr>
            <w:tcW w:w="1098" w:type="dxa"/>
            <w:tcBorders>
              <w:top w:val="single" w:sz="4" w:space="0" w:color="auto"/>
            </w:tcBorders>
            <w:vAlign w:val="center"/>
          </w:tcPr>
          <w:p w:rsidR="005A3574" w:rsidRPr="006808EA" w:rsidRDefault="005A3574" w:rsidP="00F03A2B">
            <w:pPr>
              <w:spacing w:after="0" w:line="240" w:lineRule="auto"/>
              <w:contextualSpacing/>
              <w:jc w:val="center"/>
              <w:rPr>
                <w:rFonts w:ascii="Times New Roman" w:hAnsi="Times New Roman"/>
                <w:b/>
                <w:sz w:val="24"/>
                <w:szCs w:val="24"/>
              </w:rPr>
            </w:pPr>
            <w:r w:rsidRPr="006808EA">
              <w:rPr>
                <w:rFonts w:ascii="Times New Roman" w:hAnsi="Times New Roman"/>
                <w:b/>
                <w:sz w:val="24"/>
                <w:szCs w:val="24"/>
              </w:rPr>
              <w:t>2024 г</w:t>
            </w:r>
          </w:p>
        </w:tc>
      </w:tr>
      <w:tr w:rsidR="005A3574" w:rsidRPr="006808EA" w:rsidTr="00F03A2B">
        <w:tc>
          <w:tcPr>
            <w:tcW w:w="797" w:type="dxa"/>
            <w:vAlign w:val="center"/>
          </w:tcPr>
          <w:p w:rsidR="005A3574" w:rsidRPr="006808EA" w:rsidRDefault="005A3574" w:rsidP="00F03A2B">
            <w:pPr>
              <w:spacing w:after="0" w:line="240" w:lineRule="auto"/>
              <w:contextualSpacing/>
              <w:jc w:val="center"/>
              <w:rPr>
                <w:rFonts w:ascii="Times New Roman" w:hAnsi="Times New Roman"/>
                <w:sz w:val="24"/>
                <w:szCs w:val="24"/>
              </w:rPr>
            </w:pPr>
            <w:r w:rsidRPr="006808EA">
              <w:rPr>
                <w:rFonts w:ascii="Times New Roman" w:hAnsi="Times New Roman"/>
                <w:sz w:val="24"/>
                <w:szCs w:val="24"/>
              </w:rPr>
              <w:t>1.</w:t>
            </w:r>
          </w:p>
        </w:tc>
        <w:tc>
          <w:tcPr>
            <w:tcW w:w="2572" w:type="dxa"/>
            <w:vAlign w:val="center"/>
          </w:tcPr>
          <w:p w:rsidR="005A3574" w:rsidRPr="006808EA" w:rsidRDefault="005A3574" w:rsidP="00F03A2B">
            <w:pPr>
              <w:pStyle w:val="Default"/>
              <w:jc w:val="center"/>
            </w:pPr>
            <w:r w:rsidRPr="006808EA">
              <w:rPr>
                <w:color w:val="auto"/>
              </w:rPr>
              <w:t>Показатели надежности и бесперебойности водоотведения</w:t>
            </w:r>
          </w:p>
        </w:tc>
        <w:tc>
          <w:tcPr>
            <w:tcW w:w="1275" w:type="dxa"/>
            <w:vAlign w:val="center"/>
          </w:tcPr>
          <w:p w:rsidR="005A3574" w:rsidRPr="006808EA" w:rsidRDefault="005A3574" w:rsidP="00F03A2B">
            <w:pPr>
              <w:spacing w:after="0" w:line="240" w:lineRule="auto"/>
              <w:contextualSpacing/>
              <w:jc w:val="center"/>
              <w:rPr>
                <w:rFonts w:ascii="Times New Roman" w:hAnsi="Times New Roman"/>
                <w:sz w:val="24"/>
                <w:szCs w:val="24"/>
              </w:rPr>
            </w:pPr>
          </w:p>
        </w:tc>
        <w:tc>
          <w:tcPr>
            <w:tcW w:w="1814" w:type="dxa"/>
            <w:vAlign w:val="center"/>
          </w:tcPr>
          <w:p w:rsidR="005A3574" w:rsidRPr="006808EA" w:rsidRDefault="005A3574" w:rsidP="00F03A2B">
            <w:pPr>
              <w:spacing w:after="0" w:line="240" w:lineRule="auto"/>
              <w:contextualSpacing/>
              <w:jc w:val="center"/>
              <w:rPr>
                <w:rFonts w:ascii="Times New Roman" w:hAnsi="Times New Roman"/>
                <w:sz w:val="24"/>
                <w:szCs w:val="24"/>
              </w:rPr>
            </w:pPr>
          </w:p>
        </w:tc>
        <w:tc>
          <w:tcPr>
            <w:tcW w:w="1447" w:type="dxa"/>
            <w:vAlign w:val="center"/>
          </w:tcPr>
          <w:p w:rsidR="005A3574" w:rsidRPr="006808EA" w:rsidRDefault="005A3574" w:rsidP="00F03A2B">
            <w:pPr>
              <w:spacing w:after="0" w:line="240" w:lineRule="auto"/>
              <w:contextualSpacing/>
              <w:jc w:val="center"/>
              <w:rPr>
                <w:rFonts w:ascii="Times New Roman" w:hAnsi="Times New Roman"/>
                <w:sz w:val="24"/>
                <w:szCs w:val="24"/>
              </w:rPr>
            </w:pPr>
          </w:p>
        </w:tc>
        <w:tc>
          <w:tcPr>
            <w:tcW w:w="1134" w:type="dxa"/>
            <w:vAlign w:val="center"/>
          </w:tcPr>
          <w:p w:rsidR="005A3574" w:rsidRPr="006808EA" w:rsidRDefault="005A3574" w:rsidP="00F03A2B">
            <w:pPr>
              <w:spacing w:after="0" w:line="240" w:lineRule="auto"/>
              <w:contextualSpacing/>
              <w:jc w:val="center"/>
              <w:rPr>
                <w:rFonts w:ascii="Times New Roman" w:hAnsi="Times New Roman"/>
                <w:sz w:val="24"/>
                <w:szCs w:val="24"/>
              </w:rPr>
            </w:pPr>
          </w:p>
        </w:tc>
        <w:tc>
          <w:tcPr>
            <w:tcW w:w="1098" w:type="dxa"/>
            <w:vAlign w:val="center"/>
          </w:tcPr>
          <w:p w:rsidR="005A3574" w:rsidRPr="006808EA" w:rsidRDefault="005A3574" w:rsidP="00F03A2B">
            <w:pPr>
              <w:spacing w:after="0" w:line="240" w:lineRule="auto"/>
              <w:contextualSpacing/>
              <w:jc w:val="center"/>
              <w:rPr>
                <w:rFonts w:ascii="Times New Roman" w:hAnsi="Times New Roman"/>
                <w:sz w:val="24"/>
                <w:szCs w:val="24"/>
              </w:rPr>
            </w:pPr>
          </w:p>
        </w:tc>
      </w:tr>
      <w:tr w:rsidR="005A3574" w:rsidRPr="006808EA" w:rsidTr="00F03A2B">
        <w:tc>
          <w:tcPr>
            <w:tcW w:w="797" w:type="dxa"/>
            <w:vAlign w:val="center"/>
          </w:tcPr>
          <w:p w:rsidR="005A3574" w:rsidRPr="006808EA" w:rsidRDefault="005A3574" w:rsidP="00F03A2B">
            <w:pPr>
              <w:spacing w:after="0" w:line="240" w:lineRule="auto"/>
              <w:contextualSpacing/>
              <w:jc w:val="center"/>
              <w:rPr>
                <w:rFonts w:ascii="Times New Roman" w:hAnsi="Times New Roman"/>
                <w:sz w:val="24"/>
                <w:szCs w:val="24"/>
              </w:rPr>
            </w:pPr>
            <w:r w:rsidRPr="006808EA">
              <w:rPr>
                <w:rFonts w:ascii="Times New Roman" w:hAnsi="Times New Roman"/>
                <w:sz w:val="24"/>
                <w:szCs w:val="24"/>
              </w:rPr>
              <w:t>1.1</w:t>
            </w:r>
          </w:p>
        </w:tc>
        <w:tc>
          <w:tcPr>
            <w:tcW w:w="2572" w:type="dxa"/>
            <w:vAlign w:val="center"/>
          </w:tcPr>
          <w:p w:rsidR="005A3574" w:rsidRPr="006808EA" w:rsidRDefault="005A3574" w:rsidP="00F03A2B">
            <w:pPr>
              <w:pStyle w:val="Default"/>
              <w:jc w:val="center"/>
              <w:rPr>
                <w:color w:val="auto"/>
              </w:rPr>
            </w:pPr>
            <w:r w:rsidRPr="006808EA">
              <w:rPr>
                <w:color w:val="auto"/>
              </w:rPr>
              <w:t>Удельное количество засоров на</w:t>
            </w:r>
          </w:p>
          <w:p w:rsidR="005A3574" w:rsidRPr="006808EA" w:rsidRDefault="005A3574" w:rsidP="00F03A2B">
            <w:pPr>
              <w:pStyle w:val="Default"/>
              <w:jc w:val="center"/>
            </w:pPr>
            <w:r w:rsidRPr="006808EA">
              <w:rPr>
                <w:color w:val="auto"/>
              </w:rPr>
              <w:t>сетях водоотведения</w:t>
            </w:r>
          </w:p>
        </w:tc>
        <w:tc>
          <w:tcPr>
            <w:tcW w:w="1275" w:type="dxa"/>
            <w:vAlign w:val="center"/>
          </w:tcPr>
          <w:p w:rsidR="005A3574" w:rsidRPr="006808EA" w:rsidRDefault="005A3574" w:rsidP="00F03A2B">
            <w:pPr>
              <w:spacing w:after="0" w:line="240" w:lineRule="auto"/>
              <w:contextualSpacing/>
              <w:jc w:val="center"/>
              <w:rPr>
                <w:rFonts w:ascii="Times New Roman" w:hAnsi="Times New Roman"/>
                <w:sz w:val="24"/>
                <w:szCs w:val="24"/>
              </w:rPr>
            </w:pPr>
          </w:p>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r w:rsidRPr="006808EA">
              <w:rPr>
                <w:color w:val="auto"/>
              </w:rPr>
              <w:t>ед./ км</w:t>
            </w:r>
          </w:p>
          <w:p w:rsidR="005A3574" w:rsidRPr="006808EA" w:rsidRDefault="005A3574" w:rsidP="00F03A2B">
            <w:pPr>
              <w:spacing w:after="0" w:line="240" w:lineRule="auto"/>
              <w:contextualSpacing/>
              <w:jc w:val="center"/>
              <w:rPr>
                <w:rFonts w:ascii="Times New Roman" w:hAnsi="Times New Roman"/>
                <w:sz w:val="24"/>
                <w:szCs w:val="24"/>
              </w:rPr>
            </w:pPr>
          </w:p>
        </w:tc>
        <w:tc>
          <w:tcPr>
            <w:tcW w:w="1814" w:type="dxa"/>
            <w:vAlign w:val="center"/>
          </w:tcPr>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r w:rsidRPr="006808EA">
              <w:rPr>
                <w:color w:val="auto"/>
              </w:rPr>
              <w:t>7,00</w:t>
            </w:r>
          </w:p>
        </w:tc>
        <w:tc>
          <w:tcPr>
            <w:tcW w:w="1447" w:type="dxa"/>
            <w:vAlign w:val="center"/>
          </w:tcPr>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r w:rsidRPr="006808EA">
              <w:rPr>
                <w:color w:val="auto"/>
              </w:rPr>
              <w:t>6,00</w:t>
            </w:r>
          </w:p>
        </w:tc>
        <w:tc>
          <w:tcPr>
            <w:tcW w:w="1134" w:type="dxa"/>
            <w:vAlign w:val="center"/>
          </w:tcPr>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r w:rsidRPr="006808EA">
              <w:rPr>
                <w:color w:val="auto"/>
              </w:rPr>
              <w:t>4,00</w:t>
            </w:r>
          </w:p>
        </w:tc>
        <w:tc>
          <w:tcPr>
            <w:tcW w:w="1098" w:type="dxa"/>
            <w:vAlign w:val="center"/>
          </w:tcPr>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r w:rsidRPr="006808EA">
              <w:rPr>
                <w:color w:val="auto"/>
              </w:rPr>
              <w:t>3,00</w:t>
            </w:r>
          </w:p>
        </w:tc>
      </w:tr>
      <w:tr w:rsidR="005A3574" w:rsidRPr="006808EA" w:rsidTr="00F03A2B">
        <w:tc>
          <w:tcPr>
            <w:tcW w:w="797" w:type="dxa"/>
            <w:vAlign w:val="center"/>
          </w:tcPr>
          <w:p w:rsidR="005A3574" w:rsidRPr="006808EA" w:rsidRDefault="005A3574" w:rsidP="00F03A2B">
            <w:pPr>
              <w:spacing w:after="0" w:line="240" w:lineRule="auto"/>
              <w:contextualSpacing/>
              <w:jc w:val="center"/>
              <w:rPr>
                <w:rFonts w:ascii="Times New Roman" w:hAnsi="Times New Roman"/>
                <w:sz w:val="24"/>
                <w:szCs w:val="24"/>
              </w:rPr>
            </w:pPr>
            <w:r w:rsidRPr="006808EA">
              <w:rPr>
                <w:rFonts w:ascii="Times New Roman" w:hAnsi="Times New Roman"/>
                <w:sz w:val="24"/>
                <w:szCs w:val="24"/>
              </w:rPr>
              <w:t>1.2</w:t>
            </w:r>
          </w:p>
        </w:tc>
        <w:tc>
          <w:tcPr>
            <w:tcW w:w="2572" w:type="dxa"/>
            <w:vAlign w:val="center"/>
          </w:tcPr>
          <w:p w:rsidR="005A3574" w:rsidRPr="006808EA" w:rsidRDefault="005A3574" w:rsidP="00F03A2B">
            <w:pPr>
              <w:pStyle w:val="Default"/>
              <w:jc w:val="center"/>
            </w:pPr>
            <w:r w:rsidRPr="006808EA">
              <w:rPr>
                <w:color w:val="auto"/>
              </w:rPr>
              <w:t>Удельный вес сетей водоотведения, нуждающихся в замене</w:t>
            </w:r>
          </w:p>
        </w:tc>
        <w:tc>
          <w:tcPr>
            <w:tcW w:w="1275" w:type="dxa"/>
            <w:vAlign w:val="center"/>
          </w:tcPr>
          <w:p w:rsidR="005A3574" w:rsidRPr="006808EA" w:rsidRDefault="005A3574" w:rsidP="00F03A2B">
            <w:pPr>
              <w:spacing w:after="0" w:line="240" w:lineRule="auto"/>
              <w:contextualSpacing/>
              <w:jc w:val="center"/>
              <w:rPr>
                <w:rFonts w:ascii="Times New Roman" w:hAnsi="Times New Roman"/>
                <w:sz w:val="24"/>
                <w:szCs w:val="24"/>
              </w:rPr>
            </w:pPr>
          </w:p>
          <w:p w:rsidR="005A3574" w:rsidRPr="006808EA" w:rsidRDefault="005A3574" w:rsidP="00F03A2B">
            <w:pPr>
              <w:spacing w:after="0" w:line="240" w:lineRule="auto"/>
              <w:contextualSpacing/>
              <w:jc w:val="center"/>
              <w:rPr>
                <w:rFonts w:ascii="Times New Roman" w:hAnsi="Times New Roman"/>
                <w:sz w:val="24"/>
                <w:szCs w:val="24"/>
              </w:rPr>
            </w:pPr>
          </w:p>
          <w:p w:rsidR="005A3574" w:rsidRPr="006808EA" w:rsidRDefault="005A3574" w:rsidP="00F03A2B">
            <w:pPr>
              <w:spacing w:after="0" w:line="240" w:lineRule="auto"/>
              <w:contextualSpacing/>
              <w:jc w:val="center"/>
              <w:rPr>
                <w:rFonts w:ascii="Times New Roman" w:hAnsi="Times New Roman"/>
                <w:sz w:val="24"/>
                <w:szCs w:val="24"/>
              </w:rPr>
            </w:pPr>
            <w:r w:rsidRPr="006808EA">
              <w:rPr>
                <w:rFonts w:ascii="Times New Roman" w:hAnsi="Times New Roman"/>
                <w:sz w:val="24"/>
                <w:szCs w:val="24"/>
              </w:rPr>
              <w:t>%</w:t>
            </w:r>
          </w:p>
        </w:tc>
        <w:tc>
          <w:tcPr>
            <w:tcW w:w="1814" w:type="dxa"/>
            <w:vAlign w:val="center"/>
          </w:tcPr>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r w:rsidRPr="006808EA">
              <w:rPr>
                <w:color w:val="auto"/>
              </w:rPr>
              <w:t>100,00</w:t>
            </w:r>
          </w:p>
        </w:tc>
        <w:tc>
          <w:tcPr>
            <w:tcW w:w="1447" w:type="dxa"/>
            <w:vAlign w:val="center"/>
          </w:tcPr>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r w:rsidRPr="006808EA">
              <w:rPr>
                <w:color w:val="auto"/>
              </w:rPr>
              <w:t>85,00</w:t>
            </w:r>
          </w:p>
        </w:tc>
        <w:tc>
          <w:tcPr>
            <w:tcW w:w="1134" w:type="dxa"/>
            <w:vAlign w:val="center"/>
          </w:tcPr>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r w:rsidRPr="006808EA">
              <w:rPr>
                <w:color w:val="auto"/>
              </w:rPr>
              <w:t>60,00</w:t>
            </w:r>
          </w:p>
        </w:tc>
        <w:tc>
          <w:tcPr>
            <w:tcW w:w="1098" w:type="dxa"/>
            <w:vAlign w:val="center"/>
          </w:tcPr>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r w:rsidRPr="006808EA">
              <w:rPr>
                <w:color w:val="auto"/>
              </w:rPr>
              <w:t>10,00</w:t>
            </w:r>
          </w:p>
        </w:tc>
      </w:tr>
      <w:tr w:rsidR="005A3574" w:rsidRPr="006808EA" w:rsidTr="00F03A2B">
        <w:tc>
          <w:tcPr>
            <w:tcW w:w="797" w:type="dxa"/>
            <w:vAlign w:val="center"/>
          </w:tcPr>
          <w:p w:rsidR="005A3574" w:rsidRPr="006808EA" w:rsidRDefault="005A3574" w:rsidP="00F03A2B">
            <w:pPr>
              <w:spacing w:after="0" w:line="240" w:lineRule="auto"/>
              <w:contextualSpacing/>
              <w:jc w:val="center"/>
              <w:rPr>
                <w:rFonts w:ascii="Times New Roman" w:hAnsi="Times New Roman"/>
                <w:sz w:val="24"/>
                <w:szCs w:val="24"/>
              </w:rPr>
            </w:pPr>
            <w:r w:rsidRPr="006808EA">
              <w:rPr>
                <w:rFonts w:ascii="Times New Roman" w:hAnsi="Times New Roman"/>
                <w:sz w:val="24"/>
                <w:szCs w:val="24"/>
              </w:rPr>
              <w:t>2.</w:t>
            </w:r>
          </w:p>
        </w:tc>
        <w:tc>
          <w:tcPr>
            <w:tcW w:w="2572" w:type="dxa"/>
            <w:vAlign w:val="center"/>
          </w:tcPr>
          <w:p w:rsidR="005A3574" w:rsidRPr="006808EA" w:rsidRDefault="005A3574" w:rsidP="00F03A2B">
            <w:pPr>
              <w:pStyle w:val="Default"/>
              <w:jc w:val="center"/>
            </w:pPr>
            <w:r w:rsidRPr="006808EA">
              <w:rPr>
                <w:color w:val="auto"/>
              </w:rPr>
              <w:t>Показатель качества обслуживания абонентов</w:t>
            </w:r>
          </w:p>
        </w:tc>
        <w:tc>
          <w:tcPr>
            <w:tcW w:w="1275" w:type="dxa"/>
            <w:vAlign w:val="center"/>
          </w:tcPr>
          <w:p w:rsidR="005A3574" w:rsidRPr="006808EA" w:rsidRDefault="005A3574" w:rsidP="00F03A2B">
            <w:pPr>
              <w:spacing w:after="0" w:line="240" w:lineRule="auto"/>
              <w:contextualSpacing/>
              <w:jc w:val="center"/>
              <w:rPr>
                <w:rFonts w:ascii="Times New Roman" w:hAnsi="Times New Roman"/>
                <w:sz w:val="24"/>
                <w:szCs w:val="24"/>
              </w:rPr>
            </w:pPr>
          </w:p>
        </w:tc>
        <w:tc>
          <w:tcPr>
            <w:tcW w:w="1814" w:type="dxa"/>
            <w:vAlign w:val="center"/>
          </w:tcPr>
          <w:p w:rsidR="005A3574" w:rsidRPr="006808EA" w:rsidRDefault="005A3574" w:rsidP="00F03A2B">
            <w:pPr>
              <w:spacing w:after="0" w:line="240" w:lineRule="auto"/>
              <w:contextualSpacing/>
              <w:jc w:val="center"/>
              <w:rPr>
                <w:rFonts w:ascii="Times New Roman" w:hAnsi="Times New Roman"/>
                <w:sz w:val="24"/>
                <w:szCs w:val="24"/>
                <w:highlight w:val="yellow"/>
              </w:rPr>
            </w:pPr>
          </w:p>
        </w:tc>
        <w:tc>
          <w:tcPr>
            <w:tcW w:w="1447" w:type="dxa"/>
            <w:vAlign w:val="center"/>
          </w:tcPr>
          <w:p w:rsidR="005A3574" w:rsidRPr="006808EA" w:rsidRDefault="005A3574" w:rsidP="00F03A2B">
            <w:pPr>
              <w:spacing w:after="0" w:line="240" w:lineRule="auto"/>
              <w:contextualSpacing/>
              <w:jc w:val="center"/>
              <w:rPr>
                <w:rFonts w:ascii="Times New Roman" w:hAnsi="Times New Roman"/>
                <w:sz w:val="24"/>
                <w:szCs w:val="24"/>
                <w:highlight w:val="yellow"/>
              </w:rPr>
            </w:pPr>
          </w:p>
        </w:tc>
        <w:tc>
          <w:tcPr>
            <w:tcW w:w="1134" w:type="dxa"/>
            <w:vAlign w:val="center"/>
          </w:tcPr>
          <w:p w:rsidR="005A3574" w:rsidRPr="006808EA" w:rsidRDefault="005A3574" w:rsidP="00F03A2B">
            <w:pPr>
              <w:spacing w:after="0" w:line="240" w:lineRule="auto"/>
              <w:contextualSpacing/>
              <w:jc w:val="center"/>
              <w:rPr>
                <w:rFonts w:ascii="Times New Roman" w:hAnsi="Times New Roman"/>
                <w:sz w:val="24"/>
                <w:szCs w:val="24"/>
                <w:highlight w:val="yellow"/>
              </w:rPr>
            </w:pPr>
          </w:p>
        </w:tc>
        <w:tc>
          <w:tcPr>
            <w:tcW w:w="1098" w:type="dxa"/>
            <w:vAlign w:val="center"/>
          </w:tcPr>
          <w:p w:rsidR="005A3574" w:rsidRPr="006808EA" w:rsidRDefault="005A3574" w:rsidP="00F03A2B">
            <w:pPr>
              <w:spacing w:after="0" w:line="240" w:lineRule="auto"/>
              <w:contextualSpacing/>
              <w:jc w:val="center"/>
              <w:rPr>
                <w:rFonts w:ascii="Times New Roman" w:hAnsi="Times New Roman"/>
                <w:sz w:val="24"/>
                <w:szCs w:val="24"/>
                <w:highlight w:val="yellow"/>
              </w:rPr>
            </w:pPr>
          </w:p>
        </w:tc>
      </w:tr>
      <w:tr w:rsidR="005A3574" w:rsidRPr="006808EA" w:rsidTr="00F03A2B">
        <w:tc>
          <w:tcPr>
            <w:tcW w:w="797" w:type="dxa"/>
            <w:vAlign w:val="center"/>
          </w:tcPr>
          <w:p w:rsidR="005A3574" w:rsidRPr="006808EA" w:rsidRDefault="005A3574" w:rsidP="00F03A2B">
            <w:pPr>
              <w:spacing w:after="0" w:line="240" w:lineRule="auto"/>
              <w:contextualSpacing/>
              <w:jc w:val="center"/>
              <w:rPr>
                <w:rFonts w:ascii="Times New Roman" w:hAnsi="Times New Roman"/>
                <w:sz w:val="24"/>
                <w:szCs w:val="24"/>
              </w:rPr>
            </w:pPr>
            <w:r w:rsidRPr="006808EA">
              <w:rPr>
                <w:rFonts w:ascii="Times New Roman" w:hAnsi="Times New Roman"/>
                <w:sz w:val="24"/>
                <w:szCs w:val="24"/>
              </w:rPr>
              <w:t>2.1</w:t>
            </w:r>
          </w:p>
        </w:tc>
        <w:tc>
          <w:tcPr>
            <w:tcW w:w="2572" w:type="dxa"/>
            <w:vAlign w:val="center"/>
          </w:tcPr>
          <w:p w:rsidR="005A3574" w:rsidRPr="006808EA" w:rsidRDefault="005A3574" w:rsidP="00F03A2B">
            <w:pPr>
              <w:pStyle w:val="Default"/>
              <w:jc w:val="center"/>
            </w:pPr>
            <w:r w:rsidRPr="006808EA">
              <w:t>Доля заявок на подключение, исполненная по итогам года</w:t>
            </w:r>
          </w:p>
        </w:tc>
        <w:tc>
          <w:tcPr>
            <w:tcW w:w="1275" w:type="dxa"/>
            <w:vAlign w:val="center"/>
          </w:tcPr>
          <w:p w:rsidR="005A3574" w:rsidRPr="006808EA" w:rsidRDefault="005A3574" w:rsidP="00F03A2B">
            <w:pPr>
              <w:spacing w:after="0" w:line="240" w:lineRule="auto"/>
              <w:contextualSpacing/>
              <w:jc w:val="center"/>
              <w:rPr>
                <w:rFonts w:ascii="Times New Roman" w:hAnsi="Times New Roman"/>
                <w:sz w:val="24"/>
                <w:szCs w:val="24"/>
              </w:rPr>
            </w:pPr>
          </w:p>
          <w:p w:rsidR="005A3574" w:rsidRPr="006808EA" w:rsidRDefault="005A3574" w:rsidP="00F03A2B">
            <w:pPr>
              <w:spacing w:after="0" w:line="240" w:lineRule="auto"/>
              <w:contextualSpacing/>
              <w:jc w:val="center"/>
              <w:rPr>
                <w:rFonts w:ascii="Times New Roman" w:hAnsi="Times New Roman"/>
                <w:sz w:val="24"/>
                <w:szCs w:val="24"/>
              </w:rPr>
            </w:pPr>
          </w:p>
          <w:p w:rsidR="005A3574" w:rsidRPr="006808EA" w:rsidRDefault="005A3574" w:rsidP="00F03A2B">
            <w:pPr>
              <w:spacing w:after="0" w:line="240" w:lineRule="auto"/>
              <w:contextualSpacing/>
              <w:jc w:val="center"/>
              <w:rPr>
                <w:rFonts w:ascii="Times New Roman" w:hAnsi="Times New Roman"/>
                <w:sz w:val="24"/>
                <w:szCs w:val="24"/>
              </w:rPr>
            </w:pPr>
            <w:r w:rsidRPr="006808EA">
              <w:rPr>
                <w:rFonts w:ascii="Times New Roman" w:hAnsi="Times New Roman"/>
                <w:sz w:val="24"/>
                <w:szCs w:val="24"/>
              </w:rPr>
              <w:t>%</w:t>
            </w:r>
          </w:p>
        </w:tc>
        <w:tc>
          <w:tcPr>
            <w:tcW w:w="1814" w:type="dxa"/>
            <w:vAlign w:val="center"/>
          </w:tcPr>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r w:rsidRPr="006808EA">
              <w:rPr>
                <w:color w:val="auto"/>
              </w:rPr>
              <w:t>67,00</w:t>
            </w:r>
          </w:p>
        </w:tc>
        <w:tc>
          <w:tcPr>
            <w:tcW w:w="1447" w:type="dxa"/>
            <w:vAlign w:val="center"/>
          </w:tcPr>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r w:rsidRPr="006808EA">
              <w:rPr>
                <w:color w:val="auto"/>
              </w:rPr>
              <w:t>75,00</w:t>
            </w:r>
          </w:p>
        </w:tc>
        <w:tc>
          <w:tcPr>
            <w:tcW w:w="1134" w:type="dxa"/>
            <w:vAlign w:val="center"/>
          </w:tcPr>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r w:rsidRPr="006808EA">
              <w:rPr>
                <w:color w:val="auto"/>
              </w:rPr>
              <w:t>85,00</w:t>
            </w:r>
          </w:p>
        </w:tc>
        <w:tc>
          <w:tcPr>
            <w:tcW w:w="1098" w:type="dxa"/>
            <w:vAlign w:val="center"/>
          </w:tcPr>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r w:rsidRPr="006808EA">
              <w:rPr>
                <w:color w:val="auto"/>
              </w:rPr>
              <w:t>95,00</w:t>
            </w:r>
          </w:p>
        </w:tc>
      </w:tr>
      <w:tr w:rsidR="005A3574" w:rsidRPr="006808EA" w:rsidTr="00F03A2B">
        <w:tc>
          <w:tcPr>
            <w:tcW w:w="797" w:type="dxa"/>
            <w:vAlign w:val="center"/>
          </w:tcPr>
          <w:p w:rsidR="005A3574" w:rsidRPr="006808EA" w:rsidRDefault="005A3574" w:rsidP="00F03A2B">
            <w:pPr>
              <w:spacing w:after="0" w:line="240" w:lineRule="auto"/>
              <w:contextualSpacing/>
              <w:jc w:val="center"/>
              <w:rPr>
                <w:rFonts w:ascii="Times New Roman" w:hAnsi="Times New Roman"/>
                <w:sz w:val="24"/>
                <w:szCs w:val="24"/>
              </w:rPr>
            </w:pPr>
            <w:r w:rsidRPr="006808EA">
              <w:rPr>
                <w:rFonts w:ascii="Times New Roman" w:hAnsi="Times New Roman"/>
                <w:sz w:val="24"/>
                <w:szCs w:val="24"/>
              </w:rPr>
              <w:t>3.</w:t>
            </w:r>
          </w:p>
        </w:tc>
        <w:tc>
          <w:tcPr>
            <w:tcW w:w="2572" w:type="dxa"/>
            <w:vAlign w:val="center"/>
          </w:tcPr>
          <w:p w:rsidR="005A3574" w:rsidRPr="006808EA" w:rsidRDefault="005A3574" w:rsidP="00F03A2B">
            <w:pPr>
              <w:pStyle w:val="Default"/>
              <w:jc w:val="center"/>
            </w:pPr>
            <w:r w:rsidRPr="006808EA">
              <w:t>Показатель качества очистки сточных вод</w:t>
            </w:r>
          </w:p>
        </w:tc>
        <w:tc>
          <w:tcPr>
            <w:tcW w:w="1275" w:type="dxa"/>
            <w:vAlign w:val="center"/>
          </w:tcPr>
          <w:p w:rsidR="005A3574" w:rsidRPr="006808EA" w:rsidRDefault="005A3574" w:rsidP="00F03A2B">
            <w:pPr>
              <w:spacing w:after="0" w:line="240" w:lineRule="auto"/>
              <w:contextualSpacing/>
              <w:jc w:val="center"/>
              <w:rPr>
                <w:rFonts w:ascii="Times New Roman" w:hAnsi="Times New Roman"/>
                <w:sz w:val="24"/>
                <w:szCs w:val="24"/>
              </w:rPr>
            </w:pPr>
          </w:p>
        </w:tc>
        <w:tc>
          <w:tcPr>
            <w:tcW w:w="1814" w:type="dxa"/>
            <w:vAlign w:val="center"/>
          </w:tcPr>
          <w:p w:rsidR="005A3574" w:rsidRPr="006808EA" w:rsidRDefault="005A3574" w:rsidP="00F03A2B">
            <w:pPr>
              <w:spacing w:after="0" w:line="240" w:lineRule="auto"/>
              <w:contextualSpacing/>
              <w:jc w:val="center"/>
              <w:rPr>
                <w:rFonts w:ascii="Times New Roman" w:hAnsi="Times New Roman"/>
                <w:sz w:val="24"/>
                <w:szCs w:val="24"/>
                <w:highlight w:val="yellow"/>
              </w:rPr>
            </w:pPr>
          </w:p>
        </w:tc>
        <w:tc>
          <w:tcPr>
            <w:tcW w:w="1447" w:type="dxa"/>
            <w:vAlign w:val="center"/>
          </w:tcPr>
          <w:p w:rsidR="005A3574" w:rsidRPr="006808EA" w:rsidRDefault="005A3574" w:rsidP="00F03A2B">
            <w:pPr>
              <w:spacing w:after="0" w:line="240" w:lineRule="auto"/>
              <w:contextualSpacing/>
              <w:jc w:val="center"/>
              <w:rPr>
                <w:rFonts w:ascii="Times New Roman" w:hAnsi="Times New Roman"/>
                <w:sz w:val="24"/>
                <w:szCs w:val="24"/>
                <w:highlight w:val="yellow"/>
              </w:rPr>
            </w:pPr>
          </w:p>
        </w:tc>
        <w:tc>
          <w:tcPr>
            <w:tcW w:w="1134" w:type="dxa"/>
            <w:vAlign w:val="center"/>
          </w:tcPr>
          <w:p w:rsidR="005A3574" w:rsidRPr="006808EA" w:rsidRDefault="005A3574" w:rsidP="00F03A2B">
            <w:pPr>
              <w:spacing w:after="0" w:line="240" w:lineRule="auto"/>
              <w:contextualSpacing/>
              <w:jc w:val="center"/>
              <w:rPr>
                <w:rFonts w:ascii="Times New Roman" w:hAnsi="Times New Roman"/>
                <w:sz w:val="24"/>
                <w:szCs w:val="24"/>
                <w:highlight w:val="yellow"/>
              </w:rPr>
            </w:pPr>
          </w:p>
        </w:tc>
        <w:tc>
          <w:tcPr>
            <w:tcW w:w="1098" w:type="dxa"/>
            <w:vAlign w:val="center"/>
          </w:tcPr>
          <w:p w:rsidR="005A3574" w:rsidRPr="006808EA" w:rsidRDefault="005A3574" w:rsidP="00F03A2B">
            <w:pPr>
              <w:spacing w:after="0" w:line="240" w:lineRule="auto"/>
              <w:contextualSpacing/>
              <w:jc w:val="center"/>
              <w:rPr>
                <w:rFonts w:ascii="Times New Roman" w:hAnsi="Times New Roman"/>
                <w:sz w:val="24"/>
                <w:szCs w:val="24"/>
                <w:highlight w:val="yellow"/>
              </w:rPr>
            </w:pPr>
          </w:p>
        </w:tc>
      </w:tr>
      <w:tr w:rsidR="005A3574" w:rsidRPr="006808EA" w:rsidTr="00F03A2B">
        <w:tc>
          <w:tcPr>
            <w:tcW w:w="797" w:type="dxa"/>
            <w:vAlign w:val="center"/>
          </w:tcPr>
          <w:p w:rsidR="005A3574" w:rsidRPr="006808EA" w:rsidRDefault="005A3574" w:rsidP="00F03A2B">
            <w:pPr>
              <w:spacing w:after="0" w:line="240" w:lineRule="auto"/>
              <w:contextualSpacing/>
              <w:jc w:val="center"/>
              <w:rPr>
                <w:rFonts w:ascii="Times New Roman" w:hAnsi="Times New Roman"/>
                <w:sz w:val="24"/>
                <w:szCs w:val="24"/>
              </w:rPr>
            </w:pPr>
            <w:r w:rsidRPr="006808EA">
              <w:rPr>
                <w:rFonts w:ascii="Times New Roman" w:hAnsi="Times New Roman"/>
                <w:sz w:val="24"/>
                <w:szCs w:val="24"/>
              </w:rPr>
              <w:t>3.1</w:t>
            </w:r>
          </w:p>
        </w:tc>
        <w:tc>
          <w:tcPr>
            <w:tcW w:w="2572" w:type="dxa"/>
            <w:vAlign w:val="center"/>
          </w:tcPr>
          <w:p w:rsidR="005A3574" w:rsidRPr="006808EA" w:rsidRDefault="005A3574" w:rsidP="00F03A2B">
            <w:pPr>
              <w:pStyle w:val="Default"/>
              <w:jc w:val="center"/>
            </w:pPr>
            <w:r w:rsidRPr="006808EA">
              <w:t>Доля сточных вод, подвергающихся очистке, в общем объеме сбрасываемых сточных вод</w:t>
            </w:r>
          </w:p>
        </w:tc>
        <w:tc>
          <w:tcPr>
            <w:tcW w:w="1275" w:type="dxa"/>
            <w:vAlign w:val="center"/>
          </w:tcPr>
          <w:p w:rsidR="005A3574" w:rsidRPr="006808EA" w:rsidRDefault="005A3574" w:rsidP="00F03A2B">
            <w:pPr>
              <w:spacing w:after="0" w:line="240" w:lineRule="auto"/>
              <w:contextualSpacing/>
              <w:jc w:val="center"/>
              <w:rPr>
                <w:rFonts w:ascii="Times New Roman" w:hAnsi="Times New Roman"/>
                <w:sz w:val="24"/>
                <w:szCs w:val="24"/>
              </w:rPr>
            </w:pPr>
          </w:p>
          <w:p w:rsidR="005A3574" w:rsidRPr="006808EA" w:rsidRDefault="005A3574" w:rsidP="00F03A2B">
            <w:pPr>
              <w:spacing w:after="0" w:line="240" w:lineRule="auto"/>
              <w:contextualSpacing/>
              <w:jc w:val="center"/>
              <w:rPr>
                <w:rFonts w:ascii="Times New Roman" w:hAnsi="Times New Roman"/>
                <w:sz w:val="24"/>
                <w:szCs w:val="24"/>
              </w:rPr>
            </w:pPr>
          </w:p>
          <w:p w:rsidR="005A3574" w:rsidRPr="006808EA" w:rsidRDefault="005A3574" w:rsidP="00F03A2B">
            <w:pPr>
              <w:spacing w:after="0" w:line="240" w:lineRule="auto"/>
              <w:contextualSpacing/>
              <w:jc w:val="center"/>
              <w:rPr>
                <w:rFonts w:ascii="Times New Roman" w:hAnsi="Times New Roman"/>
                <w:sz w:val="24"/>
                <w:szCs w:val="24"/>
              </w:rPr>
            </w:pPr>
          </w:p>
          <w:p w:rsidR="005A3574" w:rsidRPr="006808EA" w:rsidRDefault="005A3574" w:rsidP="00F03A2B">
            <w:pPr>
              <w:spacing w:after="0" w:line="240" w:lineRule="auto"/>
              <w:contextualSpacing/>
              <w:jc w:val="center"/>
              <w:rPr>
                <w:rFonts w:ascii="Times New Roman" w:hAnsi="Times New Roman"/>
                <w:sz w:val="24"/>
                <w:szCs w:val="24"/>
              </w:rPr>
            </w:pPr>
            <w:r w:rsidRPr="006808EA">
              <w:rPr>
                <w:rFonts w:ascii="Times New Roman" w:hAnsi="Times New Roman"/>
                <w:sz w:val="24"/>
                <w:szCs w:val="24"/>
              </w:rPr>
              <w:t>%</w:t>
            </w:r>
          </w:p>
        </w:tc>
        <w:tc>
          <w:tcPr>
            <w:tcW w:w="1814" w:type="dxa"/>
            <w:vAlign w:val="center"/>
          </w:tcPr>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r w:rsidRPr="006808EA">
              <w:rPr>
                <w:color w:val="auto"/>
              </w:rPr>
              <w:t>40,00</w:t>
            </w:r>
          </w:p>
        </w:tc>
        <w:tc>
          <w:tcPr>
            <w:tcW w:w="1447" w:type="dxa"/>
            <w:vAlign w:val="center"/>
          </w:tcPr>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r w:rsidRPr="006808EA">
              <w:rPr>
                <w:color w:val="auto"/>
              </w:rPr>
              <w:t>65,00</w:t>
            </w:r>
          </w:p>
        </w:tc>
        <w:tc>
          <w:tcPr>
            <w:tcW w:w="1134" w:type="dxa"/>
            <w:vAlign w:val="center"/>
          </w:tcPr>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r w:rsidRPr="006808EA">
              <w:rPr>
                <w:color w:val="auto"/>
              </w:rPr>
              <w:t>90,00</w:t>
            </w:r>
          </w:p>
        </w:tc>
        <w:tc>
          <w:tcPr>
            <w:tcW w:w="1098" w:type="dxa"/>
            <w:vAlign w:val="center"/>
          </w:tcPr>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r w:rsidRPr="006808EA">
              <w:rPr>
                <w:color w:val="auto"/>
              </w:rPr>
              <w:t>100,00</w:t>
            </w:r>
          </w:p>
        </w:tc>
      </w:tr>
      <w:tr w:rsidR="005A3574" w:rsidRPr="006808EA" w:rsidTr="00F03A2B">
        <w:tc>
          <w:tcPr>
            <w:tcW w:w="797" w:type="dxa"/>
            <w:vAlign w:val="center"/>
          </w:tcPr>
          <w:p w:rsidR="005A3574" w:rsidRPr="006808EA" w:rsidRDefault="005A3574" w:rsidP="00F03A2B">
            <w:pPr>
              <w:spacing w:after="0" w:line="240" w:lineRule="auto"/>
              <w:contextualSpacing/>
              <w:jc w:val="center"/>
              <w:rPr>
                <w:rFonts w:ascii="Times New Roman" w:hAnsi="Times New Roman"/>
                <w:sz w:val="24"/>
                <w:szCs w:val="24"/>
              </w:rPr>
            </w:pPr>
            <w:r w:rsidRPr="006808EA">
              <w:rPr>
                <w:rFonts w:ascii="Times New Roman" w:hAnsi="Times New Roman"/>
                <w:sz w:val="24"/>
                <w:szCs w:val="24"/>
              </w:rPr>
              <w:t>4.</w:t>
            </w:r>
          </w:p>
        </w:tc>
        <w:tc>
          <w:tcPr>
            <w:tcW w:w="2572" w:type="dxa"/>
            <w:vAlign w:val="center"/>
          </w:tcPr>
          <w:p w:rsidR="005A3574" w:rsidRPr="006808EA" w:rsidRDefault="005A3574" w:rsidP="00F03A2B">
            <w:pPr>
              <w:pStyle w:val="Default"/>
              <w:jc w:val="center"/>
            </w:pPr>
            <w:r w:rsidRPr="006808EA">
              <w:t>Показатель эффективности использования ресурсов</w:t>
            </w:r>
          </w:p>
        </w:tc>
        <w:tc>
          <w:tcPr>
            <w:tcW w:w="1275" w:type="dxa"/>
            <w:vAlign w:val="center"/>
          </w:tcPr>
          <w:p w:rsidR="005A3574" w:rsidRPr="006808EA" w:rsidRDefault="005A3574" w:rsidP="00F03A2B">
            <w:pPr>
              <w:spacing w:after="0" w:line="240" w:lineRule="auto"/>
              <w:contextualSpacing/>
              <w:jc w:val="center"/>
              <w:rPr>
                <w:rFonts w:ascii="Times New Roman" w:hAnsi="Times New Roman"/>
                <w:sz w:val="24"/>
                <w:szCs w:val="24"/>
              </w:rPr>
            </w:pPr>
          </w:p>
        </w:tc>
        <w:tc>
          <w:tcPr>
            <w:tcW w:w="1814" w:type="dxa"/>
            <w:vAlign w:val="center"/>
          </w:tcPr>
          <w:p w:rsidR="005A3574" w:rsidRPr="006808EA" w:rsidRDefault="005A3574" w:rsidP="00F03A2B">
            <w:pPr>
              <w:spacing w:after="0" w:line="240" w:lineRule="auto"/>
              <w:contextualSpacing/>
              <w:jc w:val="center"/>
              <w:rPr>
                <w:rFonts w:ascii="Times New Roman" w:hAnsi="Times New Roman"/>
                <w:sz w:val="24"/>
                <w:szCs w:val="24"/>
                <w:highlight w:val="yellow"/>
              </w:rPr>
            </w:pPr>
          </w:p>
        </w:tc>
        <w:tc>
          <w:tcPr>
            <w:tcW w:w="1447" w:type="dxa"/>
            <w:vAlign w:val="center"/>
          </w:tcPr>
          <w:p w:rsidR="005A3574" w:rsidRPr="006808EA" w:rsidRDefault="005A3574" w:rsidP="00F03A2B">
            <w:pPr>
              <w:spacing w:after="0" w:line="240" w:lineRule="auto"/>
              <w:contextualSpacing/>
              <w:jc w:val="center"/>
              <w:rPr>
                <w:rFonts w:ascii="Times New Roman" w:hAnsi="Times New Roman"/>
                <w:sz w:val="24"/>
                <w:szCs w:val="24"/>
                <w:highlight w:val="yellow"/>
              </w:rPr>
            </w:pPr>
          </w:p>
        </w:tc>
        <w:tc>
          <w:tcPr>
            <w:tcW w:w="1134" w:type="dxa"/>
            <w:vAlign w:val="center"/>
          </w:tcPr>
          <w:p w:rsidR="005A3574" w:rsidRPr="006808EA" w:rsidRDefault="005A3574" w:rsidP="00F03A2B">
            <w:pPr>
              <w:spacing w:after="0" w:line="240" w:lineRule="auto"/>
              <w:contextualSpacing/>
              <w:jc w:val="center"/>
              <w:rPr>
                <w:rFonts w:ascii="Times New Roman" w:hAnsi="Times New Roman"/>
                <w:sz w:val="24"/>
                <w:szCs w:val="24"/>
                <w:highlight w:val="yellow"/>
              </w:rPr>
            </w:pPr>
          </w:p>
        </w:tc>
        <w:tc>
          <w:tcPr>
            <w:tcW w:w="1098" w:type="dxa"/>
            <w:vAlign w:val="center"/>
          </w:tcPr>
          <w:p w:rsidR="005A3574" w:rsidRPr="006808EA" w:rsidRDefault="005A3574" w:rsidP="00F03A2B">
            <w:pPr>
              <w:spacing w:after="0" w:line="240" w:lineRule="auto"/>
              <w:contextualSpacing/>
              <w:jc w:val="center"/>
              <w:rPr>
                <w:rFonts w:ascii="Times New Roman" w:hAnsi="Times New Roman"/>
                <w:sz w:val="24"/>
                <w:szCs w:val="24"/>
                <w:highlight w:val="yellow"/>
              </w:rPr>
            </w:pPr>
          </w:p>
        </w:tc>
      </w:tr>
      <w:tr w:rsidR="005A3574" w:rsidRPr="006808EA" w:rsidTr="00F03A2B">
        <w:tc>
          <w:tcPr>
            <w:tcW w:w="797" w:type="dxa"/>
            <w:vAlign w:val="center"/>
          </w:tcPr>
          <w:p w:rsidR="005A3574" w:rsidRPr="006808EA" w:rsidRDefault="005A3574" w:rsidP="00F03A2B">
            <w:pPr>
              <w:spacing w:after="0" w:line="240" w:lineRule="auto"/>
              <w:contextualSpacing/>
              <w:jc w:val="center"/>
              <w:rPr>
                <w:rFonts w:ascii="Times New Roman" w:hAnsi="Times New Roman"/>
                <w:sz w:val="24"/>
                <w:szCs w:val="24"/>
              </w:rPr>
            </w:pPr>
            <w:r w:rsidRPr="006808EA">
              <w:rPr>
                <w:rFonts w:ascii="Times New Roman" w:hAnsi="Times New Roman"/>
                <w:sz w:val="24"/>
                <w:szCs w:val="24"/>
              </w:rPr>
              <w:t>4.1</w:t>
            </w:r>
          </w:p>
        </w:tc>
        <w:tc>
          <w:tcPr>
            <w:tcW w:w="2572" w:type="dxa"/>
            <w:vAlign w:val="center"/>
          </w:tcPr>
          <w:p w:rsidR="005A3574" w:rsidRPr="006808EA" w:rsidRDefault="005A3574" w:rsidP="00F03A2B">
            <w:pPr>
              <w:pStyle w:val="Default"/>
              <w:jc w:val="center"/>
            </w:pPr>
            <w:r w:rsidRPr="006808EA">
              <w:t>Удельный расход электрической энергии при транспортировке сточных вод</w:t>
            </w:r>
          </w:p>
        </w:tc>
        <w:tc>
          <w:tcPr>
            <w:tcW w:w="1275" w:type="dxa"/>
            <w:vAlign w:val="center"/>
          </w:tcPr>
          <w:p w:rsidR="005A3574" w:rsidRPr="006808EA" w:rsidRDefault="005A3574" w:rsidP="00F03A2B">
            <w:pPr>
              <w:spacing w:after="0" w:line="240" w:lineRule="auto"/>
              <w:contextualSpacing/>
              <w:jc w:val="center"/>
              <w:rPr>
                <w:rFonts w:ascii="Times New Roman" w:hAnsi="Times New Roman"/>
                <w:sz w:val="24"/>
                <w:szCs w:val="24"/>
              </w:rPr>
            </w:pPr>
          </w:p>
          <w:p w:rsidR="005A3574" w:rsidRPr="006808EA" w:rsidRDefault="005A3574" w:rsidP="00F03A2B">
            <w:pPr>
              <w:pStyle w:val="Default"/>
              <w:jc w:val="center"/>
            </w:pPr>
            <w:r w:rsidRPr="006808EA">
              <w:t>кВт/ час/куб.м</w:t>
            </w:r>
          </w:p>
          <w:p w:rsidR="005A3574" w:rsidRPr="006808EA" w:rsidRDefault="005A3574" w:rsidP="00F03A2B">
            <w:pPr>
              <w:pStyle w:val="Default"/>
              <w:jc w:val="center"/>
            </w:pPr>
          </w:p>
        </w:tc>
        <w:tc>
          <w:tcPr>
            <w:tcW w:w="1814" w:type="dxa"/>
            <w:vAlign w:val="center"/>
          </w:tcPr>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r w:rsidRPr="006808EA">
              <w:rPr>
                <w:color w:val="auto"/>
              </w:rPr>
              <w:t>6,62</w:t>
            </w:r>
          </w:p>
        </w:tc>
        <w:tc>
          <w:tcPr>
            <w:tcW w:w="1447" w:type="dxa"/>
            <w:vAlign w:val="center"/>
          </w:tcPr>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r w:rsidRPr="006808EA">
              <w:rPr>
                <w:color w:val="auto"/>
              </w:rPr>
              <w:t>4,23</w:t>
            </w:r>
          </w:p>
        </w:tc>
        <w:tc>
          <w:tcPr>
            <w:tcW w:w="1134" w:type="dxa"/>
            <w:vAlign w:val="center"/>
          </w:tcPr>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r w:rsidRPr="006808EA">
              <w:rPr>
                <w:color w:val="auto"/>
              </w:rPr>
              <w:t>2,98</w:t>
            </w:r>
          </w:p>
        </w:tc>
        <w:tc>
          <w:tcPr>
            <w:tcW w:w="1098" w:type="dxa"/>
            <w:vAlign w:val="center"/>
          </w:tcPr>
          <w:p w:rsidR="005A3574" w:rsidRPr="006808EA" w:rsidRDefault="005A3574" w:rsidP="00F03A2B">
            <w:pPr>
              <w:pStyle w:val="Default"/>
              <w:jc w:val="center"/>
              <w:rPr>
                <w:color w:val="auto"/>
              </w:rPr>
            </w:pPr>
          </w:p>
          <w:p w:rsidR="005A3574" w:rsidRPr="006808EA" w:rsidRDefault="005A3574" w:rsidP="00F03A2B">
            <w:pPr>
              <w:pStyle w:val="Default"/>
              <w:jc w:val="center"/>
              <w:rPr>
                <w:color w:val="auto"/>
              </w:rPr>
            </w:pPr>
            <w:r w:rsidRPr="006808EA">
              <w:rPr>
                <w:color w:val="auto"/>
              </w:rPr>
              <w:t>1,500</w:t>
            </w:r>
          </w:p>
        </w:tc>
      </w:tr>
    </w:tbl>
    <w:p w:rsidR="005A3574" w:rsidRPr="00685F15" w:rsidRDefault="005A3574" w:rsidP="005A3574">
      <w:pPr>
        <w:pStyle w:val="affff5"/>
        <w:ind w:firstLine="0"/>
        <w:rPr>
          <w:i/>
          <w:shd w:val="clear" w:color="auto" w:fill="FFFFFF"/>
        </w:rPr>
      </w:pPr>
    </w:p>
    <w:p w:rsidR="005A3574" w:rsidRDefault="005A3574" w:rsidP="005A3574">
      <w:pPr>
        <w:shd w:val="clear" w:color="auto" w:fill="FFFFFF"/>
        <w:spacing w:after="0" w:line="240" w:lineRule="auto"/>
        <w:ind w:firstLine="709"/>
        <w:jc w:val="both"/>
        <w:rPr>
          <w:rFonts w:ascii="Times New Roman" w:hAnsi="Times New Roman"/>
          <w:i/>
          <w:sz w:val="28"/>
          <w:szCs w:val="28"/>
        </w:rPr>
      </w:pPr>
    </w:p>
    <w:p w:rsidR="005A3574" w:rsidRDefault="005A3574" w:rsidP="0024520C">
      <w:pPr>
        <w:pStyle w:val="2ff1"/>
        <w:numPr>
          <w:ilvl w:val="0"/>
          <w:numId w:val="25"/>
        </w:numPr>
        <w:autoSpaceDN/>
        <w:adjustRightInd/>
      </w:pPr>
      <w:bookmarkStart w:id="120" w:name="_Toc393190717"/>
      <w:bookmarkStart w:id="121" w:name="_Toc407287084"/>
      <w:r>
        <w:lastRenderedPageBreak/>
        <w:t>Перечень выявленных бесхозяйственных объектов централизованной системы водоотведения ( в случае их выявления) и перечень организаций, уполномоченных на их эксплуатацию</w:t>
      </w:r>
      <w:bookmarkEnd w:id="120"/>
      <w:bookmarkEnd w:id="121"/>
    </w:p>
    <w:p w:rsidR="005A3574" w:rsidRDefault="005A3574" w:rsidP="005A3574">
      <w:pPr>
        <w:spacing w:after="0" w:line="240" w:lineRule="auto"/>
        <w:ind w:firstLine="709"/>
        <w:jc w:val="both"/>
        <w:rPr>
          <w:rFonts w:ascii="Times New Roman" w:hAnsi="Times New Roman"/>
          <w:color w:val="000000"/>
          <w:sz w:val="28"/>
          <w:szCs w:val="28"/>
        </w:rPr>
      </w:pPr>
    </w:p>
    <w:p w:rsidR="005A3574" w:rsidRDefault="005A3574" w:rsidP="005A3574">
      <w:pPr>
        <w:shd w:val="clear" w:color="auto" w:fill="FFFFFF"/>
        <w:spacing w:after="0" w:line="240" w:lineRule="auto"/>
        <w:ind w:firstLine="709"/>
        <w:jc w:val="both"/>
        <w:rPr>
          <w:rFonts w:ascii="Times New Roman" w:hAnsi="Times New Roman"/>
          <w:b/>
          <w:bCs/>
          <w:sz w:val="28"/>
          <w:szCs w:val="28"/>
        </w:rPr>
      </w:pPr>
      <w:r>
        <w:rPr>
          <w:rFonts w:ascii="Times New Roman" w:hAnsi="Times New Roman"/>
          <w:color w:val="000000"/>
          <w:sz w:val="28"/>
          <w:szCs w:val="28"/>
        </w:rPr>
        <w:t>Бесхозяйственных объектов централизованных систем водоотведения не выявлено.</w:t>
      </w: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spacing w:after="0"/>
        <w:ind w:firstLine="709"/>
        <w:jc w:val="both"/>
        <w:rPr>
          <w:rFonts w:ascii="Times New Roman" w:hAnsi="Times New Roman"/>
          <w:sz w:val="28"/>
          <w:szCs w:val="28"/>
        </w:rPr>
      </w:pPr>
    </w:p>
    <w:p w:rsidR="005A3574" w:rsidRDefault="005A3574" w:rsidP="005A3574">
      <w:pPr>
        <w:pStyle w:val="2ff1"/>
      </w:pPr>
      <w:bookmarkStart w:id="122" w:name="_Toc375832618"/>
      <w:bookmarkStart w:id="123" w:name="_Toc393190718"/>
    </w:p>
    <w:p w:rsidR="005A3574" w:rsidRPr="00AC527B" w:rsidRDefault="005A3574" w:rsidP="005A3574">
      <w:pPr>
        <w:pStyle w:val="2ff1"/>
        <w:ind w:left="720"/>
      </w:pPr>
      <w:bookmarkStart w:id="124" w:name="_Toc407287085"/>
      <w:r w:rsidRPr="00AC527B">
        <w:t>Список используемой литературы</w:t>
      </w:r>
      <w:bookmarkEnd w:id="122"/>
      <w:bookmarkEnd w:id="123"/>
      <w:bookmarkEnd w:id="124"/>
    </w:p>
    <w:p w:rsidR="005A3574" w:rsidRPr="002C028A" w:rsidRDefault="005A3574" w:rsidP="005A3574">
      <w:pPr>
        <w:shd w:val="clear" w:color="auto" w:fill="FFFFFF"/>
        <w:spacing w:after="0" w:line="240" w:lineRule="auto"/>
        <w:ind w:firstLine="709"/>
        <w:contextualSpacing/>
        <w:jc w:val="both"/>
      </w:pPr>
    </w:p>
    <w:p w:rsidR="005A3574" w:rsidRPr="00D85B96" w:rsidRDefault="005A3574"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D85B96">
        <w:rPr>
          <w:rFonts w:ascii="Times New Roman" w:hAnsi="Times New Roman"/>
          <w:color w:val="000000"/>
          <w:sz w:val="28"/>
          <w:szCs w:val="28"/>
        </w:rPr>
        <w:t>СНиП 2.04.03-85: Канализация. Наружные сети и сооружения / Госстрой СССР. – М.: ЦИТП Госстроя СССР, 1986. – 72 с.</w:t>
      </w:r>
    </w:p>
    <w:p w:rsidR="005A3574" w:rsidRPr="005E3071" w:rsidRDefault="005A3574"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СНиП 2.04.01-85: Внутренний водопровод и канализация зданий / Госстрой СССР. – М.: Стройиздат, 1986. – 55 с.</w:t>
      </w:r>
    </w:p>
    <w:p w:rsidR="005A3574" w:rsidRDefault="005A3574"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Насосы: Каталог-справочник / В. В. Балыгин, А. Н. Крыжановский. – Новосибирск: НГАСУ, 1999. – 97 с.</w:t>
      </w:r>
    </w:p>
    <w:p w:rsidR="005A3574" w:rsidRPr="005E3071" w:rsidRDefault="005A3574"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D85B96">
        <w:rPr>
          <w:rFonts w:ascii="Times New Roman" w:hAnsi="Times New Roman"/>
          <w:color w:val="000000"/>
          <w:sz w:val="28"/>
          <w:szCs w:val="28"/>
        </w:rPr>
        <w:t>Справочник проектировщика. Канализация населенных мест и промышленных предприятий. - М: Стройиздат, 1981.</w:t>
      </w:r>
    </w:p>
    <w:p w:rsidR="005A3574" w:rsidRDefault="005A3574"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Оборудование водопроводно-канализационных сооружений: Справочник монтажника / под редакцией инженера А. С. Москвитина. – Подольск: Технология, 2008. – 430 с.</w:t>
      </w:r>
    </w:p>
    <w:p w:rsidR="005A3574" w:rsidRDefault="005A3574"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492068">
        <w:rPr>
          <w:rFonts w:ascii="Times New Roman" w:hAnsi="Times New Roman"/>
          <w:color w:val="000000"/>
          <w:sz w:val="28"/>
          <w:szCs w:val="28"/>
        </w:rPr>
        <w:t>Амбросова Г.Т., Войтов Е.Л. Очистные сооружения канализации (сооружения биологической очистки). Методические указания. - Новосибирск: НИСИ, 1990.</w:t>
      </w:r>
    </w:p>
    <w:p w:rsidR="005A3574" w:rsidRPr="005E3071" w:rsidRDefault="005A3574"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492068">
        <w:rPr>
          <w:rFonts w:ascii="Times New Roman" w:hAnsi="Times New Roman"/>
          <w:color w:val="000000"/>
          <w:sz w:val="28"/>
          <w:szCs w:val="28"/>
        </w:rPr>
        <w:t>Лукиных А.А., Лукиных Н.А. Таблицы для гидравлического расчета канализационных сетей и дюкеров по формуле академика Павловского Н.Н. - М.: 1987.</w:t>
      </w:r>
    </w:p>
    <w:p w:rsidR="005A3574" w:rsidRDefault="005A3574"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492068">
        <w:rPr>
          <w:rFonts w:ascii="Times New Roman" w:hAnsi="Times New Roman"/>
          <w:color w:val="000000"/>
          <w:sz w:val="28"/>
          <w:szCs w:val="28"/>
        </w:rPr>
        <w:t>Балыгин В.В., Гвоздев В.А. Канализационные насосные станции. Методические указания. - Новосибирск: НГАСУ, 2001.</w:t>
      </w:r>
    </w:p>
    <w:p w:rsidR="005A3574" w:rsidRDefault="005A3574"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492068">
        <w:rPr>
          <w:rFonts w:ascii="Times New Roman" w:hAnsi="Times New Roman"/>
          <w:color w:val="000000"/>
          <w:sz w:val="28"/>
          <w:szCs w:val="28"/>
        </w:rPr>
        <w:t>Амбросова Г.Т., Сбоева В.В., Войтов Е.Л. Очистные сооружения канализации. Методические указания. - Новосибирск: НИСИ, 1992.</w:t>
      </w:r>
    </w:p>
    <w:p w:rsidR="005A3574" w:rsidRPr="005E3071" w:rsidRDefault="005A3574"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Монтаж систем внешнего водоснабжения и водоотведения: Справочник строителя / А. К. Перешивкин, С. А. Никитин, В. П. Алимов, и др. – 5-е издание, дополненное и переработанное. – М.: ГУП ЦПП, 2001. – 828 с.</w:t>
      </w:r>
    </w:p>
    <w:p w:rsidR="005A3574" w:rsidRPr="005E3071" w:rsidRDefault="005A3574"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Насосная станция ІІ подъема: методические указания к курсовому проекту для студ. специальности 290800 “Водоснабжение и водоотведение” всех форм обучения /В. В. Балыгин, А. В. Балыгин. – Новосибирск: НГАСУ, 1995. – 44 с.</w:t>
      </w:r>
    </w:p>
    <w:p w:rsidR="005A3574" w:rsidRPr="005E3071" w:rsidRDefault="005A3574"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Экономическое обоснование решений по водоснабжению и водоотведению: Методические указания по выполнению экономического раздела в дипломном проекте для студентов специальности 270112 «Водоснабжение и водоотведение» всех форм обучения / Е. В. Григорьева, Т. А. Ивашенцева. – Новосибирск: НГАСУ, 2006. – 32 с.</w:t>
      </w:r>
    </w:p>
    <w:p w:rsidR="005A3574" w:rsidRPr="005E3071" w:rsidRDefault="005A3574"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Автоматизация систем водоснабжения и водоотведения / Г. С. Попкович, М. А. Гордеев. – М: Высшая школа, 1986. – 392 с.: ил.</w:t>
      </w:r>
    </w:p>
    <w:p w:rsidR="005A3574" w:rsidRPr="005E3071" w:rsidRDefault="005A3574"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СНиП 2.01.01-82: Строительная климатология и геофизика / Госстрой СССР. – М.: ЦИТП Госстроя СССР, 1984. – 104 с.</w:t>
      </w:r>
    </w:p>
    <w:p w:rsidR="005A3574" w:rsidRPr="005E3071" w:rsidRDefault="005A3574" w:rsidP="0024520C">
      <w:pPr>
        <w:numPr>
          <w:ilvl w:val="0"/>
          <w:numId w:val="23"/>
        </w:numPr>
        <w:shd w:val="clear" w:color="auto" w:fill="FFFFFF"/>
        <w:spacing w:after="0" w:line="240" w:lineRule="auto"/>
        <w:ind w:left="0" w:firstLine="709"/>
        <w:contextualSpacing/>
        <w:jc w:val="both"/>
        <w:rPr>
          <w:rFonts w:ascii="Times New Roman" w:hAnsi="Times New Roman"/>
          <w:color w:val="000000"/>
          <w:sz w:val="28"/>
          <w:szCs w:val="28"/>
        </w:rPr>
      </w:pPr>
      <w:r w:rsidRPr="005E3071">
        <w:rPr>
          <w:rFonts w:ascii="Times New Roman" w:hAnsi="Times New Roman"/>
          <w:color w:val="000000"/>
          <w:sz w:val="28"/>
          <w:szCs w:val="28"/>
        </w:rPr>
        <w:t>СНиП IV-5-82: Приложение. Указания по применению единых районных единичных расценок на строительство конструкции и работы / Госстрой СССР. – М.: Стройиздат, 1983. – 64 с.</w:t>
      </w:r>
    </w:p>
    <w:p w:rsidR="005A3574" w:rsidRPr="00F03EB8" w:rsidRDefault="005A3574" w:rsidP="005A3574">
      <w:pPr>
        <w:pStyle w:val="a7"/>
        <w:ind w:firstLine="709"/>
        <w:rPr>
          <w:color w:val="FF0000"/>
        </w:rPr>
      </w:pPr>
    </w:p>
    <w:p w:rsidR="005A3574" w:rsidRDefault="005A3574" w:rsidP="005A3574">
      <w:pPr>
        <w:pStyle w:val="2ff1"/>
        <w:ind w:left="720"/>
        <w:sectPr w:rsidR="005A3574" w:rsidSect="00F03A2B">
          <w:headerReference w:type="even" r:id="rId71"/>
          <w:headerReference w:type="default" r:id="rId72"/>
          <w:pgSz w:w="11906" w:h="16838"/>
          <w:pgMar w:top="851" w:right="567" w:bottom="851" w:left="1418" w:header="709" w:footer="423" w:gutter="0"/>
          <w:cols w:space="708"/>
          <w:docGrid w:linePitch="360"/>
        </w:sectPr>
      </w:pPr>
    </w:p>
    <w:p w:rsidR="005A3574" w:rsidRPr="00F03EB8" w:rsidRDefault="00F73309" w:rsidP="005A3574">
      <w:pPr>
        <w:pStyle w:val="a7"/>
      </w:pPr>
      <w:r>
        <w:rPr>
          <w:noProof/>
        </w:rPr>
        <w:lastRenderedPageBreak/>
        <w:pict>
          <v:shape id="Рисунок 24" o:spid="_x0000_i1053" type="#_x0000_t75" alt="Канализация_Чик  1 копия" style="width:745.5pt;height:563.9pt;visibility:visible;mso-wrap-style:square">
            <v:imagedata r:id="rId73" o:title="Канализация_Чик  1 копия"/>
          </v:shape>
        </w:pict>
      </w:r>
    </w:p>
    <w:p w:rsidR="005A3574" w:rsidRPr="00F03EB8" w:rsidRDefault="00F73309" w:rsidP="005A3574">
      <w:pPr>
        <w:pStyle w:val="a7"/>
      </w:pPr>
      <w:r>
        <w:rPr>
          <w:noProof/>
        </w:rPr>
        <w:lastRenderedPageBreak/>
        <w:pict>
          <v:shape id="Рисунок 23" o:spid="_x0000_i1054" type="#_x0000_t75" alt="Канализация_Чик 2 копия" style="width:735.3pt;height:557.5pt;visibility:visible;mso-wrap-style:square">
            <v:imagedata r:id="rId74" o:title="Канализация_Чик 2 копия"/>
          </v:shape>
        </w:pict>
      </w:r>
    </w:p>
    <w:p w:rsidR="005A3574" w:rsidRDefault="00F73309" w:rsidP="005A3574">
      <w:pPr>
        <w:pStyle w:val="a7"/>
        <w:ind w:firstLine="709"/>
        <w:rPr>
          <w:color w:val="FF0000"/>
        </w:rPr>
      </w:pPr>
      <w:r>
        <w:rPr>
          <w:noProof/>
          <w:color w:val="FF0000"/>
        </w:rPr>
        <w:lastRenderedPageBreak/>
        <w:pict>
          <v:shape id="Рисунок 22" o:spid="_x0000_i1055" type="#_x0000_t75" alt="Канализация_Чик 3 копия" style="width:684.3pt;height:504.65pt;visibility:visible;mso-wrap-style:square">
            <v:imagedata r:id="rId75" o:title="Канализация_Чик 3 копия"/>
          </v:shape>
        </w:pict>
      </w:r>
    </w:p>
    <w:p w:rsidR="005A3574" w:rsidRDefault="005A3574" w:rsidP="005A3574">
      <w:pPr>
        <w:pStyle w:val="a7"/>
        <w:ind w:firstLine="709"/>
        <w:rPr>
          <w:color w:val="FF0000"/>
        </w:rPr>
      </w:pPr>
    </w:p>
    <w:p w:rsidR="005A3574" w:rsidRPr="00E03C37" w:rsidRDefault="00F73309" w:rsidP="005A3574">
      <w:pPr>
        <w:pStyle w:val="a7"/>
        <w:ind w:firstLine="709"/>
        <w:rPr>
          <w:color w:val="FF0000"/>
        </w:rPr>
      </w:pPr>
      <w:r>
        <w:rPr>
          <w:noProof/>
          <w:color w:val="FF0000"/>
        </w:rPr>
        <w:pict>
          <v:shape id="Рисунок 21" o:spid="_x0000_i1056" type="#_x0000_t75" alt="Канализация_Чик-22 копия" style="width:693.9pt;height:293.1pt;visibility:visible;mso-wrap-style:square">
            <v:imagedata r:id="rId76" o:title="Канализация_Чик-22 копия"/>
          </v:shape>
        </w:pict>
      </w:r>
    </w:p>
    <w:p w:rsidR="00055A80" w:rsidRDefault="00055A80" w:rsidP="00055A80">
      <w:pPr>
        <w:spacing w:after="0" w:line="240" w:lineRule="auto"/>
        <w:rPr>
          <w:rFonts w:ascii="Times New Roman" w:hAnsi="Times New Roman"/>
          <w:b/>
          <w:bCs/>
          <w:sz w:val="28"/>
          <w:szCs w:val="28"/>
        </w:rPr>
      </w:pPr>
    </w:p>
    <w:p w:rsidR="005A3574" w:rsidRDefault="005A3574" w:rsidP="008C21C4">
      <w:pPr>
        <w:spacing w:after="0" w:line="240" w:lineRule="auto"/>
        <w:jc w:val="center"/>
        <w:rPr>
          <w:rFonts w:ascii="Times New Roman" w:hAnsi="Times New Roman"/>
          <w:b/>
          <w:bCs/>
          <w:sz w:val="28"/>
          <w:szCs w:val="28"/>
        </w:rPr>
      </w:pPr>
    </w:p>
    <w:p w:rsidR="005A3574" w:rsidRDefault="005A3574" w:rsidP="008C21C4">
      <w:pPr>
        <w:spacing w:after="0" w:line="240" w:lineRule="auto"/>
        <w:jc w:val="center"/>
        <w:rPr>
          <w:rFonts w:ascii="Times New Roman" w:hAnsi="Times New Roman"/>
          <w:b/>
          <w:bCs/>
          <w:sz w:val="28"/>
          <w:szCs w:val="28"/>
        </w:rPr>
      </w:pPr>
    </w:p>
    <w:p w:rsidR="005A3574" w:rsidRDefault="005A3574" w:rsidP="008C21C4">
      <w:pPr>
        <w:spacing w:after="0" w:line="240" w:lineRule="auto"/>
        <w:jc w:val="center"/>
        <w:rPr>
          <w:rFonts w:ascii="Times New Roman" w:hAnsi="Times New Roman"/>
          <w:b/>
          <w:bCs/>
          <w:sz w:val="28"/>
          <w:szCs w:val="28"/>
        </w:rPr>
      </w:pPr>
    </w:p>
    <w:p w:rsidR="005A3574" w:rsidRDefault="005A3574" w:rsidP="008C21C4">
      <w:pPr>
        <w:spacing w:after="0" w:line="240" w:lineRule="auto"/>
        <w:jc w:val="center"/>
        <w:rPr>
          <w:rFonts w:ascii="Times New Roman" w:hAnsi="Times New Roman"/>
          <w:b/>
          <w:bCs/>
          <w:sz w:val="28"/>
          <w:szCs w:val="28"/>
        </w:rPr>
      </w:pPr>
    </w:p>
    <w:p w:rsidR="005A3574" w:rsidRDefault="005A3574" w:rsidP="008C21C4">
      <w:pPr>
        <w:spacing w:after="0" w:line="240" w:lineRule="auto"/>
        <w:jc w:val="center"/>
        <w:rPr>
          <w:rFonts w:ascii="Times New Roman" w:hAnsi="Times New Roman"/>
          <w:b/>
          <w:bCs/>
          <w:sz w:val="28"/>
          <w:szCs w:val="28"/>
        </w:rPr>
      </w:pPr>
    </w:p>
    <w:p w:rsidR="005A3574" w:rsidRDefault="005A3574" w:rsidP="008C21C4">
      <w:pPr>
        <w:spacing w:after="0" w:line="240" w:lineRule="auto"/>
        <w:jc w:val="center"/>
        <w:rPr>
          <w:rFonts w:ascii="Times New Roman" w:hAnsi="Times New Roman"/>
          <w:b/>
          <w:bCs/>
          <w:sz w:val="28"/>
          <w:szCs w:val="28"/>
        </w:rPr>
      </w:pPr>
    </w:p>
    <w:p w:rsidR="005A3574" w:rsidRDefault="005A3574" w:rsidP="008C21C4">
      <w:pPr>
        <w:spacing w:after="0" w:line="240" w:lineRule="auto"/>
        <w:jc w:val="center"/>
        <w:rPr>
          <w:rFonts w:ascii="Times New Roman" w:hAnsi="Times New Roman"/>
          <w:b/>
          <w:bCs/>
          <w:sz w:val="28"/>
          <w:szCs w:val="28"/>
        </w:rPr>
      </w:pPr>
    </w:p>
    <w:p w:rsidR="005A3574" w:rsidRDefault="005A3574" w:rsidP="008C21C4">
      <w:pPr>
        <w:spacing w:after="0" w:line="240" w:lineRule="auto"/>
        <w:jc w:val="center"/>
        <w:rPr>
          <w:rFonts w:ascii="Times New Roman" w:hAnsi="Times New Roman"/>
          <w:b/>
          <w:bCs/>
          <w:sz w:val="28"/>
          <w:szCs w:val="28"/>
        </w:rPr>
      </w:pPr>
    </w:p>
    <w:p w:rsidR="001125AC" w:rsidRDefault="001125AC" w:rsidP="001125AC">
      <w:pPr>
        <w:spacing w:after="0" w:line="240" w:lineRule="auto"/>
        <w:jc w:val="center"/>
        <w:rPr>
          <w:rFonts w:ascii="Times New Roman" w:hAnsi="Times New Roman"/>
          <w:b/>
          <w:sz w:val="28"/>
          <w:szCs w:val="28"/>
        </w:rPr>
        <w:sectPr w:rsidR="001125AC" w:rsidSect="005A3574">
          <w:pgSz w:w="16838" w:h="11906" w:orient="landscape"/>
          <w:pgMar w:top="1134" w:right="567" w:bottom="567" w:left="567" w:header="709" w:footer="709" w:gutter="0"/>
          <w:cols w:space="708"/>
          <w:docGrid w:linePitch="360"/>
        </w:sectPr>
      </w:pPr>
    </w:p>
    <w:p w:rsidR="001C11E7" w:rsidRPr="007557AD" w:rsidRDefault="001C11E7" w:rsidP="001C11E7">
      <w:pPr>
        <w:widowControl w:val="0"/>
        <w:autoSpaceDE w:val="0"/>
        <w:autoSpaceDN w:val="0"/>
        <w:adjustRightInd w:val="0"/>
        <w:spacing w:after="0" w:line="240" w:lineRule="auto"/>
        <w:ind w:firstLine="851"/>
        <w:jc w:val="center"/>
        <w:rPr>
          <w:rFonts w:ascii="Times New Roman" w:hAnsi="Times New Roman"/>
          <w:color w:val="000000"/>
          <w:sz w:val="28"/>
          <w:szCs w:val="28"/>
        </w:rPr>
      </w:pPr>
      <w:r w:rsidRPr="007557AD">
        <w:rPr>
          <w:rFonts w:ascii="Times New Roman" w:hAnsi="Times New Roman"/>
          <w:b/>
          <w:sz w:val="28"/>
          <w:szCs w:val="28"/>
        </w:rPr>
        <w:lastRenderedPageBreak/>
        <w:t>СОВЕТ ДЕПУТАТОВ</w:t>
      </w:r>
    </w:p>
    <w:p w:rsidR="001C11E7" w:rsidRPr="007557AD" w:rsidRDefault="001C11E7" w:rsidP="001C11E7">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рабочего поселка Чик</w:t>
      </w:r>
    </w:p>
    <w:p w:rsidR="001C11E7" w:rsidRPr="007557AD" w:rsidRDefault="001C11E7" w:rsidP="001C11E7">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Коченевского района Новосибирской области</w:t>
      </w:r>
    </w:p>
    <w:p w:rsidR="001C11E7" w:rsidRPr="007557AD" w:rsidRDefault="001C11E7" w:rsidP="001C11E7">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(четвертого созыва)</w:t>
      </w:r>
    </w:p>
    <w:p w:rsidR="001C11E7" w:rsidRPr="007557AD" w:rsidRDefault="001C11E7" w:rsidP="001C11E7">
      <w:pPr>
        <w:spacing w:after="0" w:line="240" w:lineRule="auto"/>
        <w:ind w:firstLine="851"/>
        <w:jc w:val="center"/>
        <w:rPr>
          <w:rFonts w:ascii="Times New Roman" w:hAnsi="Times New Roman"/>
          <w:b/>
          <w:sz w:val="28"/>
          <w:szCs w:val="28"/>
        </w:rPr>
      </w:pPr>
    </w:p>
    <w:p w:rsidR="001C11E7" w:rsidRPr="007557AD" w:rsidRDefault="001C11E7" w:rsidP="001C11E7">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РЕШЕНИЕ</w:t>
      </w:r>
      <w:r>
        <w:rPr>
          <w:rFonts w:ascii="Times New Roman" w:hAnsi="Times New Roman"/>
          <w:b/>
          <w:sz w:val="28"/>
          <w:szCs w:val="28"/>
        </w:rPr>
        <w:t xml:space="preserve"> № ____</w:t>
      </w:r>
    </w:p>
    <w:p w:rsidR="001C11E7" w:rsidRDefault="001C11E7" w:rsidP="001C11E7">
      <w:pPr>
        <w:spacing w:after="0" w:line="240" w:lineRule="auto"/>
        <w:ind w:firstLine="851"/>
        <w:jc w:val="center"/>
        <w:rPr>
          <w:rFonts w:ascii="Times New Roman" w:hAnsi="Times New Roman"/>
          <w:b/>
          <w:color w:val="000000"/>
          <w:sz w:val="28"/>
          <w:szCs w:val="28"/>
        </w:rPr>
      </w:pPr>
      <w:r w:rsidRPr="007557AD">
        <w:rPr>
          <w:rFonts w:ascii="Times New Roman" w:hAnsi="Times New Roman"/>
          <w:b/>
          <w:color w:val="000000"/>
          <w:sz w:val="28"/>
          <w:szCs w:val="28"/>
        </w:rPr>
        <w:t>(</w:t>
      </w:r>
      <w:r>
        <w:rPr>
          <w:rFonts w:ascii="Times New Roman" w:hAnsi="Times New Roman"/>
          <w:b/>
          <w:color w:val="000000"/>
          <w:sz w:val="28"/>
          <w:szCs w:val="28"/>
        </w:rPr>
        <w:t>______________сессия</w:t>
      </w:r>
      <w:r w:rsidRPr="007557AD">
        <w:rPr>
          <w:rFonts w:ascii="Times New Roman" w:hAnsi="Times New Roman"/>
          <w:b/>
          <w:color w:val="000000"/>
          <w:sz w:val="28"/>
          <w:szCs w:val="28"/>
        </w:rPr>
        <w:t>)</w:t>
      </w:r>
    </w:p>
    <w:p w:rsidR="001C11E7" w:rsidRPr="007557AD" w:rsidRDefault="001C11E7" w:rsidP="001C11E7">
      <w:pPr>
        <w:spacing w:after="0" w:line="240" w:lineRule="auto"/>
        <w:ind w:firstLine="851"/>
        <w:jc w:val="center"/>
        <w:rPr>
          <w:rFonts w:ascii="Times New Roman" w:hAnsi="Times New Roman"/>
          <w:b/>
          <w:color w:val="000000"/>
          <w:sz w:val="28"/>
          <w:szCs w:val="28"/>
        </w:rPr>
      </w:pPr>
    </w:p>
    <w:p w:rsidR="001C11E7" w:rsidRPr="007557AD" w:rsidRDefault="001C11E7" w:rsidP="001C11E7">
      <w:pPr>
        <w:spacing w:after="0" w:line="240" w:lineRule="auto"/>
        <w:ind w:firstLine="851"/>
        <w:jc w:val="center"/>
        <w:rPr>
          <w:rFonts w:ascii="Times New Roman" w:hAnsi="Times New Roman"/>
          <w:color w:val="000000"/>
          <w:sz w:val="28"/>
          <w:szCs w:val="28"/>
        </w:rPr>
      </w:pPr>
      <w:r>
        <w:rPr>
          <w:rFonts w:ascii="Times New Roman" w:hAnsi="Times New Roman"/>
          <w:color w:val="000000"/>
          <w:sz w:val="28"/>
          <w:szCs w:val="28"/>
        </w:rPr>
        <w:t>______________.2015</w:t>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t>р. п. Чик</w:t>
      </w:r>
    </w:p>
    <w:p w:rsidR="001125AC" w:rsidRPr="00C640C9" w:rsidRDefault="001125AC" w:rsidP="001125AC">
      <w:pPr>
        <w:tabs>
          <w:tab w:val="left" w:pos="3686"/>
        </w:tabs>
        <w:spacing w:after="0" w:line="240" w:lineRule="auto"/>
        <w:jc w:val="center"/>
        <w:rPr>
          <w:rFonts w:ascii="Times New Roman" w:hAnsi="Times New Roman"/>
          <w:color w:val="000000"/>
          <w:sz w:val="28"/>
          <w:szCs w:val="28"/>
        </w:rPr>
      </w:pPr>
      <w:r w:rsidRPr="001125AC">
        <w:rPr>
          <w:rFonts w:ascii="Times New Roman" w:hAnsi="Times New Roman"/>
          <w:color w:val="000000"/>
          <w:sz w:val="28"/>
          <w:szCs w:val="28"/>
        </w:rPr>
        <w:t>12.03.2015</w:t>
      </w:r>
      <w:r w:rsidRPr="0055336D">
        <w:rPr>
          <w:rFonts w:ascii="Times New Roman" w:hAnsi="Times New Roman"/>
          <w:color w:val="C00000"/>
          <w:sz w:val="28"/>
          <w:szCs w:val="28"/>
        </w:rPr>
        <w:tab/>
      </w:r>
      <w:r w:rsidRPr="00C640C9">
        <w:rPr>
          <w:rFonts w:ascii="Times New Roman" w:hAnsi="Times New Roman"/>
          <w:color w:val="000000"/>
          <w:sz w:val="28"/>
          <w:szCs w:val="28"/>
        </w:rPr>
        <w:tab/>
      </w:r>
      <w:r w:rsidRPr="00C640C9">
        <w:rPr>
          <w:rFonts w:ascii="Times New Roman" w:hAnsi="Times New Roman"/>
          <w:color w:val="000000"/>
          <w:sz w:val="28"/>
          <w:szCs w:val="28"/>
        </w:rPr>
        <w:tab/>
      </w:r>
      <w:r w:rsidRPr="00C640C9">
        <w:rPr>
          <w:rFonts w:ascii="Times New Roman" w:hAnsi="Times New Roman"/>
          <w:color w:val="000000"/>
          <w:sz w:val="28"/>
          <w:szCs w:val="28"/>
        </w:rPr>
        <w:tab/>
      </w:r>
      <w:r w:rsidRPr="00C640C9">
        <w:rPr>
          <w:rFonts w:ascii="Times New Roman" w:hAnsi="Times New Roman"/>
          <w:color w:val="000000"/>
          <w:sz w:val="28"/>
          <w:szCs w:val="28"/>
        </w:rPr>
        <w:tab/>
      </w:r>
      <w:r w:rsidRPr="00C640C9">
        <w:rPr>
          <w:rFonts w:ascii="Times New Roman" w:hAnsi="Times New Roman"/>
          <w:color w:val="000000"/>
          <w:sz w:val="28"/>
          <w:szCs w:val="28"/>
        </w:rPr>
        <w:tab/>
      </w:r>
      <w:r w:rsidRPr="00C640C9">
        <w:rPr>
          <w:rFonts w:ascii="Times New Roman" w:hAnsi="Times New Roman"/>
          <w:color w:val="000000"/>
          <w:sz w:val="28"/>
          <w:szCs w:val="28"/>
        </w:rPr>
        <w:tab/>
        <w:t>р. п. Чик</w:t>
      </w:r>
    </w:p>
    <w:p w:rsidR="001125AC" w:rsidRPr="00C640C9" w:rsidRDefault="001125AC" w:rsidP="001125AC">
      <w:pPr>
        <w:spacing w:after="0" w:line="240" w:lineRule="auto"/>
        <w:ind w:firstLine="851"/>
        <w:jc w:val="center"/>
        <w:rPr>
          <w:rFonts w:ascii="Times New Roman" w:hAnsi="Times New Roman"/>
          <w:color w:val="000000"/>
          <w:sz w:val="28"/>
          <w:szCs w:val="28"/>
        </w:rPr>
      </w:pPr>
    </w:p>
    <w:p w:rsidR="001125AC" w:rsidRPr="005718FF" w:rsidRDefault="001125AC" w:rsidP="001125AC">
      <w:pPr>
        <w:spacing w:after="0" w:line="240" w:lineRule="auto"/>
        <w:ind w:firstLine="851"/>
        <w:jc w:val="center"/>
        <w:rPr>
          <w:rFonts w:ascii="Times New Roman" w:hAnsi="Times New Roman"/>
          <w:sz w:val="28"/>
          <w:szCs w:val="28"/>
        </w:rPr>
      </w:pPr>
      <w:r w:rsidRPr="005718FF">
        <w:rPr>
          <w:rFonts w:ascii="Times New Roman" w:hAnsi="Times New Roman"/>
          <w:sz w:val="28"/>
          <w:szCs w:val="28"/>
        </w:rPr>
        <w:t>О внесении изменений в решение</w:t>
      </w:r>
      <w:r>
        <w:rPr>
          <w:rFonts w:ascii="Times New Roman" w:hAnsi="Times New Roman"/>
          <w:sz w:val="28"/>
          <w:szCs w:val="28"/>
        </w:rPr>
        <w:t xml:space="preserve"> </w:t>
      </w:r>
      <w:r w:rsidRPr="005718FF">
        <w:rPr>
          <w:rFonts w:ascii="Times New Roman" w:hAnsi="Times New Roman"/>
          <w:sz w:val="28"/>
          <w:szCs w:val="28"/>
        </w:rPr>
        <w:t>№ 29 33- й сессии Совета депутатов рабочего поселка Чик от 28.11.2014 «Об установлении на территории рабочего поселка Чик Коченевского района Новосибирской области ставок налога на имущество физических лиц»</w:t>
      </w:r>
    </w:p>
    <w:p w:rsidR="001125AC" w:rsidRPr="005718FF" w:rsidRDefault="001125AC" w:rsidP="001125AC">
      <w:pPr>
        <w:spacing w:after="0" w:line="240" w:lineRule="auto"/>
        <w:jc w:val="both"/>
        <w:rPr>
          <w:rFonts w:ascii="Times New Roman" w:hAnsi="Times New Roman"/>
          <w:sz w:val="28"/>
          <w:szCs w:val="28"/>
        </w:rPr>
      </w:pPr>
    </w:p>
    <w:p w:rsidR="001125AC" w:rsidRPr="005718FF" w:rsidRDefault="001125AC" w:rsidP="001125AC">
      <w:pPr>
        <w:spacing w:after="0" w:line="240" w:lineRule="auto"/>
        <w:ind w:firstLine="851"/>
        <w:jc w:val="both"/>
        <w:rPr>
          <w:rFonts w:ascii="Times New Roman" w:hAnsi="Times New Roman"/>
          <w:bCs/>
          <w:iCs/>
          <w:color w:val="000000"/>
          <w:sz w:val="28"/>
          <w:szCs w:val="28"/>
        </w:rPr>
      </w:pPr>
      <w:r w:rsidRPr="005718FF">
        <w:rPr>
          <w:rFonts w:ascii="Times New Roman" w:hAnsi="Times New Roman"/>
          <w:sz w:val="28"/>
          <w:szCs w:val="28"/>
        </w:rPr>
        <w:t>Рассмотрев протест прокурора Коченевского района от 19.01.2015 № 8-1077в-2014 и, руководствуясь Федеральным законом от 06.10.2003 № 131-ФЗ «Об общих принципах организации местного самоуправления в Российской Федерации», Совет депутатов рабочего поселка Чик</w:t>
      </w:r>
    </w:p>
    <w:p w:rsidR="001125AC" w:rsidRPr="005718FF" w:rsidRDefault="001125AC" w:rsidP="001125AC">
      <w:pPr>
        <w:spacing w:after="0" w:line="240" w:lineRule="auto"/>
        <w:ind w:firstLine="851"/>
        <w:jc w:val="both"/>
        <w:rPr>
          <w:rFonts w:ascii="Times New Roman" w:hAnsi="Times New Roman"/>
          <w:sz w:val="28"/>
          <w:szCs w:val="28"/>
        </w:rPr>
      </w:pPr>
      <w:r w:rsidRPr="005718FF">
        <w:rPr>
          <w:rFonts w:ascii="Times New Roman" w:hAnsi="Times New Roman"/>
          <w:b/>
          <w:sz w:val="28"/>
          <w:szCs w:val="28"/>
        </w:rPr>
        <w:t>РЕШИЛ:</w:t>
      </w:r>
    </w:p>
    <w:p w:rsidR="001125AC" w:rsidRPr="005718FF" w:rsidRDefault="001125AC" w:rsidP="001125AC">
      <w:pPr>
        <w:spacing w:after="0" w:line="240" w:lineRule="auto"/>
        <w:ind w:firstLine="851"/>
        <w:jc w:val="both"/>
        <w:rPr>
          <w:rFonts w:ascii="Times New Roman" w:hAnsi="Times New Roman"/>
          <w:sz w:val="28"/>
          <w:szCs w:val="28"/>
        </w:rPr>
      </w:pPr>
      <w:r w:rsidRPr="005718FF">
        <w:rPr>
          <w:rFonts w:ascii="Times New Roman" w:hAnsi="Times New Roman"/>
          <w:sz w:val="28"/>
          <w:szCs w:val="28"/>
        </w:rPr>
        <w:t>1. Внести изменения в решение № 28 33- й сессии Совета депутатов рабочего поселка Чик от 28.11.2014 «Об установлении на территории рабочего поселка Чик Коченевского района Новосибирской области ставок налога на имущество физических лиц»:</w:t>
      </w:r>
    </w:p>
    <w:p w:rsidR="001125AC" w:rsidRPr="005718FF" w:rsidRDefault="001125AC" w:rsidP="001125AC">
      <w:pPr>
        <w:spacing w:after="0" w:line="240" w:lineRule="auto"/>
        <w:ind w:firstLine="851"/>
        <w:jc w:val="both"/>
        <w:rPr>
          <w:rFonts w:ascii="Times New Roman" w:hAnsi="Times New Roman"/>
          <w:sz w:val="28"/>
          <w:szCs w:val="28"/>
        </w:rPr>
      </w:pPr>
      <w:r w:rsidRPr="005718FF">
        <w:rPr>
          <w:rFonts w:ascii="Times New Roman" w:hAnsi="Times New Roman"/>
          <w:sz w:val="28"/>
          <w:szCs w:val="28"/>
        </w:rPr>
        <w:t>в п. 4.6. заменить слова «превышает 50 квадратных метров» словами «не превышает 50 квадратных метров».</w:t>
      </w:r>
    </w:p>
    <w:p w:rsidR="001125AC" w:rsidRPr="005718FF" w:rsidRDefault="001125AC" w:rsidP="001125AC">
      <w:pPr>
        <w:spacing w:after="0" w:line="240" w:lineRule="auto"/>
        <w:ind w:firstLine="851"/>
        <w:jc w:val="both"/>
        <w:rPr>
          <w:rFonts w:ascii="Times New Roman" w:hAnsi="Times New Roman"/>
          <w:sz w:val="28"/>
          <w:szCs w:val="28"/>
        </w:rPr>
      </w:pPr>
      <w:r w:rsidRPr="005718FF">
        <w:rPr>
          <w:rFonts w:ascii="Times New Roman" w:hAnsi="Times New Roman"/>
          <w:sz w:val="28"/>
          <w:szCs w:val="28"/>
        </w:rPr>
        <w:t xml:space="preserve">2. Настоящее решение вступает в силу после его официального опубликования </w:t>
      </w:r>
      <w:r w:rsidRPr="005718FF">
        <w:rPr>
          <w:rFonts w:ascii="Times New Roman" w:hAnsi="Times New Roman"/>
          <w:color w:val="000000"/>
          <w:sz w:val="28"/>
          <w:szCs w:val="28"/>
        </w:rPr>
        <w:t>в «Информационном бюллетене органов местного самоуправления рабочего поселка Чик»</w:t>
      </w:r>
      <w:r w:rsidRPr="005718FF">
        <w:rPr>
          <w:rFonts w:ascii="Times New Roman" w:hAnsi="Times New Roman"/>
          <w:sz w:val="28"/>
          <w:szCs w:val="28"/>
        </w:rPr>
        <w:t>.</w:t>
      </w:r>
    </w:p>
    <w:p w:rsidR="001125AC" w:rsidRPr="005718FF" w:rsidRDefault="001125AC" w:rsidP="001125AC">
      <w:pPr>
        <w:spacing w:after="0" w:line="240" w:lineRule="auto"/>
        <w:jc w:val="both"/>
        <w:rPr>
          <w:rFonts w:ascii="Times New Roman" w:hAnsi="Times New Roman"/>
          <w:sz w:val="28"/>
          <w:szCs w:val="28"/>
        </w:rPr>
      </w:pPr>
    </w:p>
    <w:p w:rsidR="001125AC" w:rsidRPr="005718FF" w:rsidRDefault="001125AC" w:rsidP="001125AC">
      <w:pPr>
        <w:spacing w:after="0" w:line="240" w:lineRule="auto"/>
        <w:jc w:val="both"/>
        <w:rPr>
          <w:rFonts w:ascii="Times New Roman" w:hAnsi="Times New Roman"/>
          <w:sz w:val="28"/>
          <w:szCs w:val="28"/>
        </w:rPr>
      </w:pPr>
    </w:p>
    <w:p w:rsidR="001125AC" w:rsidRDefault="001125AC" w:rsidP="004D7B6E">
      <w:pPr>
        <w:spacing w:after="0" w:line="240" w:lineRule="auto"/>
        <w:ind w:firstLine="851"/>
        <w:jc w:val="both"/>
        <w:rPr>
          <w:rFonts w:ascii="Times New Roman" w:hAnsi="Times New Roman"/>
          <w:sz w:val="28"/>
          <w:szCs w:val="28"/>
        </w:rPr>
        <w:sectPr w:rsidR="001125AC" w:rsidSect="001125AC">
          <w:pgSz w:w="11906" w:h="16838"/>
          <w:pgMar w:top="567" w:right="567" w:bottom="567" w:left="1134" w:header="709" w:footer="709" w:gutter="0"/>
          <w:cols w:space="708"/>
          <w:docGrid w:linePitch="360"/>
        </w:sectPr>
      </w:pPr>
      <w:r w:rsidRPr="005718FF">
        <w:rPr>
          <w:rFonts w:ascii="Times New Roman" w:hAnsi="Times New Roman"/>
          <w:sz w:val="28"/>
          <w:szCs w:val="28"/>
        </w:rPr>
        <w:t>Глава рабочего поселка Чик</w:t>
      </w:r>
      <w:r w:rsidRPr="005718FF">
        <w:rPr>
          <w:rFonts w:ascii="Times New Roman" w:hAnsi="Times New Roman"/>
          <w:sz w:val="28"/>
          <w:szCs w:val="28"/>
        </w:rPr>
        <w:tab/>
      </w:r>
      <w:r w:rsidRPr="005718FF">
        <w:rPr>
          <w:rFonts w:ascii="Times New Roman" w:hAnsi="Times New Roman"/>
          <w:sz w:val="28"/>
          <w:szCs w:val="28"/>
        </w:rPr>
        <w:tab/>
      </w:r>
      <w:r w:rsidRPr="005718FF">
        <w:rPr>
          <w:rFonts w:ascii="Times New Roman" w:hAnsi="Times New Roman"/>
          <w:sz w:val="28"/>
          <w:szCs w:val="28"/>
        </w:rPr>
        <w:tab/>
      </w:r>
      <w:r w:rsidRPr="005718FF">
        <w:rPr>
          <w:rFonts w:ascii="Times New Roman" w:hAnsi="Times New Roman"/>
          <w:sz w:val="28"/>
          <w:szCs w:val="28"/>
        </w:rPr>
        <w:tab/>
      </w:r>
      <w:r w:rsidRPr="005718FF">
        <w:rPr>
          <w:rFonts w:ascii="Times New Roman" w:hAnsi="Times New Roman"/>
          <w:sz w:val="28"/>
          <w:szCs w:val="28"/>
        </w:rPr>
        <w:tab/>
        <w:t>В. Ф. Арюткин</w:t>
      </w:r>
    </w:p>
    <w:p w:rsidR="001C11E7" w:rsidRPr="007557AD" w:rsidRDefault="001C11E7" w:rsidP="001C11E7">
      <w:pPr>
        <w:widowControl w:val="0"/>
        <w:autoSpaceDE w:val="0"/>
        <w:autoSpaceDN w:val="0"/>
        <w:adjustRightInd w:val="0"/>
        <w:spacing w:after="0" w:line="240" w:lineRule="auto"/>
        <w:ind w:firstLine="851"/>
        <w:jc w:val="center"/>
        <w:rPr>
          <w:rFonts w:ascii="Times New Roman" w:hAnsi="Times New Roman"/>
          <w:color w:val="000000"/>
          <w:sz w:val="28"/>
          <w:szCs w:val="28"/>
        </w:rPr>
      </w:pPr>
      <w:r w:rsidRPr="007557AD">
        <w:rPr>
          <w:rFonts w:ascii="Times New Roman" w:hAnsi="Times New Roman"/>
          <w:b/>
          <w:sz w:val="28"/>
          <w:szCs w:val="28"/>
        </w:rPr>
        <w:lastRenderedPageBreak/>
        <w:t>СОВЕТ ДЕПУТАТОВ</w:t>
      </w:r>
    </w:p>
    <w:p w:rsidR="001C11E7" w:rsidRPr="007557AD" w:rsidRDefault="001C11E7" w:rsidP="001C11E7">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рабочего поселка Чик</w:t>
      </w:r>
    </w:p>
    <w:p w:rsidR="001C11E7" w:rsidRPr="007557AD" w:rsidRDefault="001C11E7" w:rsidP="001C11E7">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Коченевского района Новосибирской области</w:t>
      </w:r>
    </w:p>
    <w:p w:rsidR="001C11E7" w:rsidRPr="007557AD" w:rsidRDefault="001C11E7" w:rsidP="001C11E7">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(четвертого созыва)</w:t>
      </w:r>
    </w:p>
    <w:p w:rsidR="001C11E7" w:rsidRPr="007557AD" w:rsidRDefault="001C11E7" w:rsidP="001C11E7">
      <w:pPr>
        <w:spacing w:after="0" w:line="240" w:lineRule="auto"/>
        <w:ind w:firstLine="851"/>
        <w:jc w:val="center"/>
        <w:rPr>
          <w:rFonts w:ascii="Times New Roman" w:hAnsi="Times New Roman"/>
          <w:b/>
          <w:sz w:val="28"/>
          <w:szCs w:val="28"/>
        </w:rPr>
      </w:pPr>
    </w:p>
    <w:p w:rsidR="001C11E7" w:rsidRPr="007557AD" w:rsidRDefault="001C11E7" w:rsidP="001C11E7">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РЕШЕНИЕ</w:t>
      </w:r>
      <w:r>
        <w:rPr>
          <w:rFonts w:ascii="Times New Roman" w:hAnsi="Times New Roman"/>
          <w:b/>
          <w:sz w:val="28"/>
          <w:szCs w:val="28"/>
        </w:rPr>
        <w:t xml:space="preserve"> № ____</w:t>
      </w:r>
    </w:p>
    <w:p w:rsidR="001C11E7" w:rsidRDefault="001C11E7" w:rsidP="001C11E7">
      <w:pPr>
        <w:spacing w:after="0" w:line="240" w:lineRule="auto"/>
        <w:ind w:firstLine="851"/>
        <w:jc w:val="center"/>
        <w:rPr>
          <w:rFonts w:ascii="Times New Roman" w:hAnsi="Times New Roman"/>
          <w:b/>
          <w:color w:val="000000"/>
          <w:sz w:val="28"/>
          <w:szCs w:val="28"/>
        </w:rPr>
      </w:pPr>
      <w:r w:rsidRPr="007557AD">
        <w:rPr>
          <w:rFonts w:ascii="Times New Roman" w:hAnsi="Times New Roman"/>
          <w:b/>
          <w:color w:val="000000"/>
          <w:sz w:val="28"/>
          <w:szCs w:val="28"/>
        </w:rPr>
        <w:t>(</w:t>
      </w:r>
      <w:r>
        <w:rPr>
          <w:rFonts w:ascii="Times New Roman" w:hAnsi="Times New Roman"/>
          <w:b/>
          <w:color w:val="000000"/>
          <w:sz w:val="28"/>
          <w:szCs w:val="28"/>
        </w:rPr>
        <w:t>______________сессия</w:t>
      </w:r>
      <w:r w:rsidRPr="007557AD">
        <w:rPr>
          <w:rFonts w:ascii="Times New Roman" w:hAnsi="Times New Roman"/>
          <w:b/>
          <w:color w:val="000000"/>
          <w:sz w:val="28"/>
          <w:szCs w:val="28"/>
        </w:rPr>
        <w:t>)</w:t>
      </w:r>
    </w:p>
    <w:p w:rsidR="001C11E7" w:rsidRPr="007557AD" w:rsidRDefault="001C11E7" w:rsidP="001C11E7">
      <w:pPr>
        <w:spacing w:after="0" w:line="240" w:lineRule="auto"/>
        <w:ind w:firstLine="851"/>
        <w:jc w:val="center"/>
        <w:rPr>
          <w:rFonts w:ascii="Times New Roman" w:hAnsi="Times New Roman"/>
          <w:b/>
          <w:color w:val="000000"/>
          <w:sz w:val="28"/>
          <w:szCs w:val="28"/>
        </w:rPr>
      </w:pPr>
    </w:p>
    <w:p w:rsidR="001C11E7" w:rsidRPr="007557AD" w:rsidRDefault="001C11E7" w:rsidP="001C11E7">
      <w:pPr>
        <w:spacing w:after="0" w:line="240" w:lineRule="auto"/>
        <w:ind w:firstLine="851"/>
        <w:jc w:val="center"/>
        <w:rPr>
          <w:rFonts w:ascii="Times New Roman" w:hAnsi="Times New Roman"/>
          <w:color w:val="000000"/>
          <w:sz w:val="28"/>
          <w:szCs w:val="28"/>
        </w:rPr>
      </w:pPr>
      <w:r>
        <w:rPr>
          <w:rFonts w:ascii="Times New Roman" w:hAnsi="Times New Roman"/>
          <w:color w:val="000000"/>
          <w:sz w:val="28"/>
          <w:szCs w:val="28"/>
        </w:rPr>
        <w:t>______________.2015</w:t>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r>
      <w:r w:rsidRPr="007557AD">
        <w:rPr>
          <w:rFonts w:ascii="Times New Roman" w:hAnsi="Times New Roman"/>
          <w:color w:val="000000"/>
          <w:sz w:val="28"/>
          <w:szCs w:val="28"/>
        </w:rPr>
        <w:tab/>
        <w:t>р. п. Чик</w:t>
      </w:r>
    </w:p>
    <w:p w:rsidR="00F83489" w:rsidRPr="00F83489" w:rsidRDefault="00F83489" w:rsidP="001C11E7">
      <w:pPr>
        <w:widowControl w:val="0"/>
        <w:autoSpaceDE w:val="0"/>
        <w:autoSpaceDN w:val="0"/>
        <w:adjustRightInd w:val="0"/>
        <w:spacing w:after="0" w:line="240" w:lineRule="auto"/>
        <w:jc w:val="both"/>
        <w:rPr>
          <w:rFonts w:ascii="Times New Roman" w:hAnsi="Times New Roman"/>
          <w:sz w:val="28"/>
          <w:szCs w:val="28"/>
        </w:rPr>
      </w:pPr>
    </w:p>
    <w:p w:rsidR="00F83489" w:rsidRPr="00F83489" w:rsidRDefault="00F83489" w:rsidP="00B50D54">
      <w:pPr>
        <w:pStyle w:val="consplusnormal2"/>
        <w:spacing w:before="0" w:beforeAutospacing="0" w:after="0" w:afterAutospacing="0"/>
        <w:ind w:firstLine="851"/>
        <w:jc w:val="center"/>
        <w:rPr>
          <w:sz w:val="28"/>
          <w:szCs w:val="28"/>
        </w:rPr>
      </w:pPr>
      <w:r w:rsidRPr="00F83489">
        <w:rPr>
          <w:bCs/>
          <w:sz w:val="28"/>
          <w:szCs w:val="28"/>
        </w:rPr>
        <w:t xml:space="preserve">Об утверждении Порядка заслушивания ежегодных отчётов Главы </w:t>
      </w:r>
      <w:r w:rsidRPr="00F83489">
        <w:rPr>
          <w:sz w:val="28"/>
          <w:szCs w:val="28"/>
        </w:rPr>
        <w:t>рабочего поселка Чик</w:t>
      </w:r>
      <w:r w:rsidRPr="00F83489">
        <w:rPr>
          <w:bCs/>
          <w:sz w:val="28"/>
          <w:szCs w:val="28"/>
        </w:rPr>
        <w:t xml:space="preserve"> о результатах своей деятельности, деятельности администрации </w:t>
      </w:r>
      <w:r w:rsidRPr="00F83489">
        <w:rPr>
          <w:sz w:val="28"/>
          <w:szCs w:val="28"/>
        </w:rPr>
        <w:t>рабочего поселка Чик</w:t>
      </w:r>
      <w:r w:rsidRPr="00F83489">
        <w:rPr>
          <w:bCs/>
          <w:sz w:val="28"/>
          <w:szCs w:val="28"/>
        </w:rPr>
        <w:t xml:space="preserve">, о решении вопросов, поставленных Советом депутатов </w:t>
      </w:r>
      <w:r w:rsidRPr="00F83489">
        <w:rPr>
          <w:sz w:val="28"/>
          <w:szCs w:val="28"/>
        </w:rPr>
        <w:t>рабочего поселка Чик</w:t>
      </w:r>
      <w:r w:rsidRPr="00F83489">
        <w:rPr>
          <w:bCs/>
          <w:sz w:val="28"/>
          <w:szCs w:val="28"/>
        </w:rPr>
        <w:t xml:space="preserve"> и рассмотрения ежегодных отчётов ревизионной комиссии Совета депутатов </w:t>
      </w:r>
      <w:r w:rsidRPr="00F83489">
        <w:rPr>
          <w:sz w:val="28"/>
          <w:szCs w:val="28"/>
        </w:rPr>
        <w:t>рабочего поселка Чик</w:t>
      </w:r>
    </w:p>
    <w:p w:rsidR="00F83489" w:rsidRPr="00F83489" w:rsidRDefault="00F83489" w:rsidP="00F83489">
      <w:pPr>
        <w:pStyle w:val="consplusnormal2"/>
        <w:spacing w:before="0" w:beforeAutospacing="0" w:after="0" w:afterAutospacing="0"/>
        <w:ind w:firstLine="851"/>
        <w:jc w:val="both"/>
        <w:rPr>
          <w:bCs/>
          <w:sz w:val="28"/>
          <w:szCs w:val="28"/>
        </w:rPr>
      </w:pPr>
    </w:p>
    <w:p w:rsidR="00F83489" w:rsidRPr="00F83489" w:rsidRDefault="00F83489" w:rsidP="00F83489">
      <w:pPr>
        <w:pStyle w:val="21"/>
        <w:spacing w:after="0" w:line="240" w:lineRule="auto"/>
        <w:ind w:left="0" w:firstLine="851"/>
        <w:jc w:val="both"/>
        <w:rPr>
          <w:rFonts w:ascii="Times New Roman" w:hAnsi="Times New Roman"/>
          <w:sz w:val="28"/>
          <w:szCs w:val="28"/>
        </w:rPr>
      </w:pPr>
      <w:r w:rsidRPr="00F83489">
        <w:rPr>
          <w:rFonts w:ascii="Times New Roman" w:hAnsi="Times New Roman"/>
          <w:bCs/>
          <w:sz w:val="28"/>
          <w:szCs w:val="28"/>
        </w:rPr>
        <w:t xml:space="preserve">В соответствии с частью 11.1 статьи 35 Федерального закона от 06.10.2003 № 131-ФЗ «Об общих принципах организации местного самоуправления в Российской Федерации», частью 2 статьи 19 Федерального закона от 07.02.2011 № 6-ФЗ «Об общих принципах организации и деятельности контрольно-счётных органов субъектов Российской Федерации и муниципальных образований», руководствуясь </w:t>
      </w:r>
      <w:r w:rsidRPr="00F83489">
        <w:rPr>
          <w:rFonts w:ascii="Times New Roman" w:hAnsi="Times New Roman"/>
          <w:sz w:val="28"/>
          <w:szCs w:val="28"/>
        </w:rPr>
        <w:t>Уставом рабочего поселка Чик, Совет депутатов рабочего поселка Чик,</w:t>
      </w:r>
    </w:p>
    <w:p w:rsidR="00F83489" w:rsidRPr="00F83489" w:rsidRDefault="00F83489" w:rsidP="00F83489">
      <w:pPr>
        <w:spacing w:after="0" w:line="240" w:lineRule="auto"/>
        <w:ind w:firstLine="851"/>
        <w:jc w:val="both"/>
        <w:rPr>
          <w:rFonts w:ascii="Times New Roman" w:hAnsi="Times New Roman"/>
          <w:bCs/>
          <w:sz w:val="28"/>
          <w:szCs w:val="28"/>
        </w:rPr>
      </w:pPr>
      <w:r w:rsidRPr="00F83489">
        <w:rPr>
          <w:rFonts w:ascii="Times New Roman" w:hAnsi="Times New Roman"/>
          <w:bCs/>
          <w:sz w:val="28"/>
          <w:szCs w:val="28"/>
        </w:rPr>
        <w:t>РЕШИЛ:</w:t>
      </w:r>
    </w:p>
    <w:p w:rsidR="00F83489" w:rsidRPr="00765675" w:rsidRDefault="00F83489" w:rsidP="00F83489">
      <w:pPr>
        <w:pStyle w:val="consplusnormal2"/>
        <w:spacing w:before="0" w:beforeAutospacing="0" w:after="0" w:afterAutospacing="0"/>
        <w:ind w:firstLine="851"/>
        <w:jc w:val="both"/>
        <w:rPr>
          <w:bCs/>
          <w:sz w:val="28"/>
          <w:szCs w:val="28"/>
        </w:rPr>
      </w:pPr>
      <w:r w:rsidRPr="00F83489">
        <w:rPr>
          <w:bCs/>
          <w:sz w:val="28"/>
          <w:szCs w:val="28"/>
        </w:rPr>
        <w:t xml:space="preserve">1. Утвердить Порядок заслушивания ежегодных отчётов Главы </w:t>
      </w:r>
      <w:r w:rsidRPr="00F83489">
        <w:rPr>
          <w:sz w:val="28"/>
          <w:szCs w:val="28"/>
        </w:rPr>
        <w:t>рабочего поселка Чик</w:t>
      </w:r>
      <w:r w:rsidRPr="00F83489">
        <w:rPr>
          <w:bCs/>
          <w:sz w:val="28"/>
          <w:szCs w:val="28"/>
        </w:rPr>
        <w:t xml:space="preserve"> о результатах своей деятельности, деятельности администрации </w:t>
      </w:r>
      <w:r w:rsidRPr="00F83489">
        <w:rPr>
          <w:sz w:val="28"/>
          <w:szCs w:val="28"/>
        </w:rPr>
        <w:t>рабочего поселка Чик</w:t>
      </w:r>
      <w:r w:rsidRPr="00F83489">
        <w:rPr>
          <w:bCs/>
          <w:sz w:val="28"/>
          <w:szCs w:val="28"/>
        </w:rPr>
        <w:t xml:space="preserve">, о решении вопросов, поставленных Советом депутатов </w:t>
      </w:r>
      <w:r w:rsidRPr="00F83489">
        <w:rPr>
          <w:sz w:val="28"/>
          <w:szCs w:val="28"/>
        </w:rPr>
        <w:t>рабочего поселка Чик</w:t>
      </w:r>
      <w:r w:rsidRPr="00F83489">
        <w:rPr>
          <w:bCs/>
          <w:sz w:val="28"/>
          <w:szCs w:val="28"/>
        </w:rPr>
        <w:t xml:space="preserve"> и рассмотрения ежегодных отчётов ревизионной комиссии </w:t>
      </w:r>
      <w:r w:rsidRPr="00765675">
        <w:rPr>
          <w:bCs/>
          <w:sz w:val="28"/>
          <w:szCs w:val="28"/>
        </w:rPr>
        <w:t xml:space="preserve">Совета депутатов </w:t>
      </w:r>
      <w:r w:rsidRPr="00765675">
        <w:rPr>
          <w:sz w:val="28"/>
          <w:szCs w:val="28"/>
        </w:rPr>
        <w:t>рабочего поселка Чик</w:t>
      </w:r>
      <w:r w:rsidRPr="00765675">
        <w:rPr>
          <w:bCs/>
          <w:sz w:val="28"/>
          <w:szCs w:val="28"/>
        </w:rPr>
        <w:t xml:space="preserve"> (приложение).</w:t>
      </w:r>
    </w:p>
    <w:p w:rsidR="00F83489" w:rsidRPr="00765675" w:rsidRDefault="00F83489" w:rsidP="00F83489">
      <w:pPr>
        <w:pStyle w:val="a6"/>
        <w:ind w:left="0" w:firstLine="851"/>
        <w:jc w:val="both"/>
        <w:rPr>
          <w:sz w:val="28"/>
          <w:szCs w:val="28"/>
        </w:rPr>
      </w:pPr>
      <w:r w:rsidRPr="00765675">
        <w:rPr>
          <w:sz w:val="28"/>
          <w:szCs w:val="28"/>
        </w:rPr>
        <w:t>2. Опубликовать настоящее решение в «Информационном бюллетене органов местного самоуправления рабочего поселка Чик».</w:t>
      </w:r>
    </w:p>
    <w:p w:rsidR="00F83489" w:rsidRPr="00F83489" w:rsidRDefault="00F83489" w:rsidP="00F83489">
      <w:pPr>
        <w:pStyle w:val="ConsNormal"/>
        <w:widowControl/>
        <w:ind w:firstLine="851"/>
        <w:jc w:val="both"/>
        <w:rPr>
          <w:rFonts w:ascii="Times New Roman" w:hAnsi="Times New Roman" w:cs="Times New Roman"/>
          <w:sz w:val="28"/>
          <w:szCs w:val="28"/>
        </w:rPr>
      </w:pPr>
    </w:p>
    <w:p w:rsidR="00F83489" w:rsidRPr="00F83489" w:rsidRDefault="00F83489" w:rsidP="00F83489">
      <w:pPr>
        <w:spacing w:after="0" w:line="240" w:lineRule="auto"/>
        <w:ind w:firstLine="851"/>
        <w:jc w:val="both"/>
        <w:rPr>
          <w:rFonts w:ascii="Times New Roman" w:hAnsi="Times New Roman"/>
          <w:sz w:val="28"/>
          <w:szCs w:val="28"/>
        </w:rPr>
      </w:pPr>
    </w:p>
    <w:p w:rsidR="00F83489" w:rsidRPr="00F83489" w:rsidRDefault="00F83489" w:rsidP="00F83489">
      <w:pPr>
        <w:spacing w:after="0" w:line="240" w:lineRule="auto"/>
        <w:ind w:firstLine="851"/>
        <w:jc w:val="both"/>
        <w:rPr>
          <w:rFonts w:ascii="Times New Roman" w:hAnsi="Times New Roman"/>
          <w:sz w:val="28"/>
          <w:szCs w:val="28"/>
        </w:rPr>
      </w:pPr>
    </w:p>
    <w:p w:rsidR="00F83489" w:rsidRPr="00F83489" w:rsidRDefault="00F83489" w:rsidP="00F83489">
      <w:pPr>
        <w:spacing w:after="0" w:line="240" w:lineRule="auto"/>
        <w:ind w:firstLine="851"/>
        <w:jc w:val="both"/>
        <w:rPr>
          <w:rFonts w:ascii="Times New Roman" w:hAnsi="Times New Roman"/>
          <w:sz w:val="28"/>
          <w:szCs w:val="28"/>
        </w:rPr>
      </w:pPr>
      <w:r w:rsidRPr="00F83489">
        <w:rPr>
          <w:rFonts w:ascii="Times New Roman" w:hAnsi="Times New Roman"/>
          <w:sz w:val="28"/>
          <w:szCs w:val="28"/>
        </w:rPr>
        <w:t>Глава рабочего поселка Чик</w:t>
      </w:r>
      <w:r w:rsidRPr="00F83489">
        <w:rPr>
          <w:rFonts w:ascii="Times New Roman" w:hAnsi="Times New Roman"/>
          <w:sz w:val="28"/>
          <w:szCs w:val="28"/>
        </w:rPr>
        <w:tab/>
      </w:r>
      <w:r w:rsidRPr="00F83489">
        <w:rPr>
          <w:rFonts w:ascii="Times New Roman" w:hAnsi="Times New Roman"/>
          <w:sz w:val="28"/>
          <w:szCs w:val="28"/>
        </w:rPr>
        <w:tab/>
      </w:r>
      <w:r w:rsidRPr="00F83489">
        <w:rPr>
          <w:rFonts w:ascii="Times New Roman" w:hAnsi="Times New Roman"/>
          <w:sz w:val="28"/>
          <w:szCs w:val="28"/>
        </w:rPr>
        <w:tab/>
      </w:r>
      <w:r w:rsidRPr="00F83489">
        <w:rPr>
          <w:rFonts w:ascii="Times New Roman" w:hAnsi="Times New Roman"/>
          <w:sz w:val="28"/>
          <w:szCs w:val="28"/>
        </w:rPr>
        <w:tab/>
        <w:t>В. Ф. Арюткин</w:t>
      </w:r>
    </w:p>
    <w:p w:rsidR="00F83489" w:rsidRPr="00F83489" w:rsidRDefault="00F83489" w:rsidP="00F83489">
      <w:pPr>
        <w:spacing w:after="0" w:line="240" w:lineRule="auto"/>
        <w:jc w:val="both"/>
        <w:rPr>
          <w:rFonts w:ascii="Times New Roman" w:hAnsi="Times New Roman"/>
          <w:sz w:val="28"/>
          <w:szCs w:val="28"/>
        </w:rPr>
        <w:sectPr w:rsidR="00F83489" w:rsidRPr="00F83489" w:rsidSect="00F03A2B">
          <w:pgSz w:w="11906" w:h="16838"/>
          <w:pgMar w:top="1276" w:right="567" w:bottom="1456" w:left="1134" w:header="1134" w:footer="1134" w:gutter="0"/>
          <w:pgNumType w:start="2"/>
          <w:cols w:space="720"/>
          <w:docGrid w:linePitch="360"/>
        </w:sectPr>
      </w:pPr>
    </w:p>
    <w:p w:rsidR="00F83489" w:rsidRPr="00F83489" w:rsidRDefault="00F83489" w:rsidP="00F83489">
      <w:pPr>
        <w:spacing w:after="0" w:line="240" w:lineRule="auto"/>
        <w:ind w:firstLine="4111"/>
        <w:jc w:val="both"/>
        <w:rPr>
          <w:rFonts w:ascii="Times New Roman" w:hAnsi="Times New Roman"/>
          <w:sz w:val="28"/>
          <w:szCs w:val="28"/>
        </w:rPr>
      </w:pPr>
      <w:r w:rsidRPr="00F83489">
        <w:rPr>
          <w:rFonts w:ascii="Times New Roman" w:hAnsi="Times New Roman"/>
          <w:sz w:val="28"/>
          <w:szCs w:val="28"/>
        </w:rPr>
        <w:lastRenderedPageBreak/>
        <w:t>Приложение</w:t>
      </w:r>
    </w:p>
    <w:p w:rsidR="00F83489" w:rsidRPr="00F83489" w:rsidRDefault="001C11E7" w:rsidP="00F83489">
      <w:pPr>
        <w:spacing w:after="0" w:line="240" w:lineRule="auto"/>
        <w:ind w:firstLine="4111"/>
        <w:jc w:val="both"/>
        <w:rPr>
          <w:rFonts w:ascii="Times New Roman" w:hAnsi="Times New Roman"/>
          <w:sz w:val="28"/>
          <w:szCs w:val="28"/>
        </w:rPr>
      </w:pPr>
      <w:r>
        <w:rPr>
          <w:rFonts w:ascii="Times New Roman" w:hAnsi="Times New Roman"/>
          <w:sz w:val="28"/>
          <w:szCs w:val="28"/>
        </w:rPr>
        <w:t>утверждено решением ________________</w:t>
      </w:r>
      <w:r w:rsidR="00F83489" w:rsidRPr="00F83489">
        <w:rPr>
          <w:rFonts w:ascii="Times New Roman" w:hAnsi="Times New Roman"/>
          <w:sz w:val="28"/>
          <w:szCs w:val="28"/>
        </w:rPr>
        <w:t>сессии</w:t>
      </w:r>
    </w:p>
    <w:p w:rsidR="00F83489" w:rsidRPr="00F83489" w:rsidRDefault="00F83489" w:rsidP="00F83489">
      <w:pPr>
        <w:spacing w:after="0" w:line="240" w:lineRule="auto"/>
        <w:ind w:firstLine="4111"/>
        <w:jc w:val="both"/>
        <w:rPr>
          <w:rFonts w:ascii="Times New Roman" w:hAnsi="Times New Roman"/>
          <w:sz w:val="28"/>
          <w:szCs w:val="28"/>
        </w:rPr>
      </w:pPr>
      <w:r w:rsidRPr="00F83489">
        <w:rPr>
          <w:rFonts w:ascii="Times New Roman" w:hAnsi="Times New Roman"/>
          <w:sz w:val="28"/>
          <w:szCs w:val="28"/>
        </w:rPr>
        <w:t>Совета депутатов рабочего поселка Чик</w:t>
      </w:r>
    </w:p>
    <w:p w:rsidR="00F83489" w:rsidRPr="00F83489" w:rsidRDefault="00F83489" w:rsidP="00F83489">
      <w:pPr>
        <w:spacing w:after="0" w:line="240" w:lineRule="auto"/>
        <w:ind w:firstLine="4111"/>
        <w:jc w:val="both"/>
        <w:rPr>
          <w:rFonts w:ascii="Times New Roman" w:hAnsi="Times New Roman"/>
          <w:sz w:val="28"/>
          <w:szCs w:val="28"/>
        </w:rPr>
      </w:pPr>
      <w:r w:rsidRPr="00F83489">
        <w:rPr>
          <w:rFonts w:ascii="Times New Roman" w:hAnsi="Times New Roman"/>
          <w:sz w:val="28"/>
          <w:szCs w:val="28"/>
        </w:rPr>
        <w:t>четвертого созыва от</w:t>
      </w:r>
      <w:r w:rsidR="001C11E7">
        <w:rPr>
          <w:rFonts w:ascii="Times New Roman" w:hAnsi="Times New Roman"/>
          <w:sz w:val="28"/>
          <w:szCs w:val="28"/>
        </w:rPr>
        <w:t xml:space="preserve"> ______________</w:t>
      </w:r>
      <w:r w:rsidRPr="00F83489">
        <w:rPr>
          <w:rFonts w:ascii="Times New Roman" w:hAnsi="Times New Roman"/>
          <w:sz w:val="28"/>
          <w:szCs w:val="28"/>
        </w:rPr>
        <w:t>.2015 года</w:t>
      </w:r>
    </w:p>
    <w:p w:rsidR="00F83489" w:rsidRPr="00F83489" w:rsidRDefault="00F83489" w:rsidP="00F83489">
      <w:pPr>
        <w:spacing w:after="0" w:line="240" w:lineRule="auto"/>
        <w:ind w:firstLine="4111"/>
        <w:jc w:val="both"/>
        <w:rPr>
          <w:rFonts w:ascii="Times New Roman" w:hAnsi="Times New Roman"/>
          <w:sz w:val="28"/>
          <w:szCs w:val="28"/>
        </w:rPr>
      </w:pPr>
    </w:p>
    <w:p w:rsidR="00F83489" w:rsidRPr="00F83489" w:rsidRDefault="00F83489" w:rsidP="00F83489">
      <w:pPr>
        <w:pStyle w:val="consplusnormal2"/>
        <w:spacing w:before="0" w:beforeAutospacing="0" w:after="0" w:afterAutospacing="0"/>
        <w:ind w:firstLine="851"/>
        <w:jc w:val="both"/>
        <w:rPr>
          <w:b/>
          <w:bCs/>
          <w:sz w:val="28"/>
          <w:szCs w:val="28"/>
        </w:rPr>
      </w:pPr>
    </w:p>
    <w:p w:rsidR="00F83489" w:rsidRPr="00F83489" w:rsidRDefault="00F83489" w:rsidP="00F83489">
      <w:pPr>
        <w:pStyle w:val="consplusnormal2"/>
        <w:spacing w:before="0" w:beforeAutospacing="0" w:after="0" w:afterAutospacing="0"/>
        <w:ind w:firstLine="851"/>
        <w:jc w:val="both"/>
        <w:rPr>
          <w:b/>
          <w:bCs/>
          <w:sz w:val="28"/>
          <w:szCs w:val="28"/>
        </w:rPr>
      </w:pPr>
    </w:p>
    <w:p w:rsidR="00F83489" w:rsidRPr="00F83489" w:rsidRDefault="00F83489" w:rsidP="00F83489">
      <w:pPr>
        <w:pStyle w:val="consplusnormal2"/>
        <w:spacing w:before="0" w:beforeAutospacing="0" w:after="0" w:afterAutospacing="0"/>
        <w:jc w:val="center"/>
        <w:rPr>
          <w:b/>
          <w:bCs/>
          <w:sz w:val="28"/>
          <w:szCs w:val="28"/>
        </w:rPr>
      </w:pPr>
      <w:r w:rsidRPr="00F83489">
        <w:rPr>
          <w:b/>
          <w:bCs/>
          <w:sz w:val="28"/>
          <w:szCs w:val="28"/>
        </w:rPr>
        <w:t>ПОРЯДОК</w:t>
      </w:r>
    </w:p>
    <w:p w:rsidR="00F83489" w:rsidRPr="00F83489" w:rsidRDefault="00F83489" w:rsidP="00F83489">
      <w:pPr>
        <w:pStyle w:val="consplusnormal2"/>
        <w:spacing w:before="0" w:beforeAutospacing="0" w:after="0" w:afterAutospacing="0"/>
        <w:jc w:val="center"/>
        <w:rPr>
          <w:sz w:val="28"/>
          <w:szCs w:val="28"/>
        </w:rPr>
      </w:pPr>
      <w:r w:rsidRPr="00F83489">
        <w:rPr>
          <w:bCs/>
          <w:sz w:val="28"/>
          <w:szCs w:val="28"/>
        </w:rPr>
        <w:t xml:space="preserve">заслушивания ежегодных отчётов Главы </w:t>
      </w:r>
      <w:r w:rsidRPr="00F83489">
        <w:rPr>
          <w:sz w:val="28"/>
          <w:szCs w:val="28"/>
        </w:rPr>
        <w:t>рабочего поселка Чик</w:t>
      </w:r>
      <w:r w:rsidRPr="00F83489">
        <w:rPr>
          <w:bCs/>
          <w:sz w:val="28"/>
          <w:szCs w:val="28"/>
        </w:rPr>
        <w:t xml:space="preserve"> о результатах своей деятельности, деятельности администрации </w:t>
      </w:r>
      <w:r w:rsidRPr="00F83489">
        <w:rPr>
          <w:sz w:val="28"/>
          <w:szCs w:val="28"/>
        </w:rPr>
        <w:t>рабочего поселка Чик</w:t>
      </w:r>
      <w:r w:rsidRPr="00F83489">
        <w:rPr>
          <w:bCs/>
          <w:sz w:val="28"/>
          <w:szCs w:val="28"/>
        </w:rPr>
        <w:t xml:space="preserve">, о решении вопросов, поставленных Советом депутатов </w:t>
      </w:r>
      <w:r w:rsidRPr="00F83489">
        <w:rPr>
          <w:sz w:val="28"/>
          <w:szCs w:val="28"/>
        </w:rPr>
        <w:t>рабочего поселка Чик</w:t>
      </w:r>
      <w:r w:rsidRPr="00F83489">
        <w:rPr>
          <w:bCs/>
          <w:sz w:val="28"/>
          <w:szCs w:val="28"/>
        </w:rPr>
        <w:t xml:space="preserve"> и рассмотрения ежегодных отчётов ревизионной комиссии Совета депутатов </w:t>
      </w:r>
      <w:r w:rsidRPr="00F83489">
        <w:rPr>
          <w:sz w:val="28"/>
          <w:szCs w:val="28"/>
        </w:rPr>
        <w:t>рабочего поселка Чик</w:t>
      </w:r>
    </w:p>
    <w:p w:rsidR="00F83489" w:rsidRPr="00F83489" w:rsidRDefault="00F83489" w:rsidP="00F83489">
      <w:pPr>
        <w:pStyle w:val="consplusnormal2"/>
        <w:spacing w:before="0" w:beforeAutospacing="0" w:after="0" w:afterAutospacing="0"/>
        <w:ind w:firstLine="851"/>
        <w:jc w:val="center"/>
        <w:rPr>
          <w:b/>
          <w:bCs/>
          <w:sz w:val="28"/>
          <w:szCs w:val="28"/>
        </w:rPr>
      </w:pPr>
    </w:p>
    <w:p w:rsidR="00F83489" w:rsidRPr="00F83489" w:rsidRDefault="00F83489" w:rsidP="00F83489">
      <w:pPr>
        <w:pStyle w:val="consplusnormal2"/>
        <w:spacing w:before="0" w:beforeAutospacing="0" w:after="0" w:afterAutospacing="0"/>
        <w:jc w:val="center"/>
        <w:rPr>
          <w:bCs/>
          <w:sz w:val="28"/>
          <w:szCs w:val="28"/>
        </w:rPr>
      </w:pPr>
      <w:r w:rsidRPr="00F83489">
        <w:rPr>
          <w:bCs/>
          <w:sz w:val="28"/>
          <w:szCs w:val="28"/>
        </w:rPr>
        <w:t>1. Общие положения</w:t>
      </w:r>
    </w:p>
    <w:p w:rsidR="00F83489" w:rsidRPr="00F83489" w:rsidRDefault="00F83489" w:rsidP="00F83489">
      <w:pPr>
        <w:pStyle w:val="consplusnormal2"/>
        <w:spacing w:before="0" w:beforeAutospacing="0" w:after="0" w:afterAutospacing="0"/>
        <w:ind w:firstLine="851"/>
        <w:jc w:val="both"/>
        <w:rPr>
          <w:sz w:val="28"/>
          <w:szCs w:val="28"/>
        </w:rPr>
      </w:pPr>
    </w:p>
    <w:p w:rsidR="00F83489" w:rsidRPr="00F83489" w:rsidRDefault="00F83489" w:rsidP="00F83489">
      <w:pPr>
        <w:pStyle w:val="consplusnormal2"/>
        <w:spacing w:before="0" w:beforeAutospacing="0" w:after="0" w:afterAutospacing="0"/>
        <w:ind w:firstLine="851"/>
        <w:jc w:val="both"/>
        <w:rPr>
          <w:sz w:val="28"/>
          <w:szCs w:val="28"/>
        </w:rPr>
      </w:pPr>
      <w:r w:rsidRPr="00F83489">
        <w:rPr>
          <w:sz w:val="28"/>
          <w:szCs w:val="28"/>
        </w:rPr>
        <w:t>1.1. Настоящий Порядок определяет структуру, порядок представления и заслушивания Советом депутатов рабочего поселка Чик</w:t>
      </w:r>
      <w:r w:rsidRPr="00F83489">
        <w:rPr>
          <w:bCs/>
          <w:sz w:val="28"/>
          <w:szCs w:val="28"/>
        </w:rPr>
        <w:t xml:space="preserve"> </w:t>
      </w:r>
      <w:r w:rsidRPr="00F83489">
        <w:rPr>
          <w:sz w:val="28"/>
          <w:szCs w:val="28"/>
        </w:rPr>
        <w:t>ежегодного отчёта Главы рабочего поселка Чик</w:t>
      </w:r>
      <w:r w:rsidRPr="00F83489">
        <w:rPr>
          <w:bCs/>
          <w:sz w:val="28"/>
          <w:szCs w:val="28"/>
        </w:rPr>
        <w:t xml:space="preserve"> </w:t>
      </w:r>
      <w:r w:rsidRPr="00F83489">
        <w:rPr>
          <w:sz w:val="28"/>
          <w:szCs w:val="28"/>
        </w:rPr>
        <w:t>(далее — Главы), о результатах своей деятельности, деятельности администрации рабочего поселка Чик</w:t>
      </w:r>
      <w:r w:rsidRPr="00F83489">
        <w:rPr>
          <w:bCs/>
          <w:sz w:val="28"/>
          <w:szCs w:val="28"/>
        </w:rPr>
        <w:t xml:space="preserve"> </w:t>
      </w:r>
      <w:r w:rsidRPr="00F83489">
        <w:rPr>
          <w:sz w:val="28"/>
          <w:szCs w:val="28"/>
        </w:rPr>
        <w:t xml:space="preserve">(далее – администрации), в том числе о решении вопросов, поставленных </w:t>
      </w:r>
      <w:r w:rsidRPr="00F83489">
        <w:rPr>
          <w:bCs/>
          <w:sz w:val="28"/>
          <w:szCs w:val="28"/>
        </w:rPr>
        <w:t xml:space="preserve">Советом депутатов </w:t>
      </w:r>
      <w:r w:rsidRPr="00F83489">
        <w:rPr>
          <w:sz w:val="28"/>
          <w:szCs w:val="28"/>
        </w:rPr>
        <w:t>рабочего поселка Чик, а также порядок рассмотрения ежегодного отчёта ревизионной комиссии Совета депутатов рабочего поселка Чик</w:t>
      </w:r>
      <w:r w:rsidRPr="00F83489">
        <w:rPr>
          <w:bCs/>
          <w:sz w:val="28"/>
          <w:szCs w:val="28"/>
        </w:rPr>
        <w:t xml:space="preserve"> </w:t>
      </w:r>
      <w:r w:rsidRPr="00F83489">
        <w:rPr>
          <w:sz w:val="28"/>
          <w:szCs w:val="28"/>
        </w:rPr>
        <w:t>(далее – ревизионной комиссии) о результатах своей деятельности, в том числе об исполнении поручений Совета депутатов рабочего поселка Чик</w:t>
      </w:r>
      <w:r w:rsidRPr="00F83489">
        <w:rPr>
          <w:bCs/>
          <w:sz w:val="28"/>
          <w:szCs w:val="28"/>
        </w:rPr>
        <w:t xml:space="preserve"> </w:t>
      </w:r>
      <w:r w:rsidRPr="00F83489">
        <w:rPr>
          <w:sz w:val="28"/>
          <w:szCs w:val="28"/>
        </w:rPr>
        <w:t>(далее также – ежегодный отчёт).</w:t>
      </w:r>
    </w:p>
    <w:p w:rsidR="00F83489" w:rsidRPr="00F83489" w:rsidRDefault="00F83489" w:rsidP="00F83489">
      <w:pPr>
        <w:pStyle w:val="consplusnormal2"/>
        <w:spacing w:before="0" w:beforeAutospacing="0" w:after="0" w:afterAutospacing="0"/>
        <w:ind w:firstLine="851"/>
        <w:jc w:val="both"/>
        <w:rPr>
          <w:sz w:val="28"/>
          <w:szCs w:val="28"/>
        </w:rPr>
      </w:pPr>
      <w:r w:rsidRPr="00F83489">
        <w:rPr>
          <w:sz w:val="28"/>
          <w:szCs w:val="28"/>
        </w:rPr>
        <w:t xml:space="preserve">Настоящий порядок не распространяется на случаи внеочередного представления отчетов. </w:t>
      </w:r>
    </w:p>
    <w:p w:rsidR="00F83489" w:rsidRPr="00F83489" w:rsidRDefault="00F83489" w:rsidP="00F83489">
      <w:pPr>
        <w:pStyle w:val="consplusnormal2"/>
        <w:spacing w:before="0" w:beforeAutospacing="0" w:after="0" w:afterAutospacing="0"/>
        <w:ind w:firstLine="851"/>
        <w:jc w:val="both"/>
        <w:rPr>
          <w:sz w:val="28"/>
          <w:szCs w:val="28"/>
        </w:rPr>
      </w:pPr>
      <w:r w:rsidRPr="00F83489">
        <w:rPr>
          <w:sz w:val="28"/>
          <w:szCs w:val="28"/>
        </w:rPr>
        <w:t>1.2. Для целей настоящего порядка используются следующие понятия:</w:t>
      </w:r>
    </w:p>
    <w:p w:rsidR="00F83489" w:rsidRPr="00F83489" w:rsidRDefault="00F83489" w:rsidP="00F83489">
      <w:pPr>
        <w:pStyle w:val="consplusnormal2"/>
        <w:spacing w:before="0" w:beforeAutospacing="0" w:after="0" w:afterAutospacing="0"/>
        <w:ind w:firstLine="851"/>
        <w:jc w:val="both"/>
        <w:rPr>
          <w:sz w:val="28"/>
          <w:szCs w:val="28"/>
        </w:rPr>
      </w:pPr>
      <w:r w:rsidRPr="00F83489">
        <w:rPr>
          <w:sz w:val="28"/>
          <w:szCs w:val="28"/>
        </w:rPr>
        <w:t>отчет – документ (совокупность документов) о результатах деятельности Главы, ревизионной комиссии за отчетный период, представляемый в Совет депутатов рабочего поселка Чик  в письменной и электронной форме, который озвучивается Главой, Председателем ревизионной комиссии на заседании Совета депутатов рабочего поселка Чик;</w:t>
      </w:r>
    </w:p>
    <w:p w:rsidR="00F83489" w:rsidRPr="00F83489" w:rsidRDefault="00F83489" w:rsidP="00F83489">
      <w:pPr>
        <w:pStyle w:val="aff5"/>
        <w:spacing w:before="0" w:beforeAutospacing="0" w:after="0" w:afterAutospacing="0"/>
        <w:ind w:firstLine="851"/>
        <w:jc w:val="both"/>
        <w:rPr>
          <w:sz w:val="28"/>
          <w:szCs w:val="28"/>
        </w:rPr>
      </w:pPr>
      <w:r w:rsidRPr="00F83489">
        <w:rPr>
          <w:sz w:val="28"/>
          <w:szCs w:val="28"/>
        </w:rPr>
        <w:t>отчетный период – период деятельности Главы, ревизионной комиссии по исполнению полномочий по решению вопросов местного значения, равный календарному году, за который предоставляется отчет и который не может быть менее шести месяцев со дня начала деятельности органа местного самоуправления.</w:t>
      </w:r>
    </w:p>
    <w:p w:rsidR="00F83489" w:rsidRPr="00F83489" w:rsidRDefault="00F83489" w:rsidP="00F83489">
      <w:pPr>
        <w:pStyle w:val="consplusnormal2"/>
        <w:spacing w:before="0" w:beforeAutospacing="0" w:after="0" w:afterAutospacing="0"/>
        <w:ind w:firstLine="851"/>
        <w:jc w:val="both"/>
        <w:rPr>
          <w:sz w:val="28"/>
          <w:szCs w:val="28"/>
        </w:rPr>
      </w:pPr>
    </w:p>
    <w:p w:rsidR="00F83489" w:rsidRPr="00F83489" w:rsidRDefault="00F83489" w:rsidP="006A7459">
      <w:pPr>
        <w:pStyle w:val="consplusnormal2"/>
        <w:spacing w:before="0" w:beforeAutospacing="0" w:after="0" w:afterAutospacing="0"/>
        <w:jc w:val="center"/>
        <w:rPr>
          <w:sz w:val="28"/>
          <w:szCs w:val="28"/>
        </w:rPr>
      </w:pPr>
      <w:r w:rsidRPr="00F83489">
        <w:rPr>
          <w:sz w:val="28"/>
          <w:szCs w:val="28"/>
        </w:rPr>
        <w:t>2. Структура ежегодных отчётов Главы и ревизионной комиссии</w:t>
      </w:r>
    </w:p>
    <w:p w:rsidR="00F83489" w:rsidRPr="00F83489" w:rsidRDefault="00F83489" w:rsidP="006A7459">
      <w:pPr>
        <w:widowControl w:val="0"/>
        <w:autoSpaceDE w:val="0"/>
        <w:spacing w:after="0" w:line="240" w:lineRule="auto"/>
        <w:ind w:firstLine="851"/>
        <w:jc w:val="center"/>
        <w:rPr>
          <w:rFonts w:ascii="Times New Roman" w:hAnsi="Times New Roman"/>
          <w:sz w:val="28"/>
          <w:szCs w:val="28"/>
        </w:rPr>
      </w:pPr>
    </w:p>
    <w:p w:rsidR="00F83489" w:rsidRPr="00F83489" w:rsidRDefault="00765675" w:rsidP="00F83489">
      <w:pPr>
        <w:widowControl w:val="0"/>
        <w:autoSpaceDE w:val="0"/>
        <w:spacing w:after="0" w:line="240" w:lineRule="auto"/>
        <w:ind w:firstLine="851"/>
        <w:jc w:val="both"/>
        <w:rPr>
          <w:rFonts w:ascii="Times New Roman" w:hAnsi="Times New Roman"/>
          <w:sz w:val="28"/>
          <w:szCs w:val="28"/>
        </w:rPr>
      </w:pPr>
      <w:r>
        <w:rPr>
          <w:rFonts w:ascii="Times New Roman" w:hAnsi="Times New Roman"/>
          <w:sz w:val="28"/>
          <w:szCs w:val="28"/>
        </w:rPr>
        <w:t xml:space="preserve">2.1. Структура ежегодного отчета </w:t>
      </w:r>
      <w:r w:rsidR="00F83489" w:rsidRPr="00F83489">
        <w:rPr>
          <w:rFonts w:ascii="Times New Roman" w:hAnsi="Times New Roman"/>
          <w:sz w:val="28"/>
          <w:szCs w:val="28"/>
        </w:rPr>
        <w:t>Главы отражает:</w:t>
      </w:r>
    </w:p>
    <w:p w:rsidR="00F83489" w:rsidRPr="00F83489" w:rsidRDefault="00F83489" w:rsidP="00F83489">
      <w:pPr>
        <w:widowControl w:val="0"/>
        <w:autoSpaceDE w:val="0"/>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F83489">
        <w:rPr>
          <w:rFonts w:ascii="Times New Roman" w:hAnsi="Times New Roman"/>
          <w:sz w:val="28"/>
          <w:szCs w:val="28"/>
        </w:rPr>
        <w:t>деятельность Главы, администрации по решению вопросов местного значения и исполнению отдельных государственных полномочий, переданных органам местного самоуправления</w:t>
      </w:r>
      <w:r w:rsidRPr="00F83489">
        <w:rPr>
          <w:rFonts w:ascii="Times New Roman" w:hAnsi="Times New Roman"/>
          <w:i/>
          <w:sz w:val="28"/>
          <w:szCs w:val="28"/>
        </w:rPr>
        <w:t xml:space="preserve"> </w:t>
      </w:r>
      <w:r w:rsidRPr="00F83489">
        <w:rPr>
          <w:rFonts w:ascii="Times New Roman" w:hAnsi="Times New Roman"/>
          <w:sz w:val="28"/>
          <w:szCs w:val="28"/>
        </w:rPr>
        <w:t>рабочего поселка Чик федеральными законами и законами Новосибирской области;</w:t>
      </w:r>
    </w:p>
    <w:p w:rsidR="00F83489" w:rsidRPr="00F83489" w:rsidRDefault="00F83489" w:rsidP="00F83489">
      <w:pPr>
        <w:widowControl w:val="0"/>
        <w:autoSpaceDE w:val="0"/>
        <w:spacing w:after="0" w:line="240" w:lineRule="auto"/>
        <w:ind w:firstLine="851"/>
        <w:jc w:val="both"/>
        <w:rPr>
          <w:rFonts w:ascii="Times New Roman" w:hAnsi="Times New Roman"/>
          <w:i/>
          <w:sz w:val="28"/>
          <w:szCs w:val="28"/>
        </w:rPr>
      </w:pPr>
      <w:r w:rsidRPr="00F83489">
        <w:rPr>
          <w:rFonts w:ascii="Times New Roman" w:hAnsi="Times New Roman"/>
          <w:sz w:val="28"/>
          <w:szCs w:val="28"/>
        </w:rPr>
        <w:t xml:space="preserve">- деятельность Главы по исполнению полномочий, установленных статьей 26 </w:t>
      </w:r>
      <w:r w:rsidRPr="00F83489">
        <w:rPr>
          <w:rFonts w:ascii="Times New Roman" w:hAnsi="Times New Roman"/>
          <w:sz w:val="28"/>
          <w:szCs w:val="28"/>
        </w:rPr>
        <w:lastRenderedPageBreak/>
        <w:t xml:space="preserve">Устава </w:t>
      </w:r>
      <w:r>
        <w:rPr>
          <w:rFonts w:ascii="Times New Roman" w:hAnsi="Times New Roman"/>
          <w:sz w:val="28"/>
          <w:szCs w:val="28"/>
        </w:rPr>
        <w:t>рабочего поселка Чик</w:t>
      </w:r>
      <w:r w:rsidRPr="00F83489">
        <w:rPr>
          <w:rFonts w:ascii="Times New Roman" w:hAnsi="Times New Roman"/>
          <w:i/>
          <w:sz w:val="28"/>
          <w:szCs w:val="28"/>
        </w:rPr>
        <w:t>;</w:t>
      </w:r>
    </w:p>
    <w:p w:rsidR="00F83489" w:rsidRPr="00F83489" w:rsidRDefault="00F83489" w:rsidP="00F83489">
      <w:pPr>
        <w:widowControl w:val="0"/>
        <w:autoSpaceDE w:val="0"/>
        <w:spacing w:after="0" w:line="240" w:lineRule="auto"/>
        <w:ind w:firstLine="851"/>
        <w:jc w:val="both"/>
        <w:rPr>
          <w:rFonts w:ascii="Times New Roman" w:hAnsi="Times New Roman"/>
          <w:sz w:val="28"/>
          <w:szCs w:val="28"/>
        </w:rPr>
      </w:pPr>
      <w:r w:rsidRPr="00F83489">
        <w:rPr>
          <w:rFonts w:ascii="Times New Roman" w:hAnsi="Times New Roman"/>
          <w:sz w:val="28"/>
          <w:szCs w:val="28"/>
        </w:rPr>
        <w:t>- приоритеты в работе Главы, администрации  и планы работы на текущий и следующий год;</w:t>
      </w:r>
    </w:p>
    <w:p w:rsidR="00F83489" w:rsidRPr="00F83489" w:rsidRDefault="00F83489" w:rsidP="00F83489">
      <w:pPr>
        <w:pStyle w:val="consplusnormal2"/>
        <w:spacing w:before="0" w:beforeAutospacing="0" w:after="0" w:afterAutospacing="0"/>
        <w:ind w:firstLine="851"/>
        <w:jc w:val="both"/>
        <w:rPr>
          <w:sz w:val="28"/>
          <w:szCs w:val="28"/>
        </w:rPr>
      </w:pPr>
      <w:r w:rsidRPr="00F83489">
        <w:rPr>
          <w:sz w:val="28"/>
          <w:szCs w:val="28"/>
        </w:rPr>
        <w:t xml:space="preserve">- деятельность Главы, администрации по решению вопросов, поставленных Советом </w:t>
      </w:r>
      <w:r w:rsidR="00765675">
        <w:rPr>
          <w:sz w:val="28"/>
          <w:szCs w:val="28"/>
        </w:rPr>
        <w:t xml:space="preserve">депутатов рабочего поселка Чик </w:t>
      </w:r>
      <w:r w:rsidRPr="00F83489">
        <w:rPr>
          <w:sz w:val="28"/>
          <w:szCs w:val="28"/>
        </w:rPr>
        <w:t>(далее — Совет депутатов) в течение отчётного периода;</w:t>
      </w:r>
    </w:p>
    <w:p w:rsidR="00F83489" w:rsidRPr="00F83489" w:rsidRDefault="00F83489" w:rsidP="00F83489">
      <w:pPr>
        <w:pStyle w:val="consplusnormal2"/>
        <w:spacing w:before="0" w:beforeAutospacing="0" w:after="0" w:afterAutospacing="0"/>
        <w:ind w:firstLine="851"/>
        <w:jc w:val="both"/>
        <w:rPr>
          <w:sz w:val="28"/>
          <w:szCs w:val="28"/>
        </w:rPr>
      </w:pPr>
      <w:r>
        <w:rPr>
          <w:sz w:val="28"/>
          <w:szCs w:val="28"/>
        </w:rPr>
        <w:t>Отчет также содержит:</w:t>
      </w:r>
    </w:p>
    <w:p w:rsidR="00F83489" w:rsidRPr="00F83489" w:rsidRDefault="00F83489" w:rsidP="00F83489">
      <w:pPr>
        <w:pStyle w:val="consplusnormal2"/>
        <w:spacing w:before="0" w:beforeAutospacing="0" w:after="0" w:afterAutospacing="0"/>
        <w:ind w:firstLine="851"/>
        <w:jc w:val="both"/>
        <w:rPr>
          <w:sz w:val="28"/>
          <w:szCs w:val="28"/>
        </w:rPr>
      </w:pPr>
      <w:r w:rsidRPr="00F83489">
        <w:rPr>
          <w:sz w:val="28"/>
          <w:szCs w:val="28"/>
        </w:rPr>
        <w:t>- ответы на вопросы и предложения, внесенные депутатами Совета депутатов и гражданами, проживающими на территории рабочего поселка Чик ;</w:t>
      </w:r>
    </w:p>
    <w:p w:rsidR="00F83489" w:rsidRPr="00F83489" w:rsidRDefault="00F83489" w:rsidP="00F83489">
      <w:pPr>
        <w:autoSpaceDE w:val="0"/>
        <w:spacing w:after="0" w:line="240" w:lineRule="auto"/>
        <w:ind w:firstLine="851"/>
        <w:jc w:val="both"/>
        <w:rPr>
          <w:rFonts w:ascii="Times New Roman" w:hAnsi="Times New Roman"/>
          <w:sz w:val="28"/>
          <w:szCs w:val="28"/>
        </w:rPr>
      </w:pPr>
      <w:r w:rsidRPr="00F83489">
        <w:rPr>
          <w:rFonts w:ascii="Times New Roman" w:hAnsi="Times New Roman"/>
          <w:sz w:val="28"/>
          <w:szCs w:val="28"/>
        </w:rPr>
        <w:t>- об итогах социально-экономического развития за отчетный период;</w:t>
      </w:r>
    </w:p>
    <w:p w:rsidR="00F83489" w:rsidRPr="00F83489" w:rsidRDefault="00F83489" w:rsidP="00F83489">
      <w:pPr>
        <w:autoSpaceDE w:val="0"/>
        <w:spacing w:after="0" w:line="240" w:lineRule="auto"/>
        <w:ind w:firstLine="851"/>
        <w:jc w:val="both"/>
        <w:rPr>
          <w:rFonts w:ascii="Times New Roman" w:hAnsi="Times New Roman"/>
          <w:sz w:val="28"/>
          <w:szCs w:val="28"/>
        </w:rPr>
      </w:pPr>
      <w:r w:rsidRPr="00F83489">
        <w:rPr>
          <w:rFonts w:ascii="Times New Roman" w:hAnsi="Times New Roman"/>
          <w:sz w:val="28"/>
          <w:szCs w:val="28"/>
        </w:rPr>
        <w:t>- краткий анализ каждой сферы деятельности с выделением проблем и путей их решения;</w:t>
      </w:r>
    </w:p>
    <w:p w:rsidR="00F83489" w:rsidRPr="00F83489" w:rsidRDefault="00F83489" w:rsidP="00F83489">
      <w:pPr>
        <w:autoSpaceDE w:val="0"/>
        <w:spacing w:after="0" w:line="240" w:lineRule="auto"/>
        <w:ind w:firstLine="851"/>
        <w:jc w:val="both"/>
        <w:rPr>
          <w:rFonts w:ascii="Times New Roman" w:hAnsi="Times New Roman"/>
          <w:sz w:val="28"/>
          <w:szCs w:val="28"/>
        </w:rPr>
      </w:pPr>
      <w:r w:rsidRPr="00F83489">
        <w:rPr>
          <w:rFonts w:ascii="Times New Roman" w:hAnsi="Times New Roman"/>
          <w:sz w:val="28"/>
          <w:szCs w:val="28"/>
        </w:rPr>
        <w:t>- анализ достижения (или недостижения) установленных целевых значений показателей, с указанием причин отклонений (мероприятия, позволившие значительно превысить установленные показатели, причины, не позволившие достичь установленных целевых значений показателей, перечень планируемых мероприятий по их достижению);</w:t>
      </w:r>
    </w:p>
    <w:p w:rsidR="00F83489" w:rsidRPr="00F83489" w:rsidRDefault="00F83489" w:rsidP="00F83489">
      <w:pPr>
        <w:pStyle w:val="consplusnormal2"/>
        <w:spacing w:before="0" w:beforeAutospacing="0" w:after="0" w:afterAutospacing="0"/>
        <w:ind w:firstLine="851"/>
        <w:jc w:val="both"/>
        <w:rPr>
          <w:bCs/>
          <w:sz w:val="28"/>
          <w:szCs w:val="28"/>
        </w:rPr>
      </w:pPr>
      <w:r w:rsidRPr="00F83489">
        <w:rPr>
          <w:sz w:val="28"/>
          <w:szCs w:val="28"/>
        </w:rPr>
        <w:t xml:space="preserve">- </w:t>
      </w:r>
      <w:r w:rsidRPr="00F83489">
        <w:rPr>
          <w:bCs/>
          <w:sz w:val="28"/>
          <w:szCs w:val="28"/>
        </w:rPr>
        <w:t>результаты оценки населением деятельности Главы, проведенной в соответствии с «Правилами оценки населением эффективности деятельности руководителей органов местного самоуправления,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собственности субъектов Российской Федерации или в муниципальной собственности, осуществляющих оказание услуг населению муниципальных образований, а также применения результатов указанной оценки», утвержденными постановлением Правительства РФ от 17.12.2012 №1317 «</w:t>
      </w:r>
      <w:r w:rsidRPr="00F83489">
        <w:rPr>
          <w:sz w:val="28"/>
          <w:szCs w:val="28"/>
        </w:rPr>
        <w:t>О мерах по реализации Указа Президента Российской Федерации от 28 апреля 2008 г. № 607 «Об оценке эффективности деятельности органов местного самоуправления городских округов и муниципальных районов» и подпункта «и» пункта 2 Указа Президента Российской Федерации от 7 мая 2012 г. № 601 «Об основных направлениях совершенствования системы государственного управления</w:t>
      </w:r>
      <w:r w:rsidRPr="00F83489">
        <w:rPr>
          <w:bCs/>
          <w:sz w:val="28"/>
          <w:szCs w:val="28"/>
        </w:rPr>
        <w:t xml:space="preserve">» (далее по тексту - постановление Правительства РФ от 17.12.2012 №1317); </w:t>
      </w:r>
    </w:p>
    <w:p w:rsidR="00F83489" w:rsidRPr="00F83489" w:rsidRDefault="00F83489" w:rsidP="00F83489">
      <w:pPr>
        <w:widowControl w:val="0"/>
        <w:autoSpaceDE w:val="0"/>
        <w:spacing w:after="0" w:line="240" w:lineRule="auto"/>
        <w:ind w:firstLine="851"/>
        <w:jc w:val="both"/>
        <w:rPr>
          <w:rFonts w:ascii="Times New Roman" w:hAnsi="Times New Roman"/>
          <w:sz w:val="28"/>
          <w:szCs w:val="28"/>
        </w:rPr>
      </w:pPr>
      <w:r w:rsidRPr="00F83489">
        <w:rPr>
          <w:rFonts w:ascii="Times New Roman" w:hAnsi="Times New Roman"/>
          <w:sz w:val="28"/>
          <w:szCs w:val="28"/>
        </w:rPr>
        <w:t>2.2. Отчет о деятельности ревизионной комиссии состоит из основных показателей деятельности ревизионной комиссии, представляемых в табличной форме согласно приложению к настоящему Положению, а также пояснительной записки, раскрывающей содержание указанных показателей в их динамике по сравнению с предшествующим отчетным периодом. Пояснительная записка должна содержать рекомендации органам местного самоуправления, руководителям муниципальных предприятий и учреждений, подготовленные по результатам контрольных и экспертно-аналитических мероприятий, проведенных в отчетном периоде, направленные на недопущение повторения нарушений, выявленных в отчетном периоде, а также предложения по совершенствованию нормативных правовых актов органов местного самоуправления.</w:t>
      </w:r>
    </w:p>
    <w:p w:rsidR="00F83489" w:rsidRPr="00F83489" w:rsidRDefault="00F83489" w:rsidP="00F83489">
      <w:pPr>
        <w:widowControl w:val="0"/>
        <w:autoSpaceDE w:val="0"/>
        <w:spacing w:after="0" w:line="240" w:lineRule="auto"/>
        <w:ind w:firstLine="851"/>
        <w:jc w:val="both"/>
        <w:rPr>
          <w:rFonts w:ascii="Times New Roman" w:hAnsi="Times New Roman"/>
          <w:sz w:val="28"/>
          <w:szCs w:val="28"/>
        </w:rPr>
      </w:pPr>
    </w:p>
    <w:p w:rsidR="00F83489" w:rsidRPr="00F83489" w:rsidRDefault="00F83489" w:rsidP="00F83489">
      <w:pPr>
        <w:widowControl w:val="0"/>
        <w:autoSpaceDE w:val="0"/>
        <w:spacing w:after="0" w:line="240" w:lineRule="auto"/>
        <w:jc w:val="center"/>
        <w:rPr>
          <w:rFonts w:ascii="Times New Roman" w:hAnsi="Times New Roman"/>
          <w:sz w:val="28"/>
          <w:szCs w:val="28"/>
        </w:rPr>
      </w:pPr>
      <w:r w:rsidRPr="00F83489">
        <w:rPr>
          <w:rFonts w:ascii="Times New Roman" w:hAnsi="Times New Roman"/>
          <w:sz w:val="28"/>
          <w:szCs w:val="28"/>
        </w:rPr>
        <w:t xml:space="preserve">3. Порядок представления ежегодных отчетов Главы рабочего поселка Чик, </w:t>
      </w:r>
      <w:r w:rsidRPr="00F83489">
        <w:rPr>
          <w:rFonts w:ascii="Times New Roman" w:hAnsi="Times New Roman"/>
          <w:sz w:val="28"/>
          <w:szCs w:val="28"/>
        </w:rPr>
        <w:lastRenderedPageBreak/>
        <w:t>ревизионной комиссии</w:t>
      </w:r>
    </w:p>
    <w:p w:rsidR="00F83489" w:rsidRPr="00F83489" w:rsidRDefault="00F83489" w:rsidP="00F83489">
      <w:pPr>
        <w:widowControl w:val="0"/>
        <w:autoSpaceDE w:val="0"/>
        <w:spacing w:after="0" w:line="240" w:lineRule="auto"/>
        <w:ind w:firstLine="851"/>
        <w:jc w:val="both"/>
        <w:rPr>
          <w:rFonts w:ascii="Times New Roman" w:hAnsi="Times New Roman"/>
          <w:sz w:val="28"/>
          <w:szCs w:val="28"/>
        </w:rPr>
      </w:pPr>
    </w:p>
    <w:p w:rsidR="00F83489" w:rsidRPr="00F83489" w:rsidRDefault="00F83489" w:rsidP="00F83489">
      <w:pPr>
        <w:widowControl w:val="0"/>
        <w:autoSpaceDE w:val="0"/>
        <w:spacing w:after="0" w:line="240" w:lineRule="auto"/>
        <w:ind w:firstLine="851"/>
        <w:jc w:val="both"/>
        <w:rPr>
          <w:rFonts w:ascii="Times New Roman" w:hAnsi="Times New Roman"/>
          <w:sz w:val="28"/>
          <w:szCs w:val="28"/>
        </w:rPr>
      </w:pPr>
      <w:r w:rsidRPr="00F83489">
        <w:rPr>
          <w:rFonts w:ascii="Times New Roman" w:hAnsi="Times New Roman"/>
          <w:sz w:val="28"/>
          <w:szCs w:val="28"/>
        </w:rPr>
        <w:t xml:space="preserve">3.1. Ежегодный отчёт Главы представляется в Совет депутатов рабочего поселка Чик  в письменной форме и на электронном носителе не позднее 1 апреля текущего года. </w:t>
      </w:r>
    </w:p>
    <w:p w:rsidR="00F83489" w:rsidRPr="00F83489" w:rsidRDefault="00F83489" w:rsidP="00F83489">
      <w:pPr>
        <w:widowControl w:val="0"/>
        <w:autoSpaceDE w:val="0"/>
        <w:spacing w:after="0" w:line="240" w:lineRule="auto"/>
        <w:ind w:firstLine="851"/>
        <w:jc w:val="both"/>
        <w:rPr>
          <w:rFonts w:ascii="Times New Roman" w:hAnsi="Times New Roman"/>
          <w:sz w:val="28"/>
          <w:szCs w:val="28"/>
        </w:rPr>
      </w:pPr>
      <w:r w:rsidRPr="00F83489">
        <w:rPr>
          <w:rFonts w:ascii="Times New Roman" w:hAnsi="Times New Roman"/>
          <w:sz w:val="28"/>
          <w:szCs w:val="28"/>
        </w:rPr>
        <w:t xml:space="preserve">3.2. Ежегодный отчёт ревизионной комиссии представляется в Совет депутатов рабочего поселка Чик  в письменной форме и на электронном носителе в срок до 1 февраля текущего года. </w:t>
      </w:r>
    </w:p>
    <w:p w:rsidR="00F83489" w:rsidRPr="00F83489" w:rsidRDefault="00F83489" w:rsidP="00F83489">
      <w:pPr>
        <w:widowControl w:val="0"/>
        <w:autoSpaceDE w:val="0"/>
        <w:spacing w:after="0" w:line="240" w:lineRule="auto"/>
        <w:ind w:firstLine="851"/>
        <w:jc w:val="both"/>
        <w:rPr>
          <w:rFonts w:ascii="Times New Roman" w:hAnsi="Times New Roman"/>
          <w:sz w:val="28"/>
          <w:szCs w:val="28"/>
        </w:rPr>
      </w:pPr>
    </w:p>
    <w:p w:rsidR="00F83489" w:rsidRPr="006A7459" w:rsidRDefault="00F83489" w:rsidP="00F83489">
      <w:pPr>
        <w:widowControl w:val="0"/>
        <w:autoSpaceDE w:val="0"/>
        <w:spacing w:after="0" w:line="240" w:lineRule="auto"/>
        <w:jc w:val="center"/>
        <w:rPr>
          <w:rFonts w:ascii="Times New Roman" w:hAnsi="Times New Roman"/>
          <w:sz w:val="28"/>
          <w:szCs w:val="28"/>
        </w:rPr>
      </w:pPr>
      <w:r w:rsidRPr="006A7459">
        <w:rPr>
          <w:rFonts w:ascii="Times New Roman" w:hAnsi="Times New Roman"/>
          <w:sz w:val="28"/>
          <w:szCs w:val="28"/>
        </w:rPr>
        <w:t xml:space="preserve">4. Порядок заслушивания ежегодных отчетов </w:t>
      </w:r>
      <w:r w:rsidR="0066775D">
        <w:rPr>
          <w:rFonts w:ascii="Times New Roman" w:hAnsi="Times New Roman"/>
          <w:sz w:val="28"/>
          <w:szCs w:val="28"/>
        </w:rPr>
        <w:t xml:space="preserve">Главы </w:t>
      </w:r>
      <w:r w:rsidRPr="006A7459">
        <w:rPr>
          <w:rFonts w:ascii="Times New Roman" w:hAnsi="Times New Roman"/>
          <w:sz w:val="28"/>
          <w:szCs w:val="28"/>
        </w:rPr>
        <w:t>рассмотрения ежегодных отчетов ревизионной комиссии</w:t>
      </w:r>
    </w:p>
    <w:p w:rsidR="00F83489" w:rsidRPr="00F83489" w:rsidRDefault="00F83489" w:rsidP="00F83489">
      <w:pPr>
        <w:widowControl w:val="0"/>
        <w:autoSpaceDE w:val="0"/>
        <w:spacing w:after="0" w:line="240" w:lineRule="auto"/>
        <w:ind w:firstLine="851"/>
        <w:jc w:val="both"/>
        <w:rPr>
          <w:rFonts w:ascii="Times New Roman" w:hAnsi="Times New Roman"/>
          <w:sz w:val="28"/>
          <w:szCs w:val="28"/>
        </w:rPr>
      </w:pPr>
    </w:p>
    <w:p w:rsidR="00F83489" w:rsidRPr="00F83489" w:rsidRDefault="00F83489" w:rsidP="00F83489">
      <w:pPr>
        <w:widowControl w:val="0"/>
        <w:autoSpaceDE w:val="0"/>
        <w:spacing w:after="0" w:line="240" w:lineRule="auto"/>
        <w:ind w:firstLine="851"/>
        <w:jc w:val="both"/>
        <w:rPr>
          <w:rFonts w:ascii="Times New Roman" w:hAnsi="Times New Roman"/>
          <w:sz w:val="28"/>
          <w:szCs w:val="28"/>
        </w:rPr>
      </w:pPr>
      <w:r w:rsidRPr="00F83489">
        <w:rPr>
          <w:rFonts w:ascii="Times New Roman" w:hAnsi="Times New Roman"/>
          <w:sz w:val="28"/>
          <w:szCs w:val="28"/>
        </w:rPr>
        <w:t>4.1. Порядок заслушивания ежегодных отчетов Главы:</w:t>
      </w:r>
    </w:p>
    <w:p w:rsidR="00F83489" w:rsidRPr="00F83489" w:rsidRDefault="00F83489" w:rsidP="00F83489">
      <w:pPr>
        <w:widowControl w:val="0"/>
        <w:autoSpaceDE w:val="0"/>
        <w:spacing w:after="0" w:line="240" w:lineRule="auto"/>
        <w:ind w:firstLine="851"/>
        <w:jc w:val="both"/>
        <w:rPr>
          <w:rFonts w:ascii="Times New Roman" w:hAnsi="Times New Roman"/>
          <w:sz w:val="28"/>
          <w:szCs w:val="28"/>
        </w:rPr>
      </w:pPr>
      <w:r w:rsidRPr="00F83489">
        <w:rPr>
          <w:rFonts w:ascii="Times New Roman" w:hAnsi="Times New Roman"/>
          <w:sz w:val="28"/>
          <w:szCs w:val="28"/>
        </w:rPr>
        <w:t>Ежегодный отчёт Главы заслушивается Советом депутатов рабочего поселка Чик  на своем заседании не позднее 30 апреля текущего года.</w:t>
      </w:r>
    </w:p>
    <w:p w:rsidR="00F83489" w:rsidRPr="00F83489" w:rsidRDefault="00F83489" w:rsidP="00F83489">
      <w:pPr>
        <w:widowControl w:val="0"/>
        <w:autoSpaceDE w:val="0"/>
        <w:spacing w:after="0" w:line="240" w:lineRule="auto"/>
        <w:ind w:firstLine="851"/>
        <w:jc w:val="both"/>
        <w:rPr>
          <w:rFonts w:ascii="Times New Roman" w:hAnsi="Times New Roman"/>
          <w:sz w:val="28"/>
          <w:szCs w:val="28"/>
        </w:rPr>
      </w:pPr>
      <w:r w:rsidRPr="00F83489">
        <w:rPr>
          <w:rFonts w:ascii="Times New Roman" w:hAnsi="Times New Roman"/>
          <w:sz w:val="28"/>
          <w:szCs w:val="28"/>
        </w:rPr>
        <w:t>Отчёт Главы не позднее следующего рабочего дня со дня его представления направляется в комиссии и депутатам Совета депутатов рабочего поселка Чик , а также размещается в информационно-телекоммуникационной сети «Интернет» для предварительного рассмотрения (ознакомления), формулировки в</w:t>
      </w:r>
      <w:r w:rsidR="006A7459">
        <w:rPr>
          <w:rFonts w:ascii="Times New Roman" w:hAnsi="Times New Roman"/>
          <w:sz w:val="28"/>
          <w:szCs w:val="28"/>
        </w:rPr>
        <w:t>опросов и внесения предложений.</w:t>
      </w:r>
    </w:p>
    <w:p w:rsidR="00F83489" w:rsidRPr="00F83489" w:rsidRDefault="00F83489" w:rsidP="00F83489">
      <w:pPr>
        <w:widowControl w:val="0"/>
        <w:autoSpaceDE w:val="0"/>
        <w:spacing w:after="0" w:line="240" w:lineRule="auto"/>
        <w:ind w:firstLine="851"/>
        <w:jc w:val="both"/>
        <w:rPr>
          <w:rFonts w:ascii="Times New Roman" w:hAnsi="Times New Roman"/>
          <w:i/>
          <w:sz w:val="28"/>
          <w:szCs w:val="28"/>
        </w:rPr>
      </w:pPr>
      <w:r w:rsidRPr="00F83489">
        <w:rPr>
          <w:rFonts w:ascii="Times New Roman" w:hAnsi="Times New Roman"/>
          <w:sz w:val="28"/>
          <w:szCs w:val="28"/>
        </w:rPr>
        <w:t xml:space="preserve">Заключения комиссий, содержащие вопросы,  и предложения, поступившие от депутатов и граждан, проживающих на территории, направляются в письменной форме Главе не позднее, чем за 10 рабочих дней до дня соответствующего заседания Совета депутатов рабочего поселка Чик </w:t>
      </w:r>
      <w:r w:rsidRPr="00F83489">
        <w:rPr>
          <w:rFonts w:ascii="Times New Roman" w:hAnsi="Times New Roman"/>
          <w:i/>
          <w:sz w:val="28"/>
          <w:szCs w:val="28"/>
        </w:rPr>
        <w:t>,</w:t>
      </w:r>
      <w:r w:rsidRPr="00F83489">
        <w:rPr>
          <w:rFonts w:ascii="Times New Roman" w:hAnsi="Times New Roman"/>
          <w:sz w:val="28"/>
          <w:szCs w:val="28"/>
        </w:rPr>
        <w:t xml:space="preserve"> на котором планируется заслушивание отчёта Главы</w:t>
      </w:r>
      <w:r w:rsidRPr="00F83489">
        <w:rPr>
          <w:rFonts w:ascii="Times New Roman" w:hAnsi="Times New Roman"/>
          <w:i/>
          <w:sz w:val="28"/>
          <w:szCs w:val="28"/>
        </w:rPr>
        <w:t>.</w:t>
      </w:r>
    </w:p>
    <w:p w:rsidR="00F83489" w:rsidRPr="00F83489" w:rsidRDefault="00F83489" w:rsidP="00F83489">
      <w:pPr>
        <w:widowControl w:val="0"/>
        <w:autoSpaceDE w:val="0"/>
        <w:spacing w:after="0" w:line="240" w:lineRule="auto"/>
        <w:ind w:firstLine="851"/>
        <w:jc w:val="both"/>
        <w:rPr>
          <w:rFonts w:ascii="Times New Roman" w:hAnsi="Times New Roman"/>
          <w:sz w:val="28"/>
          <w:szCs w:val="28"/>
        </w:rPr>
      </w:pPr>
      <w:r w:rsidRPr="00F83489">
        <w:rPr>
          <w:rFonts w:ascii="Times New Roman" w:hAnsi="Times New Roman"/>
          <w:sz w:val="28"/>
          <w:szCs w:val="28"/>
        </w:rPr>
        <w:t>Заслушивание ежегодного отчёта Главы проходит на открытом заседании Совета депутатов рабочего поселк</w:t>
      </w:r>
      <w:r>
        <w:rPr>
          <w:rFonts w:ascii="Times New Roman" w:hAnsi="Times New Roman"/>
          <w:sz w:val="28"/>
          <w:szCs w:val="28"/>
        </w:rPr>
        <w:t>а Чик</w:t>
      </w:r>
      <w:r w:rsidRPr="00F83489">
        <w:rPr>
          <w:rFonts w:ascii="Times New Roman" w:hAnsi="Times New Roman"/>
          <w:sz w:val="28"/>
          <w:szCs w:val="28"/>
        </w:rPr>
        <w:t xml:space="preserve">. Вопрос о ежегодном отчёте является первым вопросом повестки заседания Совета депутатов рабочего поселка Чик. Отчёт представляется Главой </w:t>
      </w:r>
      <w:r w:rsidR="006A7459">
        <w:rPr>
          <w:rFonts w:ascii="Times New Roman" w:hAnsi="Times New Roman"/>
          <w:sz w:val="28"/>
          <w:szCs w:val="28"/>
        </w:rPr>
        <w:t>лично.</w:t>
      </w:r>
    </w:p>
    <w:p w:rsidR="00F83489" w:rsidRPr="00F83489" w:rsidRDefault="00F83489" w:rsidP="00F83489">
      <w:pPr>
        <w:widowControl w:val="0"/>
        <w:autoSpaceDE w:val="0"/>
        <w:spacing w:after="0" w:line="240" w:lineRule="auto"/>
        <w:ind w:firstLine="851"/>
        <w:jc w:val="both"/>
        <w:rPr>
          <w:rFonts w:ascii="Times New Roman" w:hAnsi="Times New Roman"/>
          <w:sz w:val="28"/>
          <w:szCs w:val="28"/>
        </w:rPr>
      </w:pPr>
      <w:r w:rsidRPr="00F83489">
        <w:rPr>
          <w:rFonts w:ascii="Times New Roman" w:hAnsi="Times New Roman"/>
          <w:sz w:val="28"/>
          <w:szCs w:val="28"/>
        </w:rPr>
        <w:t xml:space="preserve">По итогам заслушивания ежегодного отчёта как Главы Совет </w:t>
      </w:r>
      <w:r w:rsidR="0066775D">
        <w:rPr>
          <w:rFonts w:ascii="Times New Roman" w:hAnsi="Times New Roman"/>
          <w:sz w:val="28"/>
          <w:szCs w:val="28"/>
        </w:rPr>
        <w:t xml:space="preserve">депутатов рабочего поселка Чик </w:t>
      </w:r>
      <w:r w:rsidRPr="00F83489">
        <w:rPr>
          <w:rFonts w:ascii="Times New Roman" w:hAnsi="Times New Roman"/>
          <w:sz w:val="28"/>
          <w:szCs w:val="28"/>
        </w:rPr>
        <w:t>принимает решение, выражающее оценку деятельности Главы (удовлетворительную либо неудовлетворительную). Решение может содержать поручения Главе на текущий год. Указанное решение подлежит обязательному обнародованию (опубликованию или размещению в сети «Интернет»).</w:t>
      </w:r>
    </w:p>
    <w:p w:rsidR="00F83489" w:rsidRPr="00F83489" w:rsidRDefault="00F83489" w:rsidP="00F83489">
      <w:pPr>
        <w:autoSpaceDE w:val="0"/>
        <w:spacing w:after="0" w:line="240" w:lineRule="auto"/>
        <w:ind w:firstLine="851"/>
        <w:jc w:val="both"/>
        <w:rPr>
          <w:rFonts w:ascii="Times New Roman" w:hAnsi="Times New Roman"/>
          <w:sz w:val="28"/>
          <w:szCs w:val="28"/>
        </w:rPr>
      </w:pPr>
      <w:r w:rsidRPr="00F83489">
        <w:rPr>
          <w:rFonts w:ascii="Times New Roman" w:hAnsi="Times New Roman"/>
          <w:sz w:val="28"/>
          <w:szCs w:val="28"/>
        </w:rPr>
        <w:t>4.2. Порядок рассмотрения ежегодного отчета ревизионной комиссии:</w:t>
      </w:r>
    </w:p>
    <w:p w:rsidR="00F83489" w:rsidRPr="00F83489" w:rsidRDefault="00F83489" w:rsidP="00F83489">
      <w:pPr>
        <w:pStyle w:val="consplusnormal2"/>
        <w:spacing w:before="0" w:beforeAutospacing="0" w:after="0" w:afterAutospacing="0"/>
        <w:ind w:firstLine="851"/>
        <w:jc w:val="both"/>
        <w:rPr>
          <w:sz w:val="28"/>
          <w:szCs w:val="28"/>
        </w:rPr>
      </w:pPr>
      <w:r w:rsidRPr="00F83489">
        <w:rPr>
          <w:sz w:val="28"/>
          <w:szCs w:val="28"/>
        </w:rPr>
        <w:t>Ежегодный отчёт ревизионной комиссии о результатах своей деятельности, в том числе об исполнении поручений Совета депутатов рабочего поселка Чик , за отчетный период рассматривается на заседании Совета депутатов рабочего поселка Чик  не позднее 28 февраля текущего года.</w:t>
      </w:r>
    </w:p>
    <w:p w:rsidR="00F83489" w:rsidRPr="00F83489" w:rsidRDefault="00F83489" w:rsidP="00F83489">
      <w:pPr>
        <w:autoSpaceDE w:val="0"/>
        <w:spacing w:after="0" w:line="240" w:lineRule="auto"/>
        <w:ind w:firstLine="851"/>
        <w:jc w:val="both"/>
        <w:rPr>
          <w:rFonts w:ascii="Times New Roman" w:hAnsi="Times New Roman"/>
          <w:sz w:val="28"/>
          <w:szCs w:val="28"/>
        </w:rPr>
      </w:pPr>
      <w:r w:rsidRPr="00F83489">
        <w:rPr>
          <w:rFonts w:ascii="Times New Roman" w:hAnsi="Times New Roman"/>
          <w:sz w:val="28"/>
          <w:szCs w:val="28"/>
        </w:rPr>
        <w:t>Ежегодный отчёт ревизионной комиссии, представленный в письменной форме и на электронном носителе в Совет депутатов рабочего поселка Чик, направляется в комиссии и депутатам Совета депутатов рабочего поселка Чик для предварительного рассмотрения. Отчет размещается в информационно-телекоммуникационной сети «Интернет» только после его рассмотрения на заседании Совета депутатов рабочего поселка Чик.</w:t>
      </w:r>
    </w:p>
    <w:p w:rsidR="00F83489" w:rsidRPr="00F83489" w:rsidRDefault="00F83489" w:rsidP="00F83489">
      <w:pPr>
        <w:pStyle w:val="consplusnormal2"/>
        <w:spacing w:before="0" w:beforeAutospacing="0" w:after="0" w:afterAutospacing="0"/>
        <w:ind w:firstLine="851"/>
        <w:jc w:val="both"/>
        <w:rPr>
          <w:sz w:val="28"/>
          <w:szCs w:val="28"/>
        </w:rPr>
      </w:pPr>
      <w:r w:rsidRPr="00F83489">
        <w:rPr>
          <w:sz w:val="28"/>
          <w:szCs w:val="28"/>
        </w:rPr>
        <w:lastRenderedPageBreak/>
        <w:t xml:space="preserve">Рассмотрение ежегодного отчёта ревизионной комиссии о результатах ее деятельности проходит на открытом заседании Совета депутатов рабочего поселка Чик . Вопрос о ежегодном отчете является первым вопросом повестки заседания Совета депутатов рабочего поселка Чик. Отчёт представляется председателем ревизионной комиссии лично. </w:t>
      </w:r>
    </w:p>
    <w:p w:rsidR="00F83489" w:rsidRPr="00F83489" w:rsidRDefault="00F83489" w:rsidP="00F83489">
      <w:pPr>
        <w:pStyle w:val="consplusnormal2"/>
        <w:spacing w:before="0" w:beforeAutospacing="0" w:after="0" w:afterAutospacing="0"/>
        <w:ind w:firstLine="851"/>
        <w:jc w:val="both"/>
        <w:rPr>
          <w:sz w:val="28"/>
          <w:szCs w:val="28"/>
        </w:rPr>
      </w:pPr>
      <w:r w:rsidRPr="00F83489">
        <w:rPr>
          <w:sz w:val="28"/>
          <w:szCs w:val="28"/>
        </w:rPr>
        <w:t>По итогам рассмотрения ежегодного отчёта ревизионной комиссии Совет депутатов рабочего поселка Чик  принимает решение которое может содержать поручения в план работы ревизионной комиссии, рекомендации по совершенствованию деятельности ревизионной комиссии, а также поручения и рекомендации органам местного самоуправления и должностным лицам рабочего поселка Чик.</w:t>
      </w:r>
    </w:p>
    <w:p w:rsidR="00F83489" w:rsidRDefault="00F83489" w:rsidP="00F83489">
      <w:pPr>
        <w:pStyle w:val="consplusnormal2"/>
        <w:pageBreakBefore/>
        <w:spacing w:before="0" w:after="0"/>
        <w:ind w:left="4111"/>
        <w:jc w:val="both"/>
        <w:rPr>
          <w:sz w:val="28"/>
          <w:szCs w:val="28"/>
        </w:rPr>
      </w:pPr>
      <w:r>
        <w:rPr>
          <w:sz w:val="28"/>
          <w:szCs w:val="28"/>
        </w:rPr>
        <w:lastRenderedPageBreak/>
        <w:t xml:space="preserve">Приложение </w:t>
      </w:r>
    </w:p>
    <w:p w:rsidR="00F83489" w:rsidRDefault="00F83489" w:rsidP="00F83489">
      <w:pPr>
        <w:pStyle w:val="consplusnormal2"/>
        <w:spacing w:before="0" w:after="0"/>
        <w:ind w:left="4111"/>
        <w:jc w:val="both"/>
        <w:rPr>
          <w:bCs/>
          <w:sz w:val="28"/>
          <w:szCs w:val="28"/>
        </w:rPr>
      </w:pPr>
      <w:r>
        <w:rPr>
          <w:sz w:val="28"/>
          <w:szCs w:val="28"/>
        </w:rPr>
        <w:t xml:space="preserve">к </w:t>
      </w:r>
      <w:r>
        <w:rPr>
          <w:bCs/>
          <w:sz w:val="28"/>
          <w:szCs w:val="28"/>
        </w:rPr>
        <w:t>порядку заслушивания ежегодных отчётов Главы рабочего поселка Чик о результатах своей деятельности, деятельности администрации рабочего поселка Чик, о решении вопросов, поставленных Советом депутатов рабочего поселка Чик и рассмотрения ежегодных отчётов ревизионной комиссии Совета депутатов рабочего поселка Чик</w:t>
      </w:r>
    </w:p>
    <w:p w:rsidR="00F83489" w:rsidRPr="00F83489" w:rsidRDefault="00F83489" w:rsidP="00F83489">
      <w:pPr>
        <w:pStyle w:val="consplusnormal2"/>
        <w:spacing w:before="0" w:beforeAutospacing="0" w:after="0" w:afterAutospacing="0"/>
        <w:jc w:val="both"/>
        <w:rPr>
          <w:sz w:val="28"/>
          <w:szCs w:val="28"/>
        </w:rPr>
      </w:pPr>
    </w:p>
    <w:p w:rsidR="00F83489" w:rsidRPr="00F83489" w:rsidRDefault="00F83489" w:rsidP="00F83489">
      <w:pPr>
        <w:pStyle w:val="standard"/>
        <w:spacing w:before="0" w:after="0"/>
        <w:jc w:val="both"/>
        <w:rPr>
          <w:sz w:val="28"/>
          <w:szCs w:val="28"/>
        </w:rPr>
      </w:pPr>
    </w:p>
    <w:p w:rsidR="00F83489" w:rsidRPr="00F83489" w:rsidRDefault="00F83489" w:rsidP="00F83489">
      <w:pPr>
        <w:spacing w:after="0" w:line="240" w:lineRule="auto"/>
        <w:jc w:val="center"/>
        <w:rPr>
          <w:rFonts w:ascii="Times New Roman" w:hAnsi="Times New Roman"/>
          <w:b/>
          <w:sz w:val="28"/>
          <w:szCs w:val="28"/>
        </w:rPr>
      </w:pPr>
      <w:r w:rsidRPr="00F83489">
        <w:rPr>
          <w:rFonts w:ascii="Times New Roman" w:hAnsi="Times New Roman"/>
          <w:b/>
          <w:sz w:val="28"/>
          <w:szCs w:val="28"/>
        </w:rPr>
        <w:t>Основные показатели деятельности ревизионной комиссии рабочего поселка Чик за ___ год</w:t>
      </w:r>
    </w:p>
    <w:p w:rsidR="00F83489" w:rsidRPr="00F83489" w:rsidRDefault="00F83489" w:rsidP="00F83489">
      <w:pPr>
        <w:spacing w:after="0" w:line="240" w:lineRule="auto"/>
        <w:jc w:val="center"/>
        <w:rPr>
          <w:rFonts w:ascii="Times New Roman" w:hAnsi="Times New Roman"/>
          <w:b/>
          <w:sz w:val="28"/>
          <w:szCs w:val="28"/>
        </w:rPr>
      </w:pPr>
    </w:p>
    <w:tbl>
      <w:tblPr>
        <w:tblW w:w="10491" w:type="dxa"/>
        <w:tblInd w:w="-35" w:type="dxa"/>
        <w:tblLayout w:type="fixed"/>
        <w:tblLook w:val="0000" w:firstRow="0" w:lastRow="0" w:firstColumn="0" w:lastColumn="0" w:noHBand="0" w:noVBand="0"/>
      </w:tblPr>
      <w:tblGrid>
        <w:gridCol w:w="852"/>
        <w:gridCol w:w="6618"/>
        <w:gridCol w:w="1604"/>
        <w:gridCol w:w="1417"/>
      </w:tblGrid>
      <w:tr w:rsidR="00F83489" w:rsidRPr="00F83489" w:rsidTr="00F83489">
        <w:trPr>
          <w:trHeight w:val="550"/>
          <w:tblHeader/>
        </w:trPr>
        <w:tc>
          <w:tcPr>
            <w:tcW w:w="852"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w:t>
            </w:r>
          </w:p>
          <w:p w:rsidR="00F83489" w:rsidRPr="00F83489" w:rsidRDefault="00F83489" w:rsidP="00F83489">
            <w:pPr>
              <w:spacing w:after="0" w:line="240" w:lineRule="auto"/>
              <w:jc w:val="center"/>
              <w:rPr>
                <w:rFonts w:ascii="Times New Roman" w:hAnsi="Times New Roman"/>
                <w:sz w:val="28"/>
                <w:szCs w:val="28"/>
              </w:rPr>
            </w:pPr>
            <w:r w:rsidRPr="00F83489">
              <w:rPr>
                <w:rFonts w:ascii="Times New Roman" w:hAnsi="Times New Roman"/>
                <w:sz w:val="28"/>
                <w:szCs w:val="28"/>
              </w:rPr>
              <w:t>п/п</w:t>
            </w:r>
          </w:p>
        </w:tc>
        <w:tc>
          <w:tcPr>
            <w:tcW w:w="6618"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Показатель</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Значение</w:t>
            </w: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b/>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b/>
                <w:sz w:val="28"/>
                <w:szCs w:val="28"/>
              </w:rPr>
            </w:pPr>
            <w:r w:rsidRPr="00F83489">
              <w:rPr>
                <w:rFonts w:ascii="Times New Roman" w:hAnsi="Times New Roman"/>
                <w:b/>
                <w:sz w:val="28"/>
                <w:szCs w:val="28"/>
              </w:rPr>
              <w:t>Сведения о ревизионной комиссии</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b/>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b/>
                <w:sz w:val="28"/>
                <w:szCs w:val="28"/>
              </w:rPr>
            </w:pPr>
          </w:p>
        </w:tc>
      </w:tr>
      <w:tr w:rsidR="00F83489" w:rsidRPr="00F83489" w:rsidTr="00F83489">
        <w:trPr>
          <w:trHeight w:val="177"/>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Штатная численность</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ед.</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237"/>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Фактическая численность,</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ед.</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в том числе количество сотрудников, в должностные обязанности которых входит организация и проведение внешнего муниципального контроля</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ед.</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207"/>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Финансовое обеспечение деятельности</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тыс. руб.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207"/>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b/>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b/>
                <w:sz w:val="28"/>
                <w:szCs w:val="28"/>
              </w:rPr>
            </w:pPr>
            <w:r w:rsidRPr="00F83489">
              <w:rPr>
                <w:rFonts w:ascii="Times New Roman" w:hAnsi="Times New Roman"/>
                <w:b/>
                <w:sz w:val="28"/>
                <w:szCs w:val="28"/>
              </w:rPr>
              <w:t>Контрольная деятельность</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b/>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b/>
                <w:sz w:val="28"/>
                <w:szCs w:val="28"/>
              </w:rPr>
            </w:pPr>
          </w:p>
        </w:tc>
      </w:tr>
      <w:tr w:rsidR="00F83489" w:rsidRPr="00F83489" w:rsidTr="00F83489">
        <w:trPr>
          <w:trHeight w:val="207"/>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Количество муниципальных учреждений в муниципальном образовании</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ед.</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Количество муниципальных предприятий в муниципальном образовании</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ед.</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287"/>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Проведено контрольных мероприятий</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ед.</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263"/>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Количество объектов, охваченных при проведении контрольных мероприятий, в том числе</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263"/>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 органов местного самоуправления</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263"/>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 муниципальных учреждений</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263"/>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 муниципальных предприятий</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263"/>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 прочих организаций</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Объем средств, проверенных при проведении контрольных мероприятий</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тыс. руб.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Выявлено нарушений</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ед.</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b/>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Выявлено нарушений в ходе контрольных мероприятий, всего, в т.ч.</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тыс. руб.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 неправомерное использование бюджетных средств</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тыс. руб.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 нецелевое использование бюджетных средств</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тыс. руб.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 неэффективное использование бюджетных средств</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тыс. руб.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 средства, недополученные в бюджет</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тыс. руб.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 прочие нарушения</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тыс. руб.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b/>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b/>
                <w:sz w:val="28"/>
                <w:szCs w:val="28"/>
              </w:rPr>
            </w:pPr>
            <w:r w:rsidRPr="00F83489">
              <w:rPr>
                <w:rFonts w:ascii="Times New Roman" w:hAnsi="Times New Roman"/>
                <w:b/>
                <w:sz w:val="28"/>
                <w:szCs w:val="28"/>
              </w:rPr>
              <w:t>Экспертно-аналитическая деятельность</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b/>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b/>
                <w:sz w:val="28"/>
                <w:szCs w:val="28"/>
              </w:rPr>
            </w:pPr>
          </w:p>
        </w:tc>
      </w:tr>
      <w:tr w:rsidR="00F83489" w:rsidRPr="00F83489" w:rsidTr="00F83489">
        <w:trPr>
          <w:trHeight w:val="263"/>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Проведено экспертно-аналитических мероприятий, в т.ч.</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ед.</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 мероприятия, включенные в план работы</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 финансово-экономическая экспертиза нормативных правовых актов, из них</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 xml:space="preserve">подготовлено заключений по проектам нормативных правовых актов  </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 xml:space="preserve">- прочие (иные) экспертные заключения </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b/>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b/>
                <w:sz w:val="28"/>
                <w:szCs w:val="28"/>
              </w:rPr>
            </w:pPr>
            <w:r w:rsidRPr="00F83489">
              <w:rPr>
                <w:rFonts w:ascii="Times New Roman" w:hAnsi="Times New Roman"/>
                <w:b/>
                <w:sz w:val="28"/>
                <w:szCs w:val="28"/>
              </w:rPr>
              <w:t>Выявлено нарушений всего, в т.ч.</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b/>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b/>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b/>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контрольная деятельность</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b/>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b/>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экспертно-аналитическая деятельность</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b/>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b/>
                <w:sz w:val="28"/>
                <w:szCs w:val="28"/>
              </w:rPr>
            </w:pPr>
            <w:r w:rsidRPr="00F83489">
              <w:rPr>
                <w:rFonts w:ascii="Times New Roman" w:hAnsi="Times New Roman"/>
                <w:b/>
                <w:sz w:val="28"/>
                <w:szCs w:val="28"/>
              </w:rPr>
              <w:t>Реализация результатов контрольных и экспертно-аналитических мероприятий</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b/>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b/>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 xml:space="preserve">Направлено предписаний </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ед.</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b/>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снято с контроля предписаний</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ед.</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b/>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Направлено представлений</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ед.</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b/>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снято с контроля представлений</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ед.</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b/>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Устранено нарушений, всего, в т.ч.</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тыс. руб.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 возмещено в бюджет</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тыс. руб.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 возмещено средств организаций</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тыс. руб.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 выполнено работ, оказано услуг</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тыс. руб.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Устранено нарушений по мероприятиям, проведенным в периодах, предшествующих отчётному</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тыс. руб.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Привлечено к дисциплинарной ответственности</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Количество материалов, направленных  в органы прокуратуры</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ед.</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Количество возбужденных уголовных дел по результатам проверок</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ед.</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Количество публикаций в средствах массовой информации по результатам работы</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ед.</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r w:rsidR="00F83489" w:rsidRPr="00F83489" w:rsidTr="00F83489">
        <w:trPr>
          <w:trHeight w:val="360"/>
        </w:trPr>
        <w:tc>
          <w:tcPr>
            <w:tcW w:w="852"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jc w:val="both"/>
              <w:rPr>
                <w:rFonts w:ascii="Times New Roman" w:hAnsi="Times New Roman"/>
                <w:sz w:val="28"/>
                <w:szCs w:val="28"/>
              </w:rPr>
            </w:pPr>
          </w:p>
        </w:tc>
        <w:tc>
          <w:tcPr>
            <w:tcW w:w="6618" w:type="dxa"/>
            <w:tcBorders>
              <w:top w:val="single" w:sz="4" w:space="0" w:color="000000"/>
              <w:left w:val="single" w:sz="4" w:space="0" w:color="000000"/>
              <w:bottom w:val="single" w:sz="4" w:space="0" w:color="000000"/>
            </w:tcBorders>
            <w:shd w:val="clear" w:color="auto" w:fill="auto"/>
          </w:tcPr>
          <w:p w:rsidR="00F83489" w:rsidRPr="00F83489" w:rsidRDefault="00F83489" w:rsidP="00F83489">
            <w:pPr>
              <w:snapToGrid w:val="0"/>
              <w:spacing w:after="0" w:line="240" w:lineRule="auto"/>
              <w:rPr>
                <w:rFonts w:ascii="Times New Roman" w:hAnsi="Times New Roman"/>
                <w:sz w:val="28"/>
                <w:szCs w:val="28"/>
              </w:rPr>
            </w:pPr>
            <w:r w:rsidRPr="00F83489">
              <w:rPr>
                <w:rFonts w:ascii="Times New Roman" w:hAnsi="Times New Roman"/>
                <w:sz w:val="28"/>
                <w:szCs w:val="28"/>
              </w:rPr>
              <w:t>Количество материалов, размещенных на официальном сайте  муниципального образования по результатам работы</w:t>
            </w:r>
          </w:p>
        </w:tc>
        <w:tc>
          <w:tcPr>
            <w:tcW w:w="1604" w:type="dxa"/>
            <w:tcBorders>
              <w:top w:val="single" w:sz="4" w:space="0" w:color="000000"/>
              <w:left w:val="single" w:sz="4" w:space="0" w:color="000000"/>
              <w:bottom w:val="single" w:sz="4" w:space="0" w:color="000000"/>
            </w:tcBorders>
            <w:shd w:val="clear" w:color="auto" w:fill="auto"/>
            <w:vAlign w:val="center"/>
          </w:tcPr>
          <w:p w:rsidR="00F83489" w:rsidRPr="00F83489" w:rsidRDefault="00F83489" w:rsidP="00F83489">
            <w:pPr>
              <w:snapToGrid w:val="0"/>
              <w:spacing w:after="0" w:line="240" w:lineRule="auto"/>
              <w:jc w:val="center"/>
              <w:rPr>
                <w:rFonts w:ascii="Times New Roman" w:hAnsi="Times New Roman"/>
                <w:sz w:val="28"/>
                <w:szCs w:val="28"/>
              </w:rPr>
            </w:pPr>
            <w:r w:rsidRPr="00F83489">
              <w:rPr>
                <w:rFonts w:ascii="Times New Roman" w:hAnsi="Times New Roman"/>
                <w:sz w:val="28"/>
                <w:szCs w:val="28"/>
              </w:rPr>
              <w:t>ед.</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83489" w:rsidRPr="00F83489" w:rsidRDefault="00F83489" w:rsidP="00F83489">
            <w:pPr>
              <w:snapToGrid w:val="0"/>
              <w:spacing w:after="0" w:line="240" w:lineRule="auto"/>
              <w:jc w:val="center"/>
              <w:rPr>
                <w:rFonts w:ascii="Times New Roman" w:hAnsi="Times New Roman"/>
                <w:sz w:val="28"/>
                <w:szCs w:val="28"/>
              </w:rPr>
            </w:pPr>
          </w:p>
        </w:tc>
      </w:tr>
    </w:tbl>
    <w:p w:rsidR="00F73309" w:rsidRPr="005848B6" w:rsidRDefault="00F73309" w:rsidP="00F73309">
      <w:pPr>
        <w:widowControl w:val="0"/>
        <w:autoSpaceDE w:val="0"/>
        <w:autoSpaceDN w:val="0"/>
        <w:adjustRightInd w:val="0"/>
        <w:spacing w:after="0" w:line="240" w:lineRule="auto"/>
        <w:jc w:val="center"/>
        <w:rPr>
          <w:rFonts w:ascii="Times New Roman" w:hAnsi="Times New Roman"/>
          <w:color w:val="000000"/>
          <w:sz w:val="28"/>
          <w:szCs w:val="28"/>
        </w:rPr>
      </w:pPr>
      <w:r w:rsidRPr="005848B6">
        <w:rPr>
          <w:rFonts w:ascii="Times New Roman" w:hAnsi="Times New Roman"/>
          <w:b/>
          <w:sz w:val="28"/>
          <w:szCs w:val="28"/>
        </w:rPr>
        <w:lastRenderedPageBreak/>
        <w:t>СОВЕТ ДЕПУТАТОВ</w:t>
      </w:r>
    </w:p>
    <w:p w:rsidR="00F73309" w:rsidRPr="005848B6" w:rsidRDefault="00F73309" w:rsidP="00F73309">
      <w:pPr>
        <w:spacing w:after="0" w:line="240" w:lineRule="auto"/>
        <w:jc w:val="center"/>
        <w:rPr>
          <w:rFonts w:ascii="Times New Roman" w:hAnsi="Times New Roman"/>
          <w:b/>
          <w:sz w:val="28"/>
          <w:szCs w:val="28"/>
        </w:rPr>
      </w:pPr>
      <w:r w:rsidRPr="005848B6">
        <w:rPr>
          <w:rFonts w:ascii="Times New Roman" w:hAnsi="Times New Roman"/>
          <w:b/>
          <w:sz w:val="28"/>
          <w:szCs w:val="28"/>
        </w:rPr>
        <w:t>рабочего поселка Чик</w:t>
      </w:r>
    </w:p>
    <w:p w:rsidR="00F73309" w:rsidRPr="005848B6" w:rsidRDefault="00F73309" w:rsidP="00F73309">
      <w:pPr>
        <w:spacing w:after="0" w:line="240" w:lineRule="auto"/>
        <w:jc w:val="center"/>
        <w:rPr>
          <w:rFonts w:ascii="Times New Roman" w:hAnsi="Times New Roman"/>
          <w:b/>
          <w:sz w:val="28"/>
          <w:szCs w:val="28"/>
        </w:rPr>
      </w:pPr>
      <w:r w:rsidRPr="005848B6">
        <w:rPr>
          <w:rFonts w:ascii="Times New Roman" w:hAnsi="Times New Roman"/>
          <w:b/>
          <w:sz w:val="28"/>
          <w:szCs w:val="28"/>
        </w:rPr>
        <w:t>Коченевского района Новосибирской области</w:t>
      </w:r>
    </w:p>
    <w:p w:rsidR="00F73309" w:rsidRPr="005848B6" w:rsidRDefault="00F73309" w:rsidP="00F73309">
      <w:pPr>
        <w:spacing w:after="0" w:line="240" w:lineRule="auto"/>
        <w:jc w:val="center"/>
        <w:rPr>
          <w:rFonts w:ascii="Times New Roman" w:hAnsi="Times New Roman"/>
          <w:b/>
          <w:sz w:val="28"/>
          <w:szCs w:val="28"/>
        </w:rPr>
      </w:pPr>
      <w:r w:rsidRPr="005848B6">
        <w:rPr>
          <w:rFonts w:ascii="Times New Roman" w:hAnsi="Times New Roman"/>
          <w:b/>
          <w:sz w:val="28"/>
          <w:szCs w:val="28"/>
        </w:rPr>
        <w:t>(четвертого созыва)</w:t>
      </w:r>
    </w:p>
    <w:p w:rsidR="00F73309" w:rsidRPr="005848B6" w:rsidRDefault="00F73309" w:rsidP="00F73309">
      <w:pPr>
        <w:spacing w:after="0" w:line="240" w:lineRule="auto"/>
        <w:jc w:val="center"/>
        <w:rPr>
          <w:rFonts w:ascii="Times New Roman" w:hAnsi="Times New Roman"/>
          <w:b/>
          <w:sz w:val="28"/>
          <w:szCs w:val="28"/>
        </w:rPr>
      </w:pPr>
    </w:p>
    <w:p w:rsidR="00F73309" w:rsidRPr="005848B6" w:rsidRDefault="00F73309" w:rsidP="00F73309">
      <w:pPr>
        <w:spacing w:after="0" w:line="240" w:lineRule="auto"/>
        <w:jc w:val="center"/>
        <w:rPr>
          <w:rFonts w:ascii="Times New Roman" w:hAnsi="Times New Roman"/>
          <w:b/>
          <w:sz w:val="28"/>
          <w:szCs w:val="28"/>
        </w:rPr>
      </w:pPr>
      <w:r>
        <w:rPr>
          <w:rFonts w:ascii="Times New Roman" w:hAnsi="Times New Roman"/>
          <w:b/>
          <w:sz w:val="28"/>
          <w:szCs w:val="28"/>
        </w:rPr>
        <w:t>РЕШЕНИЕ № ______</w:t>
      </w:r>
    </w:p>
    <w:p w:rsidR="00F73309" w:rsidRPr="005848B6" w:rsidRDefault="00F73309" w:rsidP="00F73309">
      <w:pPr>
        <w:spacing w:after="0" w:line="240" w:lineRule="auto"/>
        <w:jc w:val="center"/>
        <w:rPr>
          <w:rFonts w:ascii="Times New Roman" w:hAnsi="Times New Roman"/>
          <w:b/>
          <w:color w:val="000000"/>
          <w:sz w:val="28"/>
          <w:szCs w:val="28"/>
        </w:rPr>
      </w:pPr>
      <w:r w:rsidRPr="005848B6">
        <w:rPr>
          <w:rFonts w:ascii="Times New Roman" w:hAnsi="Times New Roman"/>
          <w:b/>
          <w:color w:val="000000"/>
          <w:sz w:val="28"/>
          <w:szCs w:val="28"/>
        </w:rPr>
        <w:t>(</w:t>
      </w:r>
      <w:r>
        <w:rPr>
          <w:rFonts w:ascii="Times New Roman" w:hAnsi="Times New Roman"/>
          <w:b/>
          <w:color w:val="000000"/>
          <w:sz w:val="28"/>
          <w:szCs w:val="28"/>
        </w:rPr>
        <w:t>______________________</w:t>
      </w:r>
      <w:r w:rsidRPr="005848B6">
        <w:rPr>
          <w:rFonts w:ascii="Times New Roman" w:hAnsi="Times New Roman"/>
          <w:b/>
          <w:color w:val="000000"/>
          <w:sz w:val="28"/>
          <w:szCs w:val="28"/>
        </w:rPr>
        <w:t>)</w:t>
      </w:r>
    </w:p>
    <w:p w:rsidR="00F73309" w:rsidRPr="005848B6" w:rsidRDefault="00F73309" w:rsidP="00F73309">
      <w:pPr>
        <w:spacing w:after="0" w:line="240" w:lineRule="auto"/>
        <w:jc w:val="center"/>
        <w:rPr>
          <w:rFonts w:ascii="Times New Roman" w:hAnsi="Times New Roman"/>
          <w:b/>
          <w:color w:val="000000"/>
          <w:sz w:val="28"/>
          <w:szCs w:val="28"/>
        </w:rPr>
      </w:pPr>
    </w:p>
    <w:p w:rsidR="00F73309" w:rsidRPr="005848B6" w:rsidRDefault="00F73309" w:rsidP="00F7330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_________________ </w:t>
      </w:r>
      <w:r w:rsidRPr="005848B6">
        <w:rPr>
          <w:rFonts w:ascii="Times New Roman" w:hAnsi="Times New Roman"/>
          <w:color w:val="000000"/>
          <w:sz w:val="28"/>
          <w:szCs w:val="28"/>
        </w:rPr>
        <w:t xml:space="preserve"> 2015</w:t>
      </w:r>
      <w:r w:rsidRPr="005848B6">
        <w:rPr>
          <w:rFonts w:ascii="Times New Roman" w:hAnsi="Times New Roman"/>
          <w:color w:val="000000"/>
          <w:sz w:val="28"/>
          <w:szCs w:val="28"/>
        </w:rPr>
        <w:tab/>
      </w:r>
      <w:r w:rsidRPr="005848B6">
        <w:rPr>
          <w:rFonts w:ascii="Times New Roman" w:hAnsi="Times New Roman"/>
          <w:color w:val="000000"/>
          <w:sz w:val="28"/>
          <w:szCs w:val="28"/>
        </w:rPr>
        <w:tab/>
      </w:r>
      <w:r w:rsidRPr="005848B6">
        <w:rPr>
          <w:rFonts w:ascii="Times New Roman" w:hAnsi="Times New Roman"/>
          <w:color w:val="000000"/>
          <w:sz w:val="28"/>
          <w:szCs w:val="28"/>
        </w:rPr>
        <w:tab/>
      </w:r>
      <w:r w:rsidRPr="005848B6">
        <w:rPr>
          <w:rFonts w:ascii="Times New Roman" w:hAnsi="Times New Roman"/>
          <w:color w:val="000000"/>
          <w:sz w:val="28"/>
          <w:szCs w:val="28"/>
        </w:rPr>
        <w:tab/>
      </w:r>
      <w:r w:rsidRPr="005848B6">
        <w:rPr>
          <w:rFonts w:ascii="Times New Roman" w:hAnsi="Times New Roman"/>
          <w:color w:val="000000"/>
          <w:sz w:val="28"/>
          <w:szCs w:val="28"/>
        </w:rPr>
        <w:tab/>
      </w:r>
      <w:r w:rsidRPr="005848B6">
        <w:rPr>
          <w:rFonts w:ascii="Times New Roman" w:hAnsi="Times New Roman"/>
          <w:color w:val="000000"/>
          <w:sz w:val="28"/>
          <w:szCs w:val="28"/>
        </w:rPr>
        <w:tab/>
      </w:r>
      <w:r w:rsidRPr="005848B6">
        <w:rPr>
          <w:rFonts w:ascii="Times New Roman" w:hAnsi="Times New Roman"/>
          <w:color w:val="000000"/>
          <w:sz w:val="28"/>
          <w:szCs w:val="28"/>
        </w:rPr>
        <w:tab/>
      </w:r>
      <w:r w:rsidRPr="005848B6">
        <w:rPr>
          <w:rFonts w:ascii="Times New Roman" w:hAnsi="Times New Roman"/>
          <w:color w:val="000000"/>
          <w:sz w:val="28"/>
          <w:szCs w:val="28"/>
        </w:rPr>
        <w:tab/>
        <w:t>р. п. Чик</w:t>
      </w:r>
    </w:p>
    <w:p w:rsidR="00F73309" w:rsidRPr="005848B6" w:rsidRDefault="00F73309" w:rsidP="00F73309">
      <w:pPr>
        <w:spacing w:after="0" w:line="240" w:lineRule="auto"/>
        <w:jc w:val="center"/>
        <w:rPr>
          <w:rFonts w:ascii="Times New Roman" w:hAnsi="Times New Roman"/>
          <w:sz w:val="28"/>
          <w:szCs w:val="28"/>
        </w:rPr>
      </w:pPr>
    </w:p>
    <w:p w:rsidR="00F73309" w:rsidRPr="005848B6" w:rsidRDefault="00F73309" w:rsidP="00F73309">
      <w:pPr>
        <w:spacing w:after="0" w:line="240" w:lineRule="auto"/>
        <w:jc w:val="center"/>
        <w:rPr>
          <w:rFonts w:ascii="Times New Roman" w:hAnsi="Times New Roman"/>
          <w:sz w:val="28"/>
          <w:szCs w:val="28"/>
        </w:rPr>
      </w:pPr>
      <w:r w:rsidRPr="005848B6">
        <w:rPr>
          <w:rFonts w:ascii="Times New Roman" w:hAnsi="Times New Roman"/>
          <w:sz w:val="28"/>
          <w:szCs w:val="28"/>
        </w:rPr>
        <w:t>О внесении изменений в решение 34-й  сессии  Совета  депутатов рабочего</w:t>
      </w:r>
    </w:p>
    <w:p w:rsidR="00F73309" w:rsidRPr="005848B6" w:rsidRDefault="00F73309" w:rsidP="00F73309">
      <w:pPr>
        <w:spacing w:after="0" w:line="240" w:lineRule="auto"/>
        <w:jc w:val="center"/>
        <w:rPr>
          <w:rFonts w:ascii="Times New Roman" w:hAnsi="Times New Roman"/>
          <w:sz w:val="28"/>
          <w:szCs w:val="28"/>
        </w:rPr>
      </w:pPr>
      <w:r w:rsidRPr="005848B6">
        <w:rPr>
          <w:rFonts w:ascii="Times New Roman" w:hAnsi="Times New Roman"/>
          <w:sz w:val="28"/>
          <w:szCs w:val="28"/>
        </w:rPr>
        <w:t>поселка Чик от 18.12.2014 г. « Об утверждении бюджета рабочего поселка Чик Коченевского района Новосибирской области на 2015 год и на плановый период на 2016 и 2017 годов»</w:t>
      </w:r>
    </w:p>
    <w:p w:rsidR="00F73309" w:rsidRPr="005848B6" w:rsidRDefault="00F73309" w:rsidP="00F73309">
      <w:pPr>
        <w:spacing w:after="0" w:line="240" w:lineRule="auto"/>
        <w:rPr>
          <w:rFonts w:ascii="Times New Roman" w:hAnsi="Times New Roman"/>
        </w:rPr>
      </w:pP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Рассмотрев протест прокурора Коченевского района от 26.02.2015 г № 7-1в-2015, руководствуясь Бюджетным кодексом Российской Федерации, Федеральным законам Российской Федерации от 06.10.2003г. №131-ФЗ «Об общих принципах организации местного самоуправления в Российской Федерации», решением Совета депутатов рабочего поселка Чик от 13.03.2012 «Об утверждении Положения «О бюджетном процессе в рабочем поселке Чик Коченевского района Новосибирской области», Совет депутатов  рабочего поселка Чик Коченевского района Новосибирской области</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b/>
          <w:sz w:val="28"/>
          <w:szCs w:val="28"/>
        </w:rPr>
        <w:t>РЕШИЛ</w:t>
      </w:r>
      <w:r w:rsidRPr="005848B6">
        <w:rPr>
          <w:rFonts w:ascii="Times New Roman" w:hAnsi="Times New Roman"/>
          <w:sz w:val="28"/>
          <w:szCs w:val="28"/>
        </w:rPr>
        <w:t>:</w:t>
      </w:r>
    </w:p>
    <w:p w:rsidR="00F73309" w:rsidRPr="005848B6" w:rsidRDefault="00F73309" w:rsidP="00F73309">
      <w:pPr>
        <w:spacing w:after="0" w:line="240" w:lineRule="auto"/>
        <w:ind w:firstLine="851"/>
        <w:jc w:val="both"/>
        <w:rPr>
          <w:rFonts w:ascii="Times New Roman" w:hAnsi="Times New Roman"/>
          <w:sz w:val="28"/>
          <w:szCs w:val="28"/>
        </w:rPr>
      </w:pPr>
    </w:p>
    <w:p w:rsidR="00F73309" w:rsidRPr="005848B6" w:rsidRDefault="00F73309" w:rsidP="00F73309">
      <w:pPr>
        <w:spacing w:after="0" w:line="240" w:lineRule="auto"/>
        <w:ind w:firstLine="851"/>
        <w:jc w:val="both"/>
        <w:rPr>
          <w:rFonts w:ascii="Times New Roman" w:hAnsi="Times New Roman"/>
          <w:b/>
          <w:sz w:val="28"/>
          <w:szCs w:val="28"/>
        </w:rPr>
      </w:pPr>
      <w:r>
        <w:rPr>
          <w:rFonts w:ascii="Times New Roman" w:hAnsi="Times New Roman"/>
          <w:b/>
          <w:sz w:val="28"/>
          <w:szCs w:val="28"/>
        </w:rPr>
        <w:t xml:space="preserve">Статья 1. </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1.</w:t>
      </w:r>
      <w:r w:rsidRPr="005848B6">
        <w:rPr>
          <w:rFonts w:ascii="Times New Roman" w:hAnsi="Times New Roman"/>
          <w:b/>
          <w:sz w:val="28"/>
          <w:szCs w:val="28"/>
        </w:rPr>
        <w:t xml:space="preserve"> </w:t>
      </w:r>
      <w:r w:rsidRPr="005848B6">
        <w:rPr>
          <w:rFonts w:ascii="Times New Roman" w:hAnsi="Times New Roman"/>
          <w:sz w:val="28"/>
          <w:szCs w:val="28"/>
        </w:rPr>
        <w:t>Утвердить основные характеристики местного бюджета рабочего поселка Чик Коченевского района Новосибирской области на 2015 год. и плановый период на 2016  и 2017 годов</w:t>
      </w:r>
    </w:p>
    <w:p w:rsidR="00F73309" w:rsidRPr="005848B6" w:rsidRDefault="00F73309" w:rsidP="00F73309">
      <w:pPr>
        <w:numPr>
          <w:ilvl w:val="1"/>
          <w:numId w:val="31"/>
        </w:numPr>
        <w:tabs>
          <w:tab w:val="clear" w:pos="1620"/>
          <w:tab w:val="num" w:pos="180"/>
          <w:tab w:val="num" w:pos="900"/>
        </w:tabs>
        <w:spacing w:after="0" w:line="240" w:lineRule="auto"/>
        <w:ind w:left="0" w:firstLine="851"/>
        <w:jc w:val="both"/>
        <w:rPr>
          <w:rFonts w:ascii="Times New Roman" w:hAnsi="Times New Roman"/>
          <w:sz w:val="28"/>
          <w:szCs w:val="28"/>
        </w:rPr>
      </w:pPr>
      <w:r w:rsidRPr="005848B6">
        <w:rPr>
          <w:rFonts w:ascii="Times New Roman" w:hAnsi="Times New Roman"/>
          <w:sz w:val="28"/>
          <w:szCs w:val="28"/>
        </w:rPr>
        <w:t xml:space="preserve">Прогнозируемый общий объем доходов местного бюджета в сумме 18296,33 тыс. рублей, в том числе объем безвозмездных поступлений в сумме 9570,93 тыс. рублей, из них объем межбюджетных трансфертов, получаемых из других бюджетов бюджетной системы Российской Федерации, в сумме 9570,93 тыс. рублей;  </w:t>
      </w:r>
    </w:p>
    <w:p w:rsidR="00F73309" w:rsidRPr="005848B6" w:rsidRDefault="00F73309" w:rsidP="00F73309">
      <w:pPr>
        <w:numPr>
          <w:ilvl w:val="1"/>
          <w:numId w:val="31"/>
        </w:numPr>
        <w:tabs>
          <w:tab w:val="clear" w:pos="1620"/>
          <w:tab w:val="num" w:pos="0"/>
          <w:tab w:val="num" w:pos="900"/>
        </w:tabs>
        <w:spacing w:after="0" w:line="240" w:lineRule="auto"/>
        <w:ind w:left="0" w:firstLine="851"/>
        <w:jc w:val="both"/>
        <w:rPr>
          <w:rFonts w:ascii="Times New Roman" w:hAnsi="Times New Roman"/>
          <w:sz w:val="28"/>
          <w:szCs w:val="28"/>
        </w:rPr>
      </w:pPr>
      <w:r w:rsidRPr="005848B6">
        <w:rPr>
          <w:rFonts w:ascii="Times New Roman" w:hAnsi="Times New Roman"/>
          <w:sz w:val="28"/>
          <w:szCs w:val="28"/>
        </w:rPr>
        <w:t xml:space="preserve"> общий объем расходов местного бюджета в сумме 18296,33 тыс. рублей;</w:t>
      </w:r>
    </w:p>
    <w:p w:rsidR="00F73309" w:rsidRPr="005848B6" w:rsidRDefault="00F73309" w:rsidP="00F73309">
      <w:pPr>
        <w:numPr>
          <w:ilvl w:val="1"/>
          <w:numId w:val="31"/>
        </w:numPr>
        <w:tabs>
          <w:tab w:val="clear" w:pos="1620"/>
          <w:tab w:val="num" w:pos="0"/>
          <w:tab w:val="num" w:pos="900"/>
        </w:tabs>
        <w:spacing w:after="0" w:line="240" w:lineRule="auto"/>
        <w:ind w:left="0" w:firstLine="851"/>
        <w:jc w:val="both"/>
        <w:rPr>
          <w:rFonts w:ascii="Times New Roman" w:hAnsi="Times New Roman"/>
          <w:sz w:val="28"/>
          <w:szCs w:val="28"/>
        </w:rPr>
      </w:pPr>
      <w:r w:rsidRPr="005848B6">
        <w:rPr>
          <w:rFonts w:ascii="Times New Roman" w:hAnsi="Times New Roman"/>
          <w:sz w:val="28"/>
          <w:szCs w:val="28"/>
        </w:rPr>
        <w:t xml:space="preserve">дефицит местного бюджета в сумме 0,0 тыс. рублей. </w:t>
      </w:r>
    </w:p>
    <w:p w:rsidR="00F73309" w:rsidRPr="005848B6" w:rsidRDefault="00F73309" w:rsidP="00F73309">
      <w:pPr>
        <w:tabs>
          <w:tab w:val="num" w:pos="1620"/>
        </w:tabs>
        <w:spacing w:after="0" w:line="240" w:lineRule="auto"/>
        <w:ind w:firstLine="851"/>
        <w:jc w:val="both"/>
        <w:rPr>
          <w:rFonts w:ascii="Times New Roman" w:hAnsi="Times New Roman"/>
          <w:sz w:val="28"/>
          <w:szCs w:val="28"/>
        </w:rPr>
      </w:pPr>
      <w:r w:rsidRPr="005848B6">
        <w:rPr>
          <w:rFonts w:ascii="Times New Roman" w:hAnsi="Times New Roman"/>
          <w:sz w:val="28"/>
          <w:szCs w:val="28"/>
        </w:rPr>
        <w:t>2. Утвердить основные характеристики местного бюджета рабочего поселка Чик Коченевского района Новосибирской области на 2016 год и на 2017 год:</w:t>
      </w:r>
    </w:p>
    <w:p w:rsidR="00F73309" w:rsidRPr="005848B6" w:rsidRDefault="00F73309" w:rsidP="00F73309">
      <w:pPr>
        <w:tabs>
          <w:tab w:val="num" w:pos="1620"/>
        </w:tabs>
        <w:spacing w:after="0" w:line="240" w:lineRule="auto"/>
        <w:ind w:firstLine="851"/>
        <w:jc w:val="both"/>
        <w:rPr>
          <w:rFonts w:ascii="Times New Roman" w:hAnsi="Times New Roman"/>
          <w:sz w:val="28"/>
          <w:szCs w:val="28"/>
        </w:rPr>
      </w:pPr>
      <w:r w:rsidRPr="005848B6">
        <w:rPr>
          <w:rFonts w:ascii="Times New Roman" w:hAnsi="Times New Roman"/>
          <w:sz w:val="28"/>
          <w:szCs w:val="28"/>
        </w:rPr>
        <w:t xml:space="preserve">2.1 прогнозируемый общий объем доходов местного бюджета на 2016 год в сумме 17085,46 тыс. рублей,  в том числе объем безвозмездных поступлений в сумме 7993,66 тыс. рублей, из них объем межбюджетных трансфертов, получаемых из других бюджетов бюджетной системы Российской Федерации, в сумме 7993,66 тыс. рублей и на 2017 год  в сумме 15641,93 тыс. рублей, в том числе объем безвозмездных поступлений в сумме 6584,43 тыс. рублей, из них объем </w:t>
      </w:r>
      <w:r w:rsidRPr="005848B6">
        <w:rPr>
          <w:rFonts w:ascii="Times New Roman" w:hAnsi="Times New Roman"/>
          <w:sz w:val="28"/>
          <w:szCs w:val="28"/>
        </w:rPr>
        <w:lastRenderedPageBreak/>
        <w:t>межбюджетных трансфертов, получаемых из других бюджетов бюджетной системы Российской Федерации, в сумме 6584,43 тыс. рублей.</w:t>
      </w:r>
    </w:p>
    <w:p w:rsidR="00F73309" w:rsidRPr="005848B6" w:rsidRDefault="00F73309" w:rsidP="00F73309">
      <w:pPr>
        <w:tabs>
          <w:tab w:val="num" w:pos="1620"/>
        </w:tabs>
        <w:spacing w:after="0" w:line="240" w:lineRule="auto"/>
        <w:ind w:firstLine="851"/>
        <w:jc w:val="both"/>
        <w:rPr>
          <w:rFonts w:ascii="Times New Roman" w:hAnsi="Times New Roman"/>
          <w:sz w:val="28"/>
          <w:szCs w:val="28"/>
        </w:rPr>
      </w:pPr>
      <w:r w:rsidRPr="005848B6">
        <w:rPr>
          <w:rFonts w:ascii="Times New Roman" w:hAnsi="Times New Roman"/>
          <w:sz w:val="28"/>
          <w:szCs w:val="28"/>
        </w:rPr>
        <w:t>2.2 общий объем расходов местного бюджета на 2016 год  в сумме 17085,46  тыс. рублей и 2017 год в сумме 15641,93 тыс. рублей.</w:t>
      </w:r>
    </w:p>
    <w:p w:rsidR="00F73309" w:rsidRPr="005848B6" w:rsidRDefault="00F73309" w:rsidP="00F73309">
      <w:pPr>
        <w:tabs>
          <w:tab w:val="num" w:pos="1620"/>
        </w:tabs>
        <w:spacing w:after="0" w:line="240" w:lineRule="auto"/>
        <w:ind w:firstLine="851"/>
        <w:jc w:val="both"/>
        <w:rPr>
          <w:rFonts w:ascii="Times New Roman" w:hAnsi="Times New Roman"/>
          <w:sz w:val="28"/>
          <w:szCs w:val="28"/>
        </w:rPr>
      </w:pPr>
      <w:r w:rsidRPr="005848B6">
        <w:rPr>
          <w:rFonts w:ascii="Times New Roman" w:hAnsi="Times New Roman"/>
          <w:sz w:val="28"/>
          <w:szCs w:val="28"/>
        </w:rPr>
        <w:t>2.3 дефицит местного бюджета на 2016 год в сумме 0,0 тыс. рублей и на 2017 год в сумме 0,0 тыс. рублей.</w:t>
      </w:r>
    </w:p>
    <w:p w:rsidR="00F73309" w:rsidRPr="005848B6" w:rsidRDefault="00F73309" w:rsidP="00F73309">
      <w:pPr>
        <w:tabs>
          <w:tab w:val="num" w:pos="1620"/>
        </w:tabs>
        <w:spacing w:after="0" w:line="240" w:lineRule="auto"/>
        <w:ind w:firstLine="851"/>
        <w:jc w:val="both"/>
        <w:rPr>
          <w:rFonts w:ascii="Times New Roman" w:hAnsi="Times New Roman"/>
          <w:b/>
          <w:sz w:val="28"/>
          <w:szCs w:val="28"/>
        </w:rPr>
      </w:pPr>
      <w:r w:rsidRPr="005848B6">
        <w:rPr>
          <w:rFonts w:ascii="Times New Roman" w:hAnsi="Times New Roman"/>
          <w:sz w:val="28"/>
          <w:szCs w:val="28"/>
        </w:rPr>
        <w:t xml:space="preserve">2.4  условно утвержденные расходы на 2016 г. в сумме  427,0 тыс. рублей;   на 2017 г.  в сумме 782 тыс. рублей.  </w:t>
      </w:r>
    </w:p>
    <w:p w:rsidR="00F73309" w:rsidRPr="005848B6" w:rsidRDefault="00F73309" w:rsidP="00F73309">
      <w:pPr>
        <w:spacing w:after="0" w:line="240" w:lineRule="auto"/>
        <w:ind w:firstLine="851"/>
        <w:jc w:val="both"/>
        <w:rPr>
          <w:rFonts w:ascii="Times New Roman" w:hAnsi="Times New Roman"/>
          <w:b/>
          <w:sz w:val="28"/>
          <w:szCs w:val="28"/>
        </w:rPr>
      </w:pPr>
    </w:p>
    <w:p w:rsidR="00F73309" w:rsidRPr="005848B6" w:rsidRDefault="00F73309" w:rsidP="00F73309">
      <w:pPr>
        <w:spacing w:after="0" w:line="240" w:lineRule="auto"/>
        <w:ind w:firstLine="851"/>
        <w:jc w:val="both"/>
        <w:rPr>
          <w:rFonts w:ascii="Times New Roman" w:hAnsi="Times New Roman"/>
          <w:b/>
          <w:sz w:val="28"/>
          <w:szCs w:val="28"/>
        </w:rPr>
      </w:pPr>
      <w:r w:rsidRPr="005848B6">
        <w:rPr>
          <w:rFonts w:ascii="Times New Roman" w:hAnsi="Times New Roman"/>
          <w:b/>
          <w:sz w:val="28"/>
          <w:szCs w:val="28"/>
        </w:rPr>
        <w:t>Статья 2.</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Установить перечень  администраторов доходов местного бюджета на 2015 год и на плановом периоде 2016 и 2017 годов согласно приложению № 1 к настоящему Решению, в том числе:</w:t>
      </w:r>
    </w:p>
    <w:p w:rsidR="00F73309" w:rsidRPr="005848B6" w:rsidRDefault="00F73309" w:rsidP="00F73309">
      <w:pPr>
        <w:numPr>
          <w:ilvl w:val="1"/>
          <w:numId w:val="32"/>
        </w:numPr>
        <w:tabs>
          <w:tab w:val="clear" w:pos="360"/>
          <w:tab w:val="num" w:pos="0"/>
        </w:tabs>
        <w:spacing w:after="0" w:line="240" w:lineRule="auto"/>
        <w:ind w:firstLine="851"/>
        <w:jc w:val="both"/>
        <w:rPr>
          <w:rFonts w:ascii="Times New Roman" w:hAnsi="Times New Roman"/>
          <w:sz w:val="28"/>
          <w:szCs w:val="28"/>
        </w:rPr>
      </w:pPr>
      <w:r w:rsidRPr="005848B6">
        <w:rPr>
          <w:rFonts w:ascii="Times New Roman" w:hAnsi="Times New Roman"/>
          <w:sz w:val="28"/>
          <w:szCs w:val="28"/>
        </w:rPr>
        <w:t>1.1 перечень администраторов доходов местного бюджета, за исключением безвозмездных поступлений, согласно  таблице № 1;</w:t>
      </w:r>
    </w:p>
    <w:p w:rsidR="00F73309" w:rsidRPr="005848B6" w:rsidRDefault="00F73309" w:rsidP="00F73309">
      <w:pPr>
        <w:numPr>
          <w:ilvl w:val="1"/>
          <w:numId w:val="32"/>
        </w:numPr>
        <w:tabs>
          <w:tab w:val="num" w:pos="0"/>
        </w:tabs>
        <w:spacing w:after="0" w:line="240" w:lineRule="auto"/>
        <w:ind w:firstLine="851"/>
        <w:jc w:val="both"/>
        <w:rPr>
          <w:rFonts w:ascii="Times New Roman" w:hAnsi="Times New Roman"/>
          <w:sz w:val="28"/>
          <w:szCs w:val="28"/>
        </w:rPr>
      </w:pPr>
      <w:r w:rsidRPr="005848B6">
        <w:rPr>
          <w:rFonts w:ascii="Times New Roman" w:hAnsi="Times New Roman"/>
          <w:sz w:val="28"/>
          <w:szCs w:val="28"/>
        </w:rPr>
        <w:t>1.2  перечень  администраторов безвозмездных поступлений, согласно таблица № 2;</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2. Установить перечень администраторов источников финансирования дефицита местного бюджета в  2015 году и плановом периоде 2016 и 2017 годов согласно приложению № 2 к настоящему Решению;</w:t>
      </w:r>
    </w:p>
    <w:p w:rsidR="00F73309" w:rsidRPr="005848B6" w:rsidRDefault="00F73309" w:rsidP="00F73309">
      <w:pPr>
        <w:numPr>
          <w:ilvl w:val="0"/>
          <w:numId w:val="40"/>
        </w:numPr>
        <w:tabs>
          <w:tab w:val="clear" w:pos="900"/>
          <w:tab w:val="num" w:pos="0"/>
        </w:tabs>
        <w:spacing w:after="0" w:line="240" w:lineRule="auto"/>
        <w:ind w:left="0" w:firstLine="851"/>
        <w:jc w:val="both"/>
        <w:rPr>
          <w:rFonts w:ascii="Times New Roman" w:hAnsi="Times New Roman"/>
          <w:sz w:val="28"/>
          <w:szCs w:val="28"/>
        </w:rPr>
      </w:pPr>
      <w:r w:rsidRPr="005848B6">
        <w:rPr>
          <w:rFonts w:ascii="Times New Roman" w:hAnsi="Times New Roman"/>
          <w:sz w:val="28"/>
          <w:szCs w:val="28"/>
        </w:rPr>
        <w:t>Учесть в местном бюджете поступления видов доходов по основным источникам  в объеме:</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3.1  на 2015 год и плановый период 2016 г.- 2017 г. согласно таблице № 1 приложения № 3 к настоящему Решению.</w:t>
      </w:r>
    </w:p>
    <w:p w:rsidR="00F73309" w:rsidRPr="005848B6" w:rsidRDefault="00F73309" w:rsidP="00F73309">
      <w:pPr>
        <w:spacing w:after="0" w:line="240" w:lineRule="auto"/>
        <w:ind w:firstLine="851"/>
        <w:jc w:val="both"/>
        <w:rPr>
          <w:rFonts w:ascii="Times New Roman" w:hAnsi="Times New Roman"/>
          <w:sz w:val="28"/>
          <w:szCs w:val="28"/>
        </w:rPr>
      </w:pPr>
    </w:p>
    <w:p w:rsidR="00F73309" w:rsidRPr="005848B6" w:rsidRDefault="00F73309" w:rsidP="00F73309">
      <w:pPr>
        <w:spacing w:after="0" w:line="240" w:lineRule="auto"/>
        <w:ind w:firstLine="851"/>
        <w:jc w:val="both"/>
        <w:rPr>
          <w:rFonts w:ascii="Times New Roman" w:hAnsi="Times New Roman"/>
          <w:b/>
          <w:sz w:val="28"/>
          <w:szCs w:val="28"/>
        </w:rPr>
      </w:pPr>
      <w:r>
        <w:rPr>
          <w:rFonts w:ascii="Times New Roman" w:hAnsi="Times New Roman"/>
          <w:b/>
          <w:sz w:val="28"/>
          <w:szCs w:val="28"/>
        </w:rPr>
        <w:t>Статья 3.</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Установить, что доходы местного бюджета на 2015 год и на плановый период 2016 и 2017 годов формируется за счет доходов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региональных и местных налогов, пеней и  штрафов по ним, неналоговых доходов, безвозмездных поступлений.</w:t>
      </w:r>
    </w:p>
    <w:p w:rsidR="00F73309" w:rsidRPr="005848B6" w:rsidRDefault="00F73309" w:rsidP="00F73309">
      <w:pPr>
        <w:spacing w:after="0" w:line="240" w:lineRule="auto"/>
        <w:ind w:firstLine="851"/>
        <w:jc w:val="both"/>
        <w:rPr>
          <w:rFonts w:ascii="Times New Roman" w:hAnsi="Times New Roman"/>
          <w:sz w:val="28"/>
          <w:szCs w:val="28"/>
        </w:rPr>
      </w:pPr>
    </w:p>
    <w:p w:rsidR="00F73309" w:rsidRPr="005848B6" w:rsidRDefault="00F73309" w:rsidP="00F73309">
      <w:pPr>
        <w:spacing w:after="0" w:line="240" w:lineRule="auto"/>
        <w:ind w:firstLine="851"/>
        <w:jc w:val="both"/>
        <w:rPr>
          <w:rFonts w:ascii="Times New Roman" w:hAnsi="Times New Roman"/>
          <w:b/>
          <w:sz w:val="28"/>
          <w:szCs w:val="28"/>
        </w:rPr>
      </w:pPr>
      <w:r w:rsidRPr="005848B6">
        <w:rPr>
          <w:rFonts w:ascii="Times New Roman" w:hAnsi="Times New Roman"/>
          <w:b/>
          <w:sz w:val="28"/>
          <w:szCs w:val="28"/>
        </w:rPr>
        <w:t>Статья 4.</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Утвердить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на 2015 год и на плановый период 2016 и 2017 годов и согласно приложению № 4 к настоящему Решению.</w:t>
      </w:r>
    </w:p>
    <w:p w:rsidR="00F73309" w:rsidRPr="005848B6" w:rsidRDefault="00F73309" w:rsidP="00F73309">
      <w:pPr>
        <w:spacing w:after="0" w:line="240" w:lineRule="auto"/>
        <w:ind w:firstLine="851"/>
        <w:jc w:val="both"/>
        <w:rPr>
          <w:rFonts w:ascii="Times New Roman" w:hAnsi="Times New Roman"/>
          <w:sz w:val="28"/>
          <w:szCs w:val="28"/>
        </w:rPr>
      </w:pPr>
    </w:p>
    <w:p w:rsidR="00F73309" w:rsidRPr="005848B6" w:rsidRDefault="00F73309" w:rsidP="00F73309">
      <w:pPr>
        <w:spacing w:after="0" w:line="240" w:lineRule="auto"/>
        <w:ind w:firstLine="851"/>
        <w:jc w:val="both"/>
        <w:rPr>
          <w:rFonts w:ascii="Times New Roman" w:hAnsi="Times New Roman"/>
          <w:b/>
          <w:sz w:val="28"/>
          <w:szCs w:val="28"/>
        </w:rPr>
      </w:pPr>
      <w:r w:rsidRPr="005848B6">
        <w:rPr>
          <w:rFonts w:ascii="Times New Roman" w:hAnsi="Times New Roman"/>
          <w:b/>
          <w:sz w:val="28"/>
          <w:szCs w:val="28"/>
        </w:rPr>
        <w:t>Статья 5.</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Установить, что унитарные предприятия за использование муниципального имущества осуществляют перечисления 10% от прибыли, остающейся после уплаты налогов и иных обязательных платежей, либо освобождаются от их уплаты.</w:t>
      </w:r>
    </w:p>
    <w:p w:rsidR="00F73309" w:rsidRPr="005848B6" w:rsidRDefault="00F73309" w:rsidP="00F73309">
      <w:pPr>
        <w:spacing w:after="0" w:line="240" w:lineRule="auto"/>
        <w:ind w:firstLine="851"/>
        <w:jc w:val="both"/>
        <w:rPr>
          <w:rFonts w:ascii="Times New Roman" w:hAnsi="Times New Roman"/>
          <w:sz w:val="28"/>
          <w:szCs w:val="28"/>
        </w:rPr>
      </w:pP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b/>
          <w:sz w:val="28"/>
          <w:szCs w:val="28"/>
        </w:rPr>
        <w:t>Статья 6.</w:t>
      </w:r>
    </w:p>
    <w:p w:rsidR="00F73309" w:rsidRPr="005848B6" w:rsidRDefault="00F73309" w:rsidP="00F73309">
      <w:pPr>
        <w:spacing w:after="0" w:line="240" w:lineRule="auto"/>
        <w:ind w:firstLine="851"/>
        <w:jc w:val="both"/>
        <w:rPr>
          <w:rFonts w:ascii="Times New Roman" w:hAnsi="Times New Roman"/>
          <w:sz w:val="28"/>
          <w:szCs w:val="28"/>
        </w:rPr>
      </w:pPr>
      <w:r>
        <w:rPr>
          <w:rFonts w:ascii="Times New Roman" w:hAnsi="Times New Roman"/>
          <w:sz w:val="28"/>
          <w:szCs w:val="28"/>
        </w:rPr>
        <w:lastRenderedPageBreak/>
        <w:t xml:space="preserve">1. </w:t>
      </w:r>
      <w:r w:rsidRPr="005848B6">
        <w:rPr>
          <w:rFonts w:ascii="Times New Roman" w:hAnsi="Times New Roman"/>
          <w:sz w:val="28"/>
          <w:szCs w:val="28"/>
        </w:rPr>
        <w:t>Установить в пределах общего объема расходов, установленного статьей 1 настоящего Решения, распределение бюджетных ассигнований по разделам, подразделам, целевым статьям и видам расходов классификации расходов:</w:t>
      </w:r>
    </w:p>
    <w:p w:rsidR="00F73309"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1.1 на 2015 год  и плановый период  2026 г; 2017 г.согласно таблице № 1  приложения № 5 к настоящему Решению.</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2. Утвердить ведомственную структуру расходов местного бюджета:</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2.1. на 2015-2017 годы согласно таблице № 1 приложения № 6 к настоящему Решению.</w:t>
      </w:r>
    </w:p>
    <w:p w:rsidR="00F73309" w:rsidRPr="005848B6" w:rsidRDefault="00F73309" w:rsidP="00F73309">
      <w:pPr>
        <w:spacing w:after="0" w:line="240" w:lineRule="auto"/>
        <w:ind w:firstLine="851"/>
        <w:jc w:val="both"/>
        <w:rPr>
          <w:rFonts w:ascii="Times New Roman" w:hAnsi="Times New Roman"/>
          <w:sz w:val="28"/>
          <w:szCs w:val="28"/>
        </w:rPr>
      </w:pPr>
    </w:p>
    <w:p w:rsidR="00F73309" w:rsidRPr="005848B6" w:rsidRDefault="00F73309" w:rsidP="00F73309">
      <w:pPr>
        <w:tabs>
          <w:tab w:val="left" w:pos="900"/>
        </w:tabs>
        <w:spacing w:after="0" w:line="240" w:lineRule="auto"/>
        <w:ind w:firstLine="851"/>
        <w:jc w:val="both"/>
        <w:rPr>
          <w:rFonts w:ascii="Times New Roman" w:hAnsi="Times New Roman"/>
          <w:b/>
          <w:sz w:val="28"/>
          <w:szCs w:val="28"/>
        </w:rPr>
      </w:pPr>
      <w:r w:rsidRPr="005848B6">
        <w:rPr>
          <w:rFonts w:ascii="Times New Roman" w:hAnsi="Times New Roman"/>
          <w:b/>
          <w:sz w:val="28"/>
          <w:szCs w:val="28"/>
        </w:rPr>
        <w:t>Статья 7.</w:t>
      </w:r>
    </w:p>
    <w:p w:rsidR="00F73309" w:rsidRPr="005848B6" w:rsidRDefault="00F73309" w:rsidP="00F73309">
      <w:pPr>
        <w:numPr>
          <w:ilvl w:val="0"/>
          <w:numId w:val="33"/>
        </w:numPr>
        <w:tabs>
          <w:tab w:val="clear" w:pos="1512"/>
          <w:tab w:val="left" w:pos="900"/>
        </w:tabs>
        <w:spacing w:after="0" w:line="240" w:lineRule="auto"/>
        <w:ind w:left="0" w:firstLine="851"/>
        <w:jc w:val="both"/>
        <w:rPr>
          <w:rFonts w:ascii="Times New Roman" w:hAnsi="Times New Roman"/>
          <w:sz w:val="28"/>
          <w:szCs w:val="28"/>
        </w:rPr>
      </w:pPr>
      <w:r w:rsidRPr="005848B6">
        <w:rPr>
          <w:rFonts w:ascii="Times New Roman" w:hAnsi="Times New Roman"/>
          <w:sz w:val="28"/>
          <w:szCs w:val="28"/>
        </w:rPr>
        <w:t xml:space="preserve"> Заключение и оплата муниципальным казенным учреждением и органом местного самоуправления договоров, исполнение которых осуществляется за счет средств местного бюджета, производится в пределах доведенных им лимитов бюджетных обязательств в соответствии с классификацией расходов бюджета и с учетом принятых и не исполненных обязательств.</w:t>
      </w:r>
    </w:p>
    <w:p w:rsidR="00F73309" w:rsidRPr="005848B6" w:rsidRDefault="00F73309" w:rsidP="00F73309">
      <w:pPr>
        <w:numPr>
          <w:ilvl w:val="0"/>
          <w:numId w:val="33"/>
        </w:numPr>
        <w:tabs>
          <w:tab w:val="clear" w:pos="1512"/>
          <w:tab w:val="num" w:pos="900"/>
        </w:tabs>
        <w:spacing w:after="0" w:line="240" w:lineRule="auto"/>
        <w:ind w:left="0" w:firstLine="851"/>
        <w:jc w:val="both"/>
        <w:rPr>
          <w:rFonts w:ascii="Times New Roman" w:hAnsi="Times New Roman"/>
          <w:sz w:val="28"/>
          <w:szCs w:val="28"/>
        </w:rPr>
      </w:pPr>
      <w:r w:rsidRPr="005848B6">
        <w:rPr>
          <w:rFonts w:ascii="Times New Roman" w:hAnsi="Times New Roman"/>
          <w:sz w:val="28"/>
          <w:szCs w:val="28"/>
        </w:rPr>
        <w:t>Установить, что муниципальное учреждение, орган местного самоуправления при заключении договоров (муниципальных контрактов)  на поставку товаров (работ и услуг) вправе предусматривать авансовые платежи:</w:t>
      </w:r>
    </w:p>
    <w:p w:rsidR="00F73309" w:rsidRPr="005848B6" w:rsidRDefault="00F73309" w:rsidP="00F73309">
      <w:pPr>
        <w:tabs>
          <w:tab w:val="left" w:pos="900"/>
        </w:tabs>
        <w:spacing w:after="0" w:line="240" w:lineRule="auto"/>
        <w:ind w:firstLine="851"/>
        <w:jc w:val="both"/>
        <w:rPr>
          <w:rFonts w:ascii="Times New Roman" w:hAnsi="Times New Roman"/>
          <w:sz w:val="28"/>
          <w:szCs w:val="28"/>
        </w:rPr>
      </w:pPr>
      <w:r w:rsidRPr="005848B6">
        <w:rPr>
          <w:rFonts w:ascii="Times New Roman" w:hAnsi="Times New Roman"/>
          <w:sz w:val="28"/>
          <w:szCs w:val="28"/>
        </w:rPr>
        <w:t>2.1 в размере 100 процентов суммы договора (контракта)- по договорам (контрактам) о предоставлении услуг связи, о подписке на печатное издания и об их приобретении, об обучении на курсах повышения квалификации, приобретении билетов для проезда городским и пригородным транспортом, по договорам обязательного страхования гражданской ответственности владельцев транспортных средств, а также по договорам, подлежащим оплате за счет средств, полученных от предпринимательской и иной приносящей доход деятельности;</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3.2 в размере 30 процентов суммы договора (контракта), если иное не предусмотрено законодательством Российской Федерации,- по остальным договорам (контрактам).</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3.3 в размере 100 процентов суммы договора (контракта) – по распоряжению администрации рабочего поселка Чик Коченевского района Новосибирской области.</w:t>
      </w:r>
    </w:p>
    <w:p w:rsidR="00F73309" w:rsidRPr="005848B6" w:rsidRDefault="00F73309" w:rsidP="00F73309">
      <w:pPr>
        <w:spacing w:after="0" w:line="240" w:lineRule="auto"/>
        <w:ind w:firstLine="851"/>
        <w:jc w:val="both"/>
        <w:rPr>
          <w:rFonts w:ascii="Times New Roman" w:hAnsi="Times New Roman"/>
          <w:sz w:val="28"/>
          <w:szCs w:val="28"/>
        </w:rPr>
      </w:pPr>
    </w:p>
    <w:p w:rsidR="00F73309" w:rsidRPr="005848B6" w:rsidRDefault="00F73309" w:rsidP="00F73309">
      <w:pPr>
        <w:spacing w:after="0" w:line="240" w:lineRule="auto"/>
        <w:ind w:firstLine="851"/>
        <w:jc w:val="both"/>
        <w:rPr>
          <w:rFonts w:ascii="Times New Roman" w:hAnsi="Times New Roman"/>
          <w:b/>
          <w:sz w:val="28"/>
          <w:szCs w:val="28"/>
        </w:rPr>
      </w:pPr>
      <w:r w:rsidRPr="005848B6">
        <w:rPr>
          <w:rFonts w:ascii="Times New Roman" w:hAnsi="Times New Roman"/>
          <w:b/>
          <w:sz w:val="28"/>
          <w:szCs w:val="28"/>
        </w:rPr>
        <w:t>Статья 8.</w:t>
      </w:r>
    </w:p>
    <w:p w:rsidR="00F73309" w:rsidRPr="005848B6" w:rsidRDefault="00F73309" w:rsidP="00F73309">
      <w:pPr>
        <w:numPr>
          <w:ilvl w:val="0"/>
          <w:numId w:val="43"/>
        </w:numPr>
        <w:spacing w:after="0" w:line="240" w:lineRule="auto"/>
        <w:ind w:left="0" w:firstLine="851"/>
        <w:jc w:val="both"/>
        <w:rPr>
          <w:rFonts w:ascii="Times New Roman" w:hAnsi="Times New Roman"/>
          <w:sz w:val="28"/>
          <w:szCs w:val="28"/>
        </w:rPr>
      </w:pPr>
      <w:r w:rsidRPr="005848B6">
        <w:rPr>
          <w:rFonts w:ascii="Times New Roman" w:hAnsi="Times New Roman"/>
          <w:sz w:val="28"/>
          <w:szCs w:val="28"/>
        </w:rPr>
        <w:t>Установить источники финансирования дефицита местного бюджета:</w:t>
      </w:r>
    </w:p>
    <w:p w:rsidR="00F73309" w:rsidRPr="005848B6" w:rsidRDefault="00F73309" w:rsidP="00F73309">
      <w:pPr>
        <w:numPr>
          <w:ilvl w:val="1"/>
          <w:numId w:val="39"/>
        </w:numPr>
        <w:spacing w:after="0" w:line="240" w:lineRule="auto"/>
        <w:ind w:left="0" w:firstLine="851"/>
        <w:jc w:val="both"/>
        <w:rPr>
          <w:rFonts w:ascii="Times New Roman" w:hAnsi="Times New Roman"/>
          <w:sz w:val="28"/>
          <w:szCs w:val="28"/>
        </w:rPr>
      </w:pPr>
      <w:r w:rsidRPr="005848B6">
        <w:rPr>
          <w:rFonts w:ascii="Times New Roman" w:hAnsi="Times New Roman"/>
          <w:sz w:val="28"/>
          <w:szCs w:val="28"/>
        </w:rPr>
        <w:t>на 2015 год согласно таблице № 1 приложения № 7 к настоящему Решению;</w:t>
      </w:r>
    </w:p>
    <w:p w:rsidR="00F73309" w:rsidRPr="005848B6" w:rsidRDefault="00F73309" w:rsidP="00F73309">
      <w:pPr>
        <w:numPr>
          <w:ilvl w:val="1"/>
          <w:numId w:val="39"/>
        </w:numPr>
        <w:tabs>
          <w:tab w:val="left" w:pos="900"/>
        </w:tabs>
        <w:spacing w:after="0" w:line="240" w:lineRule="auto"/>
        <w:ind w:left="0" w:firstLine="851"/>
        <w:jc w:val="both"/>
        <w:rPr>
          <w:rFonts w:ascii="Times New Roman" w:hAnsi="Times New Roman"/>
          <w:sz w:val="28"/>
          <w:szCs w:val="28"/>
        </w:rPr>
      </w:pPr>
      <w:r w:rsidRPr="005848B6">
        <w:rPr>
          <w:rFonts w:ascii="Times New Roman" w:hAnsi="Times New Roman"/>
          <w:sz w:val="28"/>
          <w:szCs w:val="28"/>
        </w:rPr>
        <w:t>на 2016-2017 годы согласно таблице № 2 приложения № 7 к настоящему Решению.</w:t>
      </w:r>
    </w:p>
    <w:p w:rsidR="00F73309" w:rsidRPr="005848B6" w:rsidRDefault="00F73309" w:rsidP="00F73309">
      <w:pPr>
        <w:tabs>
          <w:tab w:val="left" w:pos="900"/>
        </w:tabs>
        <w:spacing w:after="0" w:line="240" w:lineRule="auto"/>
        <w:ind w:firstLine="851"/>
        <w:jc w:val="both"/>
        <w:rPr>
          <w:rFonts w:ascii="Times New Roman" w:hAnsi="Times New Roman"/>
          <w:sz w:val="28"/>
          <w:szCs w:val="28"/>
        </w:rPr>
      </w:pPr>
    </w:p>
    <w:p w:rsidR="00F73309" w:rsidRPr="005848B6" w:rsidRDefault="00F73309" w:rsidP="00F73309">
      <w:pPr>
        <w:spacing w:after="0" w:line="240" w:lineRule="auto"/>
        <w:ind w:firstLine="851"/>
        <w:jc w:val="both"/>
        <w:rPr>
          <w:rFonts w:ascii="Times New Roman" w:hAnsi="Times New Roman"/>
          <w:b/>
          <w:sz w:val="28"/>
          <w:szCs w:val="28"/>
        </w:rPr>
      </w:pPr>
      <w:r w:rsidRPr="005848B6">
        <w:rPr>
          <w:rFonts w:ascii="Times New Roman" w:hAnsi="Times New Roman"/>
          <w:b/>
          <w:sz w:val="28"/>
          <w:szCs w:val="28"/>
        </w:rPr>
        <w:t>Статья 9.</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 xml:space="preserve">Субсидии юридическим лицам, индивидуальным предпринимателям и физическим лицам- производителям товаров (работ, услуг), предоставляются в случаях, если их представление предусмотрено законодательством Российской Федерации и (или) законодательством Новосибирской области, а также местными нормативно-правовыми актами и принимаемыми в соответствии с ними муниципальными правовыми актами (порядками) администрации рабочего поселка </w:t>
      </w:r>
      <w:r w:rsidRPr="005848B6">
        <w:rPr>
          <w:rFonts w:ascii="Times New Roman" w:hAnsi="Times New Roman"/>
          <w:sz w:val="28"/>
          <w:szCs w:val="28"/>
        </w:rPr>
        <w:lastRenderedPageBreak/>
        <w:t>Чик, регулирующие предоставлении субсидий из бюджета администрации рабочего поселка Чик.</w:t>
      </w:r>
    </w:p>
    <w:p w:rsidR="00F73309" w:rsidRPr="005848B6" w:rsidRDefault="00F73309" w:rsidP="00F73309">
      <w:pPr>
        <w:spacing w:after="0" w:line="240" w:lineRule="auto"/>
        <w:ind w:firstLine="851"/>
        <w:jc w:val="both"/>
        <w:rPr>
          <w:rFonts w:ascii="Times New Roman" w:hAnsi="Times New Roman"/>
          <w:sz w:val="28"/>
          <w:szCs w:val="28"/>
        </w:rPr>
      </w:pPr>
    </w:p>
    <w:p w:rsidR="00F73309" w:rsidRPr="005848B6" w:rsidRDefault="00F73309" w:rsidP="00F73309">
      <w:pPr>
        <w:spacing w:after="0" w:line="240" w:lineRule="auto"/>
        <w:ind w:firstLine="851"/>
        <w:jc w:val="both"/>
        <w:rPr>
          <w:rFonts w:ascii="Times New Roman" w:hAnsi="Times New Roman"/>
          <w:b/>
          <w:sz w:val="28"/>
          <w:szCs w:val="28"/>
        </w:rPr>
      </w:pPr>
      <w:r w:rsidRPr="005848B6">
        <w:rPr>
          <w:rFonts w:ascii="Times New Roman" w:hAnsi="Times New Roman"/>
          <w:b/>
          <w:sz w:val="28"/>
          <w:szCs w:val="28"/>
        </w:rPr>
        <w:t>Статья 10.</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Установить, что в 2015-2017 годах за счет средств местного бюджета оказываются муниципальные услуги (выполняются работы) в соответствии с перечнем, объемом и нормативами финансовых затрат (стоимостью) муниципальных услуг (работ), утвержденными администрацией рабочего поселка Чик и нормативами  финансовых затрат  (стоимостью) муниципальных услуг (работ), утвержденными Советом депутатов рабочего поселка Чик. Оказание муниципальных услуг (работ) осуществляется в соответствии с муниципальным заданием, сформированным в порядке, установленном администрацией рабочего поселка Чик.</w:t>
      </w:r>
    </w:p>
    <w:p w:rsidR="00F73309" w:rsidRPr="005848B6" w:rsidRDefault="00F73309" w:rsidP="00F73309">
      <w:pPr>
        <w:spacing w:after="0" w:line="240" w:lineRule="auto"/>
        <w:ind w:firstLine="851"/>
        <w:jc w:val="both"/>
        <w:rPr>
          <w:rFonts w:ascii="Times New Roman" w:hAnsi="Times New Roman"/>
          <w:sz w:val="28"/>
          <w:szCs w:val="28"/>
        </w:rPr>
      </w:pPr>
    </w:p>
    <w:p w:rsidR="00F73309" w:rsidRPr="005848B6" w:rsidRDefault="00F73309" w:rsidP="00F73309">
      <w:pPr>
        <w:spacing w:after="0" w:line="240" w:lineRule="auto"/>
        <w:ind w:firstLine="851"/>
        <w:jc w:val="both"/>
        <w:rPr>
          <w:rFonts w:ascii="Times New Roman" w:hAnsi="Times New Roman"/>
          <w:b/>
          <w:sz w:val="28"/>
          <w:szCs w:val="28"/>
        </w:rPr>
      </w:pPr>
      <w:r w:rsidRPr="005848B6">
        <w:rPr>
          <w:rFonts w:ascii="Times New Roman" w:hAnsi="Times New Roman"/>
          <w:b/>
          <w:sz w:val="28"/>
          <w:szCs w:val="28"/>
        </w:rPr>
        <w:t>Статья 11.</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Установить, что неиспользованные в 2014 году целевые средства, переданные  из областного бюджета в местный бюджет, подлежат использованию в 2015 году на те же цели со счетов по учету средств местного бюджета. Целевые средства, потребность в которых отсутствует, подлежат возврату в областной бюджет в порядке, установленном областным финансовым органом.</w:t>
      </w:r>
    </w:p>
    <w:p w:rsidR="00F73309" w:rsidRPr="005848B6" w:rsidRDefault="00F73309" w:rsidP="00F73309">
      <w:pPr>
        <w:spacing w:after="0" w:line="240" w:lineRule="auto"/>
        <w:ind w:firstLine="851"/>
        <w:jc w:val="both"/>
        <w:rPr>
          <w:rFonts w:ascii="Times New Roman" w:hAnsi="Times New Roman"/>
          <w:sz w:val="28"/>
          <w:szCs w:val="28"/>
        </w:rPr>
      </w:pP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b/>
          <w:sz w:val="28"/>
          <w:szCs w:val="28"/>
        </w:rPr>
        <w:t>Статья 12.</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Установить, что неиспользованные в 2014 году целевые средства, переданные из федерального бюджета в местный бюджет, подлежат использованию в 2015 году на те же цели со счетов по учету средств местного бюджета. Целевые средства, потребность в которых отсутствует, подлежат возврату в областной бюджет в порядке, установленном областным финансовым органом.</w:t>
      </w:r>
    </w:p>
    <w:p w:rsidR="00F73309" w:rsidRPr="005848B6" w:rsidRDefault="00F73309" w:rsidP="00F73309">
      <w:pPr>
        <w:spacing w:after="0" w:line="240" w:lineRule="auto"/>
        <w:ind w:firstLine="851"/>
        <w:jc w:val="both"/>
        <w:rPr>
          <w:rFonts w:ascii="Times New Roman" w:hAnsi="Times New Roman"/>
          <w:b/>
          <w:sz w:val="28"/>
          <w:szCs w:val="28"/>
        </w:rPr>
      </w:pPr>
    </w:p>
    <w:p w:rsidR="00F73309" w:rsidRPr="005848B6" w:rsidRDefault="00F73309" w:rsidP="00F73309">
      <w:pPr>
        <w:spacing w:after="0" w:line="240" w:lineRule="auto"/>
        <w:ind w:firstLine="851"/>
        <w:jc w:val="both"/>
        <w:rPr>
          <w:rFonts w:ascii="Times New Roman" w:hAnsi="Times New Roman"/>
          <w:b/>
          <w:sz w:val="28"/>
          <w:szCs w:val="28"/>
        </w:rPr>
      </w:pPr>
      <w:r w:rsidRPr="005848B6">
        <w:rPr>
          <w:rFonts w:ascii="Times New Roman" w:hAnsi="Times New Roman"/>
          <w:b/>
          <w:sz w:val="28"/>
          <w:szCs w:val="28"/>
        </w:rPr>
        <w:t>Статья 13.</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1. Установить верхний предел муниципального внутреннего долга рабочего поселка Чик на 1 января 2015 года в сумме 0,0 тыс. рублей, в том числе верхний предел долга по муниципальным гарантиям  в сумме 0,0 тыс. рублей, на 1 января 2016 года в сумме 0,0 тыс. рублей, в том числе верхний предел долга по муниципальным гарантиям в сумме 0,0 тыс. рублей и 1 января 2017 года в сумме 0,0 тыс. рублей, в том числе верхний предел долга по муниципальным гарантиям в сумме 0,0 тыс. рублей.</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2.Установить предельный объем муниципального долга рабочего поселка Чик на 2015 год в сумме 0,0 тыс. рублей, на 2016 год в сумме 0,0 тыс. рублей и на 2017 год в сумме 0,0 тыс. рублей.</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3.Установить предельный объем расходов местного бюджета на обслуживание муниципального долга  рабочего поселка Чик на 2016 год в сумме 0,0 тыс. рублей, на 2017 год в сумме 0,0 тыс. рублей и на 2018 год в сумме 0,0 тыс. рублей.</w:t>
      </w:r>
    </w:p>
    <w:p w:rsidR="00F73309" w:rsidRPr="005848B6" w:rsidRDefault="00F73309" w:rsidP="00F73309">
      <w:pPr>
        <w:spacing w:after="0" w:line="240" w:lineRule="auto"/>
        <w:ind w:firstLine="851"/>
        <w:jc w:val="both"/>
        <w:rPr>
          <w:rFonts w:ascii="Times New Roman" w:hAnsi="Times New Roman"/>
          <w:sz w:val="28"/>
          <w:szCs w:val="28"/>
        </w:rPr>
      </w:pPr>
    </w:p>
    <w:p w:rsidR="00F73309" w:rsidRPr="005848B6" w:rsidRDefault="00F73309" w:rsidP="00F73309">
      <w:pPr>
        <w:spacing w:after="0" w:line="240" w:lineRule="auto"/>
        <w:ind w:firstLine="851"/>
        <w:jc w:val="both"/>
        <w:rPr>
          <w:rFonts w:ascii="Times New Roman" w:hAnsi="Times New Roman"/>
          <w:b/>
          <w:sz w:val="28"/>
          <w:szCs w:val="28"/>
        </w:rPr>
      </w:pPr>
      <w:r w:rsidRPr="005848B6">
        <w:rPr>
          <w:rFonts w:ascii="Times New Roman" w:hAnsi="Times New Roman"/>
          <w:b/>
          <w:sz w:val="28"/>
          <w:szCs w:val="28"/>
        </w:rPr>
        <w:t>Статья 14.</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lastRenderedPageBreak/>
        <w:t>Утвердить Программу муниципального внутреннего заимствований рабочего поселка Чик  на 2015 год согласно таблице № 1 приложения № 8 к настоящему Решению, на 2016-2017годы согласно таблице № 2 приложения № 8 к настоящему Решению.</w:t>
      </w:r>
    </w:p>
    <w:p w:rsidR="00F73309" w:rsidRPr="005848B6" w:rsidRDefault="00F73309" w:rsidP="00F73309">
      <w:pPr>
        <w:spacing w:after="0" w:line="240" w:lineRule="auto"/>
        <w:ind w:firstLine="851"/>
        <w:jc w:val="both"/>
        <w:rPr>
          <w:rFonts w:ascii="Times New Roman" w:hAnsi="Times New Roman"/>
          <w:b/>
          <w:sz w:val="28"/>
          <w:szCs w:val="28"/>
        </w:rPr>
      </w:pPr>
    </w:p>
    <w:p w:rsidR="00F73309" w:rsidRPr="005848B6" w:rsidRDefault="00F73309" w:rsidP="00F73309">
      <w:pPr>
        <w:spacing w:after="0" w:line="240" w:lineRule="auto"/>
        <w:ind w:firstLine="851"/>
        <w:jc w:val="both"/>
        <w:rPr>
          <w:rFonts w:ascii="Times New Roman" w:hAnsi="Times New Roman"/>
          <w:b/>
          <w:sz w:val="28"/>
          <w:szCs w:val="28"/>
        </w:rPr>
      </w:pPr>
      <w:r w:rsidRPr="005848B6">
        <w:rPr>
          <w:rFonts w:ascii="Times New Roman" w:hAnsi="Times New Roman"/>
          <w:b/>
          <w:sz w:val="28"/>
          <w:szCs w:val="28"/>
        </w:rPr>
        <w:t>Статья 15.</w:t>
      </w:r>
    </w:p>
    <w:p w:rsidR="00F73309" w:rsidRPr="005848B6" w:rsidRDefault="00F73309" w:rsidP="00F73309">
      <w:pPr>
        <w:spacing w:after="0" w:line="240" w:lineRule="auto"/>
        <w:ind w:firstLine="851"/>
        <w:jc w:val="both"/>
        <w:rPr>
          <w:rFonts w:ascii="Times New Roman" w:hAnsi="Times New Roman"/>
          <w:bCs/>
          <w:sz w:val="28"/>
          <w:szCs w:val="28"/>
        </w:rPr>
      </w:pPr>
      <w:r w:rsidRPr="005848B6">
        <w:rPr>
          <w:rFonts w:ascii="Times New Roman" w:hAnsi="Times New Roman"/>
          <w:bCs/>
          <w:sz w:val="28"/>
          <w:szCs w:val="28"/>
        </w:rPr>
        <w:t>Утвердить Программу муниципальных гарантий рабочего поселка Чик Коченевского района Новосибирской области в валюте Российской Федерации на 2015 год согласно таблице №1 приложения № 9, на 2016-2017 годы согласно таблице №2 приложения № 9  к настоящему Решению.</w:t>
      </w:r>
    </w:p>
    <w:p w:rsidR="00F73309" w:rsidRPr="005848B6" w:rsidRDefault="00F73309" w:rsidP="00F73309">
      <w:pPr>
        <w:spacing w:after="0" w:line="240" w:lineRule="auto"/>
        <w:ind w:firstLine="851"/>
        <w:jc w:val="both"/>
        <w:rPr>
          <w:rFonts w:ascii="Times New Roman" w:hAnsi="Times New Roman"/>
          <w:bCs/>
          <w:sz w:val="28"/>
          <w:szCs w:val="28"/>
        </w:rPr>
      </w:pPr>
    </w:p>
    <w:p w:rsidR="00F73309" w:rsidRPr="005848B6" w:rsidRDefault="00F73309" w:rsidP="00F73309">
      <w:pPr>
        <w:spacing w:after="0" w:line="240" w:lineRule="auto"/>
        <w:ind w:firstLine="851"/>
        <w:jc w:val="both"/>
        <w:rPr>
          <w:rFonts w:ascii="Times New Roman" w:hAnsi="Times New Roman"/>
          <w:b/>
          <w:bCs/>
          <w:sz w:val="28"/>
          <w:szCs w:val="28"/>
        </w:rPr>
      </w:pPr>
      <w:r>
        <w:rPr>
          <w:rFonts w:ascii="Times New Roman" w:hAnsi="Times New Roman"/>
          <w:b/>
          <w:bCs/>
          <w:sz w:val="28"/>
          <w:szCs w:val="28"/>
        </w:rPr>
        <w:t>Статья 16.</w:t>
      </w:r>
    </w:p>
    <w:p w:rsidR="00F73309" w:rsidRPr="005848B6" w:rsidRDefault="00F73309" w:rsidP="00F73309">
      <w:pPr>
        <w:numPr>
          <w:ilvl w:val="0"/>
          <w:numId w:val="42"/>
        </w:numPr>
        <w:spacing w:after="0" w:line="240" w:lineRule="auto"/>
        <w:ind w:left="0" w:firstLine="851"/>
        <w:jc w:val="both"/>
        <w:rPr>
          <w:rFonts w:ascii="Times New Roman" w:hAnsi="Times New Roman"/>
          <w:bCs/>
          <w:sz w:val="28"/>
          <w:szCs w:val="28"/>
        </w:rPr>
      </w:pPr>
      <w:r w:rsidRPr="005848B6">
        <w:rPr>
          <w:rFonts w:ascii="Times New Roman" w:hAnsi="Times New Roman"/>
          <w:bCs/>
          <w:sz w:val="28"/>
          <w:szCs w:val="28"/>
        </w:rPr>
        <w:t>Утвердить  перечень муниципальных целевых программ, предусмотренных к финансированию из местного бюджета:</w:t>
      </w:r>
    </w:p>
    <w:p w:rsidR="00F73309" w:rsidRPr="005848B6" w:rsidRDefault="00F73309" w:rsidP="00F73309">
      <w:pPr>
        <w:spacing w:after="0" w:line="240" w:lineRule="auto"/>
        <w:ind w:firstLine="851"/>
        <w:jc w:val="both"/>
        <w:rPr>
          <w:rFonts w:ascii="Times New Roman" w:hAnsi="Times New Roman"/>
          <w:bCs/>
          <w:sz w:val="28"/>
          <w:szCs w:val="28"/>
        </w:rPr>
      </w:pPr>
      <w:r w:rsidRPr="005848B6">
        <w:rPr>
          <w:rFonts w:ascii="Times New Roman" w:hAnsi="Times New Roman"/>
          <w:bCs/>
          <w:sz w:val="28"/>
          <w:szCs w:val="28"/>
        </w:rPr>
        <w:t>а) на 2015 год -2017 год согласно приложению № 10 к настоящему решению – финансирование не предусмотрено.</w:t>
      </w:r>
    </w:p>
    <w:p w:rsidR="00F73309" w:rsidRPr="005848B6" w:rsidRDefault="00F73309" w:rsidP="00F73309">
      <w:pPr>
        <w:spacing w:after="0" w:line="240" w:lineRule="auto"/>
        <w:ind w:firstLine="851"/>
        <w:jc w:val="both"/>
        <w:rPr>
          <w:rFonts w:ascii="Times New Roman" w:hAnsi="Times New Roman"/>
          <w:bCs/>
          <w:sz w:val="28"/>
          <w:szCs w:val="28"/>
        </w:rPr>
      </w:pPr>
    </w:p>
    <w:p w:rsidR="00F73309" w:rsidRPr="005848B6" w:rsidRDefault="00F73309" w:rsidP="00F73309">
      <w:pPr>
        <w:spacing w:after="0" w:line="240" w:lineRule="auto"/>
        <w:ind w:firstLine="851"/>
        <w:jc w:val="both"/>
        <w:rPr>
          <w:rFonts w:ascii="Times New Roman" w:hAnsi="Times New Roman"/>
          <w:b/>
          <w:bCs/>
          <w:sz w:val="28"/>
          <w:szCs w:val="28"/>
        </w:rPr>
      </w:pPr>
      <w:r w:rsidRPr="005848B6">
        <w:rPr>
          <w:rFonts w:ascii="Times New Roman" w:hAnsi="Times New Roman"/>
          <w:b/>
          <w:bCs/>
          <w:sz w:val="28"/>
          <w:szCs w:val="28"/>
        </w:rPr>
        <w:t>Статья 17.</w:t>
      </w:r>
    </w:p>
    <w:p w:rsidR="00F73309" w:rsidRPr="005848B6" w:rsidRDefault="00F73309" w:rsidP="00F73309">
      <w:pPr>
        <w:spacing w:after="0" w:line="240" w:lineRule="auto"/>
        <w:ind w:firstLine="851"/>
        <w:jc w:val="both"/>
        <w:rPr>
          <w:rFonts w:ascii="Times New Roman" w:hAnsi="Times New Roman"/>
          <w:bCs/>
          <w:sz w:val="28"/>
          <w:szCs w:val="28"/>
        </w:rPr>
      </w:pPr>
      <w:r w:rsidRPr="005848B6">
        <w:rPr>
          <w:rFonts w:ascii="Times New Roman" w:hAnsi="Times New Roman"/>
          <w:bCs/>
          <w:sz w:val="28"/>
          <w:szCs w:val="28"/>
        </w:rPr>
        <w:t>1. Установить лимиты предоставления бюджетных кредитов из местного бюджета:</w:t>
      </w:r>
    </w:p>
    <w:p w:rsidR="00F73309" w:rsidRPr="005848B6" w:rsidRDefault="00F73309" w:rsidP="00F73309">
      <w:pPr>
        <w:spacing w:after="0" w:line="240" w:lineRule="auto"/>
        <w:ind w:firstLine="851"/>
        <w:jc w:val="both"/>
        <w:rPr>
          <w:rFonts w:ascii="Times New Roman" w:hAnsi="Times New Roman"/>
          <w:bCs/>
          <w:sz w:val="28"/>
          <w:szCs w:val="28"/>
        </w:rPr>
      </w:pPr>
      <w:r w:rsidRPr="005848B6">
        <w:rPr>
          <w:rFonts w:ascii="Times New Roman" w:hAnsi="Times New Roman"/>
          <w:bCs/>
          <w:sz w:val="28"/>
          <w:szCs w:val="28"/>
        </w:rPr>
        <w:t>1.1  в 2015 году; выдаваемых на срок в пределах финансового года – в сумме 0,0 тыс. рублей; на срок, выходящий за пределы финансового года, - в сумме 0,0 тыс. рублей;</w:t>
      </w:r>
    </w:p>
    <w:p w:rsidR="00F73309" w:rsidRPr="005848B6" w:rsidRDefault="00F73309" w:rsidP="00F73309">
      <w:pPr>
        <w:spacing w:after="0" w:line="240" w:lineRule="auto"/>
        <w:ind w:firstLine="851"/>
        <w:jc w:val="both"/>
        <w:rPr>
          <w:rFonts w:ascii="Times New Roman" w:hAnsi="Times New Roman"/>
          <w:bCs/>
          <w:sz w:val="28"/>
          <w:szCs w:val="28"/>
        </w:rPr>
      </w:pPr>
      <w:r w:rsidRPr="005848B6">
        <w:rPr>
          <w:rFonts w:ascii="Times New Roman" w:hAnsi="Times New Roman"/>
          <w:bCs/>
          <w:sz w:val="28"/>
          <w:szCs w:val="28"/>
        </w:rPr>
        <w:t>1.2   в 2016 году; выдаваемых на срок в пределах финансового года – в сумме 0,0 тыс. рублей; на срок, выходящий за пределы финансового года, - в сумме 0,0 тыс. рублей;</w:t>
      </w:r>
    </w:p>
    <w:p w:rsidR="00F73309" w:rsidRPr="005848B6" w:rsidRDefault="00F73309" w:rsidP="00F73309">
      <w:pPr>
        <w:spacing w:after="0" w:line="240" w:lineRule="auto"/>
        <w:ind w:firstLine="851"/>
        <w:jc w:val="both"/>
        <w:rPr>
          <w:rFonts w:ascii="Times New Roman" w:hAnsi="Times New Roman"/>
          <w:bCs/>
          <w:sz w:val="28"/>
          <w:szCs w:val="28"/>
        </w:rPr>
      </w:pPr>
      <w:r w:rsidRPr="005848B6">
        <w:rPr>
          <w:rFonts w:ascii="Times New Roman" w:hAnsi="Times New Roman"/>
          <w:bCs/>
          <w:sz w:val="28"/>
          <w:szCs w:val="28"/>
        </w:rPr>
        <w:t>1.3 в 2017 году; выдаваемых на срок в пределах финансового года – в сумме 0,0 тыс. рублей; на срок, выходящий за пределы финансового года, - в сумме 0,0 тыс. рублей;</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2. Цели, условия и порядок предоставления бюджетных кредитов устанавливаются в соответствии с Положением  об условиях и порядке предоставления бюджетных кредитов в 2015 году и плановом периоде 2016 и 2017 годов согласно приложению № 11 к настоящему Решению.</w:t>
      </w:r>
    </w:p>
    <w:p w:rsidR="00F73309" w:rsidRPr="005848B6" w:rsidRDefault="00F73309" w:rsidP="00F73309">
      <w:pPr>
        <w:spacing w:after="0" w:line="240" w:lineRule="auto"/>
        <w:ind w:firstLine="851"/>
        <w:jc w:val="both"/>
        <w:rPr>
          <w:rFonts w:ascii="Times New Roman" w:hAnsi="Times New Roman"/>
          <w:sz w:val="28"/>
          <w:szCs w:val="28"/>
        </w:rPr>
      </w:pPr>
    </w:p>
    <w:p w:rsidR="00F73309" w:rsidRPr="005848B6" w:rsidRDefault="00F73309" w:rsidP="00F73309">
      <w:pPr>
        <w:spacing w:after="0" w:line="240" w:lineRule="auto"/>
        <w:ind w:firstLine="851"/>
        <w:jc w:val="both"/>
        <w:rPr>
          <w:rFonts w:ascii="Times New Roman" w:hAnsi="Times New Roman"/>
          <w:b/>
          <w:sz w:val="28"/>
          <w:szCs w:val="28"/>
        </w:rPr>
      </w:pPr>
      <w:r w:rsidRPr="005848B6">
        <w:rPr>
          <w:rFonts w:ascii="Times New Roman" w:hAnsi="Times New Roman"/>
          <w:b/>
          <w:sz w:val="28"/>
          <w:szCs w:val="28"/>
        </w:rPr>
        <w:t>Статья 18.</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Утвердить перечень публичных нормативных обязательств на 2015 г. – 0; на 2016 г. – 0; 2017 г. – 0.</w:t>
      </w:r>
    </w:p>
    <w:p w:rsidR="00F73309" w:rsidRPr="005848B6" w:rsidRDefault="00F73309" w:rsidP="00F73309">
      <w:pPr>
        <w:spacing w:after="0" w:line="240" w:lineRule="auto"/>
        <w:ind w:firstLine="851"/>
        <w:jc w:val="both"/>
        <w:rPr>
          <w:rFonts w:ascii="Times New Roman" w:hAnsi="Times New Roman"/>
          <w:sz w:val="28"/>
          <w:szCs w:val="28"/>
        </w:rPr>
      </w:pP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b/>
          <w:sz w:val="28"/>
          <w:szCs w:val="28"/>
        </w:rPr>
        <w:t>Статья 19.</w:t>
      </w:r>
    </w:p>
    <w:p w:rsidR="00F73309" w:rsidRPr="005848B6" w:rsidRDefault="00F73309" w:rsidP="00F73309">
      <w:pPr>
        <w:pStyle w:val="31"/>
        <w:spacing w:after="0"/>
        <w:ind w:firstLine="851"/>
        <w:rPr>
          <w:sz w:val="28"/>
          <w:szCs w:val="28"/>
        </w:rPr>
      </w:pPr>
      <w:r w:rsidRPr="005848B6">
        <w:rPr>
          <w:sz w:val="28"/>
          <w:szCs w:val="28"/>
        </w:rPr>
        <w:t>Установить, что исполнение местного бюджета по казначейской системе осуществляется администрацией муниципального образования с использованием лицевых счетов бюджетных средств, открытых в Отделе № 11 Управлении Федерального казначейства по Новосибирской области, осуществляющем кассовое обслуживание исполнения местного бюджета и в соответствии с законодательством Российской Федерации и законодательством Новосибирской области.</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lastRenderedPageBreak/>
        <w:tab/>
        <w:t>Установить, что кассовое обслуживание исполнения местного бюджетов осуществляется органом, осуществляющим кассовое обслуживание исполнения местного бюджета на основании соглашения и на безвозмездной основе.</w:t>
      </w:r>
    </w:p>
    <w:p w:rsidR="00F73309" w:rsidRPr="005848B6" w:rsidRDefault="00F73309" w:rsidP="00F73309">
      <w:pPr>
        <w:spacing w:after="0" w:line="240" w:lineRule="auto"/>
        <w:ind w:firstLine="851"/>
        <w:jc w:val="both"/>
        <w:rPr>
          <w:rFonts w:ascii="Times New Roman" w:hAnsi="Times New Roman"/>
          <w:sz w:val="28"/>
          <w:szCs w:val="28"/>
        </w:rPr>
      </w:pPr>
    </w:p>
    <w:p w:rsidR="00F73309" w:rsidRPr="005848B6" w:rsidRDefault="00F73309" w:rsidP="00F73309">
      <w:pPr>
        <w:spacing w:after="0" w:line="240" w:lineRule="auto"/>
        <w:ind w:firstLine="851"/>
        <w:jc w:val="both"/>
        <w:rPr>
          <w:rFonts w:ascii="Times New Roman" w:hAnsi="Times New Roman"/>
          <w:b/>
          <w:sz w:val="28"/>
          <w:szCs w:val="28"/>
        </w:rPr>
      </w:pPr>
      <w:r w:rsidRPr="005848B6">
        <w:rPr>
          <w:rFonts w:ascii="Times New Roman" w:hAnsi="Times New Roman"/>
          <w:b/>
          <w:sz w:val="28"/>
          <w:szCs w:val="28"/>
        </w:rPr>
        <w:t>Статья 20.</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Нормативные и иные правовые акты органов местного самоуправления муниципального образования, влекущие дополнительные расходы за счет средств местного бюджета на 2015 год и на плановый период 2016-2017 годов, а также сокращающие его доходную базу, реализуются и применяются только при наличии соответствующих источников дополнительных поступлений в местный бюджет и (или) при сокращении расходов по конкретным статьям местного бюджета на 2015 год и на плановый период 2016-2017 годов, а также после внесения соответствующих изменений в настоящее Решение.</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В случае если реализация правового акта частично (не в полной мере) обеспечена источниками финансирования в местном бюджете, такой правовой акт реализуется и применяется в пределах средств, предусмотренных на эти цели в местном бюджете на 2015 год и на плановый период 2016-2017 годов.</w:t>
      </w:r>
    </w:p>
    <w:p w:rsidR="00F73309" w:rsidRPr="005848B6" w:rsidRDefault="00F73309" w:rsidP="00F73309">
      <w:pPr>
        <w:spacing w:after="0" w:line="240" w:lineRule="auto"/>
        <w:ind w:firstLine="851"/>
        <w:jc w:val="both"/>
        <w:rPr>
          <w:rFonts w:ascii="Times New Roman" w:hAnsi="Times New Roman"/>
          <w:sz w:val="28"/>
          <w:szCs w:val="28"/>
        </w:rPr>
      </w:pPr>
    </w:p>
    <w:p w:rsidR="00F73309" w:rsidRPr="005848B6" w:rsidRDefault="00F73309" w:rsidP="00F73309">
      <w:pPr>
        <w:spacing w:after="0" w:line="240" w:lineRule="auto"/>
        <w:ind w:firstLine="851"/>
        <w:jc w:val="both"/>
        <w:rPr>
          <w:rFonts w:ascii="Times New Roman" w:hAnsi="Times New Roman"/>
          <w:b/>
          <w:sz w:val="28"/>
          <w:szCs w:val="28"/>
        </w:rPr>
      </w:pPr>
      <w:r w:rsidRPr="005848B6">
        <w:rPr>
          <w:rFonts w:ascii="Times New Roman" w:hAnsi="Times New Roman"/>
          <w:b/>
          <w:sz w:val="28"/>
          <w:szCs w:val="28"/>
        </w:rPr>
        <w:t>Статья 21.</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Опубликовать настоящее решение в «Информационном бюллетене органов местного самоуправления рабочего поселка Чик».</w:t>
      </w:r>
    </w:p>
    <w:p w:rsidR="00F73309" w:rsidRPr="005848B6" w:rsidRDefault="00F73309" w:rsidP="00F73309">
      <w:pPr>
        <w:spacing w:after="0" w:line="240" w:lineRule="auto"/>
        <w:ind w:firstLine="851"/>
        <w:jc w:val="both"/>
        <w:rPr>
          <w:rFonts w:ascii="Times New Roman" w:hAnsi="Times New Roman"/>
          <w:sz w:val="28"/>
          <w:szCs w:val="28"/>
        </w:rPr>
      </w:pPr>
    </w:p>
    <w:p w:rsidR="00F73309" w:rsidRPr="005848B6" w:rsidRDefault="00F73309" w:rsidP="00F73309">
      <w:pPr>
        <w:spacing w:after="0" w:line="240" w:lineRule="auto"/>
        <w:ind w:firstLine="851"/>
        <w:jc w:val="both"/>
        <w:rPr>
          <w:rFonts w:ascii="Times New Roman" w:hAnsi="Times New Roman"/>
          <w:b/>
          <w:sz w:val="28"/>
          <w:szCs w:val="28"/>
        </w:rPr>
      </w:pPr>
      <w:r w:rsidRPr="005848B6">
        <w:rPr>
          <w:rFonts w:ascii="Times New Roman" w:hAnsi="Times New Roman"/>
          <w:b/>
          <w:sz w:val="28"/>
          <w:szCs w:val="28"/>
        </w:rPr>
        <w:t>Статья 22.</w:t>
      </w: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 xml:space="preserve">Настоящее решение вступает в силу с </w:t>
      </w:r>
      <w:r>
        <w:rPr>
          <w:rFonts w:ascii="Times New Roman" w:hAnsi="Times New Roman"/>
          <w:sz w:val="28"/>
          <w:szCs w:val="28"/>
        </w:rPr>
        <w:t>__________________.</w:t>
      </w:r>
    </w:p>
    <w:p w:rsidR="00F73309" w:rsidRPr="005848B6" w:rsidRDefault="00F73309" w:rsidP="00F73309">
      <w:pPr>
        <w:spacing w:after="0" w:line="240" w:lineRule="auto"/>
        <w:ind w:firstLine="851"/>
        <w:jc w:val="both"/>
        <w:rPr>
          <w:rFonts w:ascii="Times New Roman" w:hAnsi="Times New Roman"/>
          <w:sz w:val="28"/>
          <w:szCs w:val="28"/>
        </w:rPr>
      </w:pPr>
    </w:p>
    <w:p w:rsidR="00F73309" w:rsidRPr="005848B6" w:rsidRDefault="00F73309" w:rsidP="00F73309">
      <w:pPr>
        <w:spacing w:after="0" w:line="240" w:lineRule="auto"/>
        <w:ind w:firstLine="851"/>
        <w:jc w:val="both"/>
        <w:rPr>
          <w:rFonts w:ascii="Times New Roman" w:hAnsi="Times New Roman"/>
          <w:sz w:val="28"/>
          <w:szCs w:val="28"/>
        </w:rPr>
      </w:pPr>
    </w:p>
    <w:p w:rsidR="00F73309" w:rsidRPr="005848B6" w:rsidRDefault="00F73309" w:rsidP="00F73309">
      <w:pPr>
        <w:spacing w:after="0" w:line="240" w:lineRule="auto"/>
        <w:ind w:firstLine="851"/>
        <w:jc w:val="both"/>
        <w:rPr>
          <w:rFonts w:ascii="Times New Roman" w:hAnsi="Times New Roman"/>
          <w:sz w:val="28"/>
          <w:szCs w:val="28"/>
        </w:rPr>
      </w:pPr>
    </w:p>
    <w:p w:rsidR="00F73309" w:rsidRPr="005848B6" w:rsidRDefault="00F73309" w:rsidP="00F73309">
      <w:pPr>
        <w:spacing w:after="0" w:line="240" w:lineRule="auto"/>
        <w:ind w:firstLine="851"/>
        <w:jc w:val="both"/>
        <w:rPr>
          <w:rFonts w:ascii="Times New Roman" w:hAnsi="Times New Roman"/>
          <w:sz w:val="28"/>
          <w:szCs w:val="28"/>
        </w:rPr>
      </w:pPr>
      <w:r w:rsidRPr="005848B6">
        <w:rPr>
          <w:rFonts w:ascii="Times New Roman" w:hAnsi="Times New Roman"/>
          <w:sz w:val="28"/>
          <w:szCs w:val="28"/>
        </w:rPr>
        <w:t>Глава рабочего поселка Чик</w:t>
      </w:r>
      <w:r w:rsidRPr="005848B6">
        <w:rPr>
          <w:rFonts w:ascii="Times New Roman" w:hAnsi="Times New Roman"/>
          <w:sz w:val="28"/>
          <w:szCs w:val="28"/>
        </w:rPr>
        <w:tab/>
      </w:r>
      <w:r w:rsidRPr="005848B6">
        <w:rPr>
          <w:rFonts w:ascii="Times New Roman" w:hAnsi="Times New Roman"/>
          <w:sz w:val="28"/>
          <w:szCs w:val="28"/>
        </w:rPr>
        <w:tab/>
        <w:t xml:space="preserve">                                     В. Ф. Арюткин</w:t>
      </w:r>
    </w:p>
    <w:p w:rsidR="00F73309" w:rsidRPr="005848B6" w:rsidRDefault="00F73309" w:rsidP="00F73309">
      <w:pPr>
        <w:spacing w:after="0" w:line="240" w:lineRule="auto"/>
        <w:rPr>
          <w:rFonts w:ascii="Times New Roman" w:hAnsi="Times New Roman"/>
          <w:sz w:val="28"/>
          <w:szCs w:val="28"/>
        </w:rPr>
      </w:pPr>
    </w:p>
    <w:p w:rsidR="00F73309" w:rsidRPr="005848B6" w:rsidRDefault="00F73309" w:rsidP="00F73309">
      <w:pPr>
        <w:spacing w:after="0" w:line="240" w:lineRule="auto"/>
        <w:rPr>
          <w:rFonts w:ascii="Times New Roman" w:hAnsi="Times New Roman"/>
          <w:sz w:val="28"/>
          <w:szCs w:val="28"/>
        </w:rPr>
      </w:pPr>
    </w:p>
    <w:p w:rsidR="00F73309" w:rsidRPr="005848B6" w:rsidRDefault="00F73309" w:rsidP="00F73309">
      <w:pPr>
        <w:spacing w:after="0" w:line="240" w:lineRule="auto"/>
        <w:rPr>
          <w:rFonts w:ascii="Times New Roman" w:hAnsi="Times New Roman"/>
          <w:sz w:val="28"/>
          <w:szCs w:val="28"/>
        </w:rPr>
      </w:pPr>
    </w:p>
    <w:p w:rsidR="00F73309" w:rsidRPr="005848B6" w:rsidRDefault="00F73309" w:rsidP="00F73309">
      <w:pPr>
        <w:spacing w:after="0" w:line="240" w:lineRule="auto"/>
        <w:rPr>
          <w:rFonts w:ascii="Times New Roman" w:hAnsi="Times New Roman"/>
          <w:sz w:val="28"/>
          <w:szCs w:val="28"/>
        </w:rPr>
      </w:pPr>
    </w:p>
    <w:p w:rsidR="00F73309" w:rsidRPr="005848B6" w:rsidRDefault="00F73309" w:rsidP="00F73309">
      <w:pPr>
        <w:spacing w:after="0" w:line="240" w:lineRule="auto"/>
        <w:rPr>
          <w:rFonts w:ascii="Times New Roman" w:hAnsi="Times New Roman"/>
          <w:sz w:val="28"/>
          <w:szCs w:val="28"/>
        </w:rPr>
      </w:pPr>
    </w:p>
    <w:p w:rsidR="00F73309" w:rsidRPr="005848B6" w:rsidRDefault="00F73309" w:rsidP="00F73309">
      <w:pPr>
        <w:spacing w:after="0" w:line="240" w:lineRule="auto"/>
        <w:rPr>
          <w:rFonts w:ascii="Times New Roman" w:hAnsi="Times New Roman"/>
          <w:sz w:val="28"/>
          <w:szCs w:val="28"/>
        </w:rPr>
      </w:pPr>
    </w:p>
    <w:p w:rsidR="00F73309" w:rsidRPr="005848B6" w:rsidRDefault="00F73309" w:rsidP="00F73309">
      <w:pPr>
        <w:spacing w:after="0" w:line="240" w:lineRule="auto"/>
        <w:rPr>
          <w:rFonts w:ascii="Times New Roman" w:hAnsi="Times New Roman"/>
          <w:sz w:val="28"/>
          <w:szCs w:val="28"/>
        </w:rPr>
      </w:pPr>
    </w:p>
    <w:p w:rsidR="00F73309" w:rsidRPr="005848B6" w:rsidRDefault="00F73309" w:rsidP="00F73309">
      <w:pPr>
        <w:spacing w:after="0" w:line="240" w:lineRule="auto"/>
        <w:rPr>
          <w:rFonts w:ascii="Times New Roman" w:hAnsi="Times New Roman"/>
          <w:sz w:val="28"/>
          <w:szCs w:val="28"/>
        </w:rPr>
      </w:pPr>
    </w:p>
    <w:p w:rsidR="00F73309" w:rsidRPr="005848B6" w:rsidRDefault="00F73309" w:rsidP="00F73309">
      <w:pPr>
        <w:spacing w:after="0" w:line="240" w:lineRule="auto"/>
        <w:rPr>
          <w:rFonts w:ascii="Times New Roman" w:hAnsi="Times New Roman"/>
          <w:sz w:val="28"/>
          <w:szCs w:val="28"/>
        </w:rPr>
      </w:pPr>
    </w:p>
    <w:p w:rsidR="00F73309" w:rsidRPr="005848B6" w:rsidRDefault="00F73309" w:rsidP="00F73309">
      <w:pPr>
        <w:spacing w:after="0" w:line="240" w:lineRule="auto"/>
        <w:rPr>
          <w:rFonts w:ascii="Times New Roman" w:hAnsi="Times New Roman"/>
          <w:sz w:val="28"/>
          <w:szCs w:val="28"/>
        </w:rPr>
      </w:pPr>
    </w:p>
    <w:p w:rsidR="00F73309" w:rsidRPr="005848B6" w:rsidRDefault="00F73309" w:rsidP="00F73309">
      <w:pPr>
        <w:spacing w:after="0" w:line="240" w:lineRule="auto"/>
        <w:rPr>
          <w:rFonts w:ascii="Times New Roman" w:hAnsi="Times New Roman"/>
          <w:sz w:val="28"/>
          <w:szCs w:val="28"/>
        </w:rPr>
      </w:pPr>
    </w:p>
    <w:p w:rsidR="00F73309" w:rsidRPr="005848B6" w:rsidRDefault="00F73309" w:rsidP="00F73309">
      <w:pPr>
        <w:spacing w:after="0" w:line="240" w:lineRule="auto"/>
        <w:rPr>
          <w:rFonts w:ascii="Times New Roman" w:hAnsi="Times New Roman"/>
          <w:sz w:val="28"/>
          <w:szCs w:val="28"/>
        </w:rPr>
      </w:pPr>
    </w:p>
    <w:p w:rsidR="00F73309" w:rsidRPr="005848B6" w:rsidRDefault="00F73309" w:rsidP="00F73309">
      <w:pPr>
        <w:spacing w:after="0" w:line="240" w:lineRule="auto"/>
        <w:rPr>
          <w:rFonts w:ascii="Times New Roman" w:hAnsi="Times New Roman"/>
          <w:sz w:val="28"/>
          <w:szCs w:val="28"/>
        </w:rPr>
      </w:pPr>
    </w:p>
    <w:p w:rsidR="00F73309" w:rsidRPr="005848B6" w:rsidRDefault="00F73309" w:rsidP="00F73309">
      <w:pPr>
        <w:spacing w:after="0" w:line="240" w:lineRule="auto"/>
        <w:rPr>
          <w:rFonts w:ascii="Times New Roman" w:hAnsi="Times New Roman"/>
          <w:sz w:val="28"/>
          <w:szCs w:val="28"/>
        </w:rPr>
      </w:pPr>
    </w:p>
    <w:p w:rsidR="00F73309" w:rsidRPr="005848B6" w:rsidRDefault="00F73309" w:rsidP="00F73309">
      <w:pPr>
        <w:spacing w:after="0" w:line="240" w:lineRule="auto"/>
        <w:rPr>
          <w:rFonts w:ascii="Times New Roman" w:hAnsi="Times New Roman"/>
          <w:sz w:val="28"/>
          <w:szCs w:val="28"/>
        </w:rPr>
      </w:pPr>
    </w:p>
    <w:p w:rsidR="00F73309" w:rsidRDefault="00F73309" w:rsidP="00F73309">
      <w:pPr>
        <w:spacing w:after="0" w:line="240" w:lineRule="auto"/>
        <w:rPr>
          <w:rFonts w:ascii="Times New Roman" w:hAnsi="Times New Roman"/>
          <w:sz w:val="28"/>
          <w:szCs w:val="28"/>
        </w:rPr>
      </w:pPr>
    </w:p>
    <w:p w:rsidR="00F73309" w:rsidRDefault="00F73309" w:rsidP="00F73309">
      <w:pPr>
        <w:spacing w:after="0" w:line="240" w:lineRule="auto"/>
        <w:rPr>
          <w:rFonts w:ascii="Times New Roman" w:hAnsi="Times New Roman"/>
          <w:sz w:val="28"/>
          <w:szCs w:val="28"/>
        </w:rPr>
      </w:pPr>
    </w:p>
    <w:p w:rsidR="00F73309" w:rsidRPr="005848B6" w:rsidRDefault="00F73309" w:rsidP="00F73309">
      <w:pPr>
        <w:spacing w:after="0" w:line="240" w:lineRule="auto"/>
        <w:rPr>
          <w:rFonts w:ascii="Times New Roman" w:hAnsi="Times New Roman"/>
          <w:sz w:val="28"/>
          <w:szCs w:val="28"/>
        </w:rPr>
      </w:pPr>
    </w:p>
    <w:p w:rsidR="00F73309" w:rsidRPr="005848B6" w:rsidRDefault="00F73309" w:rsidP="00F73309">
      <w:pPr>
        <w:spacing w:after="0" w:line="240" w:lineRule="auto"/>
        <w:rPr>
          <w:rFonts w:ascii="Times New Roman" w:hAnsi="Times New Roman"/>
          <w:sz w:val="18"/>
          <w:szCs w:val="18"/>
        </w:rPr>
      </w:pPr>
      <w:r w:rsidRPr="005848B6">
        <w:rPr>
          <w:rFonts w:ascii="Times New Roman" w:hAnsi="Times New Roman"/>
          <w:sz w:val="18"/>
          <w:szCs w:val="18"/>
        </w:rPr>
        <w:t xml:space="preserve">                                                                                                                                                   Приложение № 1 </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к Решению о бюджете на 2015 год </w:t>
      </w:r>
    </w:p>
    <w:p w:rsidR="00F73309" w:rsidRPr="005848B6" w:rsidRDefault="00F73309" w:rsidP="00F73309">
      <w:pPr>
        <w:spacing w:after="0" w:line="240" w:lineRule="auto"/>
        <w:jc w:val="right"/>
        <w:rPr>
          <w:rFonts w:ascii="Times New Roman" w:hAnsi="Times New Roman"/>
          <w:sz w:val="18"/>
          <w:szCs w:val="18"/>
        </w:rPr>
      </w:pPr>
      <w:r w:rsidRPr="005848B6">
        <w:rPr>
          <w:rFonts w:ascii="Times New Roman" w:hAnsi="Times New Roman"/>
          <w:sz w:val="18"/>
          <w:szCs w:val="18"/>
        </w:rPr>
        <w:t>и на плановый период 2016-2017 годов</w:t>
      </w:r>
    </w:p>
    <w:p w:rsidR="00F73309" w:rsidRPr="005848B6" w:rsidRDefault="00F73309" w:rsidP="00F73309">
      <w:pPr>
        <w:spacing w:after="0" w:line="240" w:lineRule="auto"/>
        <w:jc w:val="right"/>
        <w:rPr>
          <w:rFonts w:ascii="Times New Roman" w:hAnsi="Times New Roman"/>
        </w:rPr>
      </w:pPr>
    </w:p>
    <w:p w:rsidR="00F73309" w:rsidRPr="005848B6" w:rsidRDefault="00F73309" w:rsidP="00F73309">
      <w:pPr>
        <w:spacing w:after="0" w:line="240" w:lineRule="auto"/>
        <w:jc w:val="center"/>
        <w:rPr>
          <w:rFonts w:ascii="Times New Roman" w:hAnsi="Times New Roman"/>
          <w:b/>
        </w:rPr>
      </w:pPr>
      <w:r w:rsidRPr="005848B6">
        <w:rPr>
          <w:rFonts w:ascii="Times New Roman" w:hAnsi="Times New Roman"/>
          <w:b/>
        </w:rPr>
        <w:t>Перечень администраторов доходов местного бюджета на 2015 год</w:t>
      </w:r>
    </w:p>
    <w:p w:rsidR="00F73309" w:rsidRPr="005848B6" w:rsidRDefault="00F73309" w:rsidP="00F73309">
      <w:pPr>
        <w:spacing w:after="0" w:line="240" w:lineRule="auto"/>
        <w:jc w:val="center"/>
        <w:rPr>
          <w:rFonts w:ascii="Times New Roman" w:hAnsi="Times New Roman"/>
          <w:b/>
        </w:rPr>
      </w:pPr>
      <w:r w:rsidRPr="005848B6">
        <w:rPr>
          <w:rFonts w:ascii="Times New Roman" w:hAnsi="Times New Roman"/>
          <w:b/>
        </w:rPr>
        <w:t>и на плановый период 2016 и 2017 годов</w:t>
      </w:r>
    </w:p>
    <w:p w:rsidR="00F73309" w:rsidRPr="005848B6" w:rsidRDefault="00F73309" w:rsidP="00F73309">
      <w:pPr>
        <w:spacing w:after="0" w:line="240" w:lineRule="auto"/>
        <w:jc w:val="right"/>
        <w:rPr>
          <w:rFonts w:ascii="Times New Roman" w:hAnsi="Times New Roman"/>
          <w:sz w:val="18"/>
          <w:szCs w:val="18"/>
        </w:rPr>
      </w:pPr>
      <w:r w:rsidRPr="005848B6">
        <w:rPr>
          <w:rFonts w:ascii="Times New Roman" w:hAnsi="Times New Roman"/>
          <w:sz w:val="18"/>
          <w:szCs w:val="18"/>
        </w:rPr>
        <w:t>Таблица № 1</w:t>
      </w:r>
    </w:p>
    <w:p w:rsidR="00F73309" w:rsidRPr="005848B6" w:rsidRDefault="00F73309" w:rsidP="00F73309">
      <w:pPr>
        <w:spacing w:after="0" w:line="240" w:lineRule="auto"/>
        <w:jc w:val="right"/>
        <w:rPr>
          <w:rFonts w:ascii="Times New Roman" w:hAnsi="Times New Roman"/>
        </w:rPr>
      </w:pPr>
    </w:p>
    <w:p w:rsidR="00F73309" w:rsidRPr="005848B6" w:rsidRDefault="00F73309" w:rsidP="00F73309">
      <w:pPr>
        <w:spacing w:after="0" w:line="240" w:lineRule="auto"/>
        <w:jc w:val="center"/>
        <w:rPr>
          <w:rFonts w:ascii="Times New Roman" w:hAnsi="Times New Roman"/>
        </w:rPr>
      </w:pPr>
    </w:p>
    <w:p w:rsidR="00F73309" w:rsidRPr="005848B6" w:rsidRDefault="00F73309" w:rsidP="00F73309">
      <w:pPr>
        <w:spacing w:after="0" w:line="240" w:lineRule="auto"/>
        <w:jc w:val="center"/>
        <w:rPr>
          <w:rFonts w:ascii="Times New Roman" w:hAnsi="Times New Roman"/>
          <w:b/>
        </w:rPr>
      </w:pPr>
      <w:r w:rsidRPr="005848B6">
        <w:rPr>
          <w:rFonts w:ascii="Times New Roman" w:hAnsi="Times New Roman"/>
          <w:b/>
        </w:rPr>
        <w:t>Перечень  администраторов доходов местного бюджета, за исключением</w:t>
      </w:r>
    </w:p>
    <w:p w:rsidR="00F73309" w:rsidRPr="005848B6" w:rsidRDefault="00F73309" w:rsidP="00F73309">
      <w:pPr>
        <w:spacing w:after="0" w:line="240" w:lineRule="auto"/>
        <w:jc w:val="center"/>
        <w:rPr>
          <w:rFonts w:ascii="Times New Roman" w:hAnsi="Times New Roman"/>
          <w:b/>
        </w:rPr>
      </w:pPr>
      <w:r w:rsidRPr="005848B6">
        <w:rPr>
          <w:rFonts w:ascii="Times New Roman" w:hAnsi="Times New Roman"/>
          <w:b/>
        </w:rPr>
        <w:t xml:space="preserve">безвозмездных поступлений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2746"/>
        <w:gridCol w:w="5306"/>
      </w:tblGrid>
      <w:tr w:rsidR="00F73309" w:rsidRPr="005848B6" w:rsidTr="00BC1EEF">
        <w:tc>
          <w:tcPr>
            <w:tcW w:w="4342" w:type="dxa"/>
            <w:gridSpan w:val="2"/>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Код бюджетной классификации Российской Федерации</w:t>
            </w:r>
          </w:p>
        </w:tc>
        <w:tc>
          <w:tcPr>
            <w:tcW w:w="5306" w:type="dxa"/>
            <w:vMerge w:val="restart"/>
          </w:tcPr>
          <w:p w:rsidR="00F73309" w:rsidRPr="005848B6" w:rsidRDefault="00F73309" w:rsidP="00BC1EEF">
            <w:pPr>
              <w:spacing w:after="0" w:line="240" w:lineRule="auto"/>
              <w:jc w:val="center"/>
              <w:rPr>
                <w:rFonts w:ascii="Times New Roman" w:hAnsi="Times New Roman"/>
                <w:sz w:val="20"/>
                <w:szCs w:val="20"/>
              </w:rPr>
            </w:pPr>
          </w:p>
          <w:p w:rsidR="00F73309" w:rsidRPr="005848B6" w:rsidRDefault="00F73309" w:rsidP="00BC1EEF">
            <w:pPr>
              <w:spacing w:after="0" w:line="240" w:lineRule="auto"/>
              <w:jc w:val="center"/>
              <w:rPr>
                <w:rFonts w:ascii="Times New Roman" w:hAnsi="Times New Roman"/>
                <w:sz w:val="20"/>
                <w:szCs w:val="20"/>
              </w:rPr>
            </w:pPr>
          </w:p>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 xml:space="preserve">Наименование </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главного администратора доходов</w:t>
            </w:r>
          </w:p>
        </w:tc>
        <w:tc>
          <w:tcPr>
            <w:tcW w:w="2746" w:type="dxa"/>
          </w:tcPr>
          <w:p w:rsidR="00F73309" w:rsidRPr="005848B6" w:rsidRDefault="00F73309" w:rsidP="00BC1EEF">
            <w:pPr>
              <w:spacing w:after="0" w:line="240" w:lineRule="auto"/>
              <w:rPr>
                <w:rFonts w:ascii="Times New Roman" w:hAnsi="Times New Roman"/>
                <w:sz w:val="20"/>
                <w:szCs w:val="20"/>
              </w:rPr>
            </w:pPr>
          </w:p>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доходов местного  бюджета</w:t>
            </w:r>
          </w:p>
        </w:tc>
        <w:tc>
          <w:tcPr>
            <w:tcW w:w="5306" w:type="dxa"/>
            <w:vMerge/>
          </w:tcPr>
          <w:p w:rsidR="00F73309" w:rsidRPr="005848B6" w:rsidRDefault="00F73309" w:rsidP="00BC1EEF">
            <w:pPr>
              <w:spacing w:after="0" w:line="240" w:lineRule="auto"/>
              <w:rPr>
                <w:rFonts w:ascii="Times New Roman" w:hAnsi="Times New Roman"/>
                <w:sz w:val="20"/>
                <w:szCs w:val="20"/>
              </w:rPr>
            </w:pPr>
          </w:p>
        </w:tc>
      </w:tr>
      <w:tr w:rsidR="00F73309" w:rsidRPr="005848B6" w:rsidTr="00BC1EEF">
        <w:trPr>
          <w:trHeight w:val="265"/>
        </w:trPr>
        <w:tc>
          <w:tcPr>
            <w:tcW w:w="1596" w:type="dxa"/>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b/>
                <w:sz w:val="20"/>
                <w:szCs w:val="20"/>
              </w:rPr>
              <w:t>100</w:t>
            </w:r>
          </w:p>
        </w:tc>
        <w:tc>
          <w:tcPr>
            <w:tcW w:w="2746" w:type="dxa"/>
          </w:tcPr>
          <w:p w:rsidR="00F73309" w:rsidRPr="005848B6" w:rsidRDefault="00F73309" w:rsidP="00BC1EEF">
            <w:pPr>
              <w:spacing w:after="0" w:line="240" w:lineRule="auto"/>
              <w:rPr>
                <w:rFonts w:ascii="Times New Roman" w:hAnsi="Times New Roman"/>
                <w:b/>
                <w:sz w:val="20"/>
                <w:szCs w:val="20"/>
              </w:rPr>
            </w:pPr>
          </w:p>
        </w:tc>
        <w:tc>
          <w:tcPr>
            <w:tcW w:w="5306" w:type="dxa"/>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b/>
                <w:sz w:val="20"/>
                <w:szCs w:val="20"/>
              </w:rPr>
              <w:t xml:space="preserve"> Федеральное казначейство (Межрегиональное операционное управление Федерального казначейства, Управление Федерального казначейства по Новосибирской области)</w:t>
            </w:r>
          </w:p>
        </w:tc>
      </w:tr>
      <w:tr w:rsidR="00F73309" w:rsidRPr="005848B6" w:rsidTr="00BC1EEF">
        <w:trPr>
          <w:trHeight w:val="465"/>
        </w:trPr>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100</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103 02230 01 0000 110</w:t>
            </w:r>
          </w:p>
        </w:tc>
        <w:tc>
          <w:tcPr>
            <w:tcW w:w="530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Доходы от уплаты акцизов на дизельное топливо, подлежащее распределению между бюджетами субъектов Российской Федерации  и местными бюджетами с учетом установленных нормативов отчислений  в местные бюджеты.</w:t>
            </w:r>
          </w:p>
        </w:tc>
      </w:tr>
      <w:tr w:rsidR="00F73309" w:rsidRPr="005848B6" w:rsidTr="00BC1EEF">
        <w:trPr>
          <w:trHeight w:val="435"/>
        </w:trPr>
        <w:tc>
          <w:tcPr>
            <w:tcW w:w="1596" w:type="dxa"/>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sz w:val="20"/>
                <w:szCs w:val="20"/>
              </w:rPr>
              <w:t>100</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103 02240 01 0000 110</w:t>
            </w:r>
          </w:p>
        </w:tc>
        <w:tc>
          <w:tcPr>
            <w:tcW w:w="530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нормативов отчислений в местные бюджеты</w:t>
            </w:r>
          </w:p>
        </w:tc>
      </w:tr>
      <w:tr w:rsidR="00F73309" w:rsidRPr="005848B6" w:rsidTr="00BC1EEF">
        <w:trPr>
          <w:trHeight w:val="570"/>
        </w:trPr>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100</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103 02250 01 0000 110</w:t>
            </w:r>
          </w:p>
        </w:tc>
        <w:tc>
          <w:tcPr>
            <w:tcW w:w="530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F73309" w:rsidRPr="005848B6" w:rsidTr="00BC1EEF">
        <w:trPr>
          <w:trHeight w:val="690"/>
        </w:trPr>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100</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103 02260 01 0000 110</w:t>
            </w:r>
          </w:p>
        </w:tc>
        <w:tc>
          <w:tcPr>
            <w:tcW w:w="530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r>
      <w:tr w:rsidR="00F73309" w:rsidRPr="005848B6" w:rsidTr="00BC1EEF">
        <w:trPr>
          <w:trHeight w:val="525"/>
        </w:trPr>
        <w:tc>
          <w:tcPr>
            <w:tcW w:w="1596" w:type="dxa"/>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b/>
                <w:sz w:val="20"/>
                <w:szCs w:val="20"/>
              </w:rPr>
              <w:t>182</w:t>
            </w:r>
          </w:p>
        </w:tc>
        <w:tc>
          <w:tcPr>
            <w:tcW w:w="2746" w:type="dxa"/>
          </w:tcPr>
          <w:p w:rsidR="00F73309" w:rsidRPr="005848B6" w:rsidRDefault="00F73309" w:rsidP="00BC1EEF">
            <w:pPr>
              <w:spacing w:after="0" w:line="240" w:lineRule="auto"/>
              <w:rPr>
                <w:rFonts w:ascii="Times New Roman" w:hAnsi="Times New Roman"/>
                <w:b/>
                <w:sz w:val="20"/>
                <w:szCs w:val="20"/>
              </w:rPr>
            </w:pPr>
          </w:p>
        </w:tc>
        <w:tc>
          <w:tcPr>
            <w:tcW w:w="5306" w:type="dxa"/>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b/>
                <w:sz w:val="20"/>
                <w:szCs w:val="20"/>
              </w:rPr>
              <w:t>Управление Федеральной налоговой службы России по Новосибирской области</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182</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101 02010 01 1000 110</w:t>
            </w:r>
          </w:p>
        </w:tc>
        <w:tc>
          <w:tcPr>
            <w:tcW w:w="5306"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Налог на доходы физических лиц с доходов, источником которых является налоговый агент, за исключением доходов, в отношении которых исключение и уплата налога осуществляются  в соответствии со статьями 227, 2271 и 228 Налогового кодекса Российской Федерации</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182</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101 02021 01 0000 110</w:t>
            </w:r>
          </w:p>
        </w:tc>
        <w:tc>
          <w:tcPr>
            <w:tcW w:w="5306"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Налог на доходы физических лиц с доходов, облагаемых по налоговой ставке, установленной пунктом 1 статьи 224 Налогового кодекса Российской Федерации, за исключением доходов,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182</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101 02022 01 0000 110</w:t>
            </w:r>
          </w:p>
        </w:tc>
        <w:tc>
          <w:tcPr>
            <w:tcW w:w="5306"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 xml:space="preserve">Налог на доходы физических лиц с доходов, облагаемых по налоговой ставке, установленной пунктом 1 статьи 224 Налогового кодекса Российской Федерации, и полученных физическими лицами, зарегистрированными в качестве индивидуальных предпринимателей, частных нотариусов </w:t>
            </w:r>
            <w:r w:rsidRPr="005848B6">
              <w:rPr>
                <w:rFonts w:ascii="Times New Roman" w:hAnsi="Times New Roman"/>
                <w:sz w:val="20"/>
                <w:szCs w:val="20"/>
              </w:rPr>
              <w:lastRenderedPageBreak/>
              <w:t>и других лиц, занимающихся частной практикой</w:t>
            </w:r>
          </w:p>
        </w:tc>
      </w:tr>
      <w:tr w:rsidR="00F73309" w:rsidRPr="005848B6" w:rsidTr="00BC1EEF">
        <w:trPr>
          <w:trHeight w:val="1410"/>
        </w:trPr>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lastRenderedPageBreak/>
              <w:t>182</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101 02040 01 0000 110</w:t>
            </w:r>
          </w:p>
        </w:tc>
        <w:tc>
          <w:tcPr>
            <w:tcW w:w="5306"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Налог на доходы физических лиц с доходов, полученных в виде выигрышей и призов в проводимых конкурсах, играх и других  мероприятиях в целях рекламы товаров, работ и услуг, процентных доходов по вкладам в банках, в виде материальной выгоды от экономии на процентах при получении заемных (кредитных) средств</w:t>
            </w:r>
          </w:p>
        </w:tc>
      </w:tr>
      <w:tr w:rsidR="00F73309" w:rsidRPr="005848B6" w:rsidTr="00BC1EEF">
        <w:trPr>
          <w:trHeight w:val="281"/>
        </w:trPr>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182</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105 03010 01 0000 110</w:t>
            </w:r>
          </w:p>
        </w:tc>
        <w:tc>
          <w:tcPr>
            <w:tcW w:w="5306" w:type="dxa"/>
          </w:tcPr>
          <w:p w:rsidR="00F73309" w:rsidRPr="005848B6" w:rsidRDefault="00F73309" w:rsidP="00BC1EEF">
            <w:pPr>
              <w:pStyle w:val="ConsPlusNonformat"/>
              <w:jc w:val="both"/>
              <w:rPr>
                <w:rFonts w:ascii="Times New Roman" w:hAnsi="Times New Roman" w:cs="Times New Roman"/>
              </w:rPr>
            </w:pPr>
            <w:r w:rsidRPr="005848B6">
              <w:rPr>
                <w:rFonts w:ascii="Times New Roman" w:hAnsi="Times New Roman" w:cs="Times New Roman"/>
              </w:rPr>
              <w:t>Единый сельскохозяйственный налог</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 xml:space="preserve">182 </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105 03020 01 0000 110</w:t>
            </w:r>
          </w:p>
        </w:tc>
        <w:tc>
          <w:tcPr>
            <w:tcW w:w="5306"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Единый сельскохозяйственный налог (за налоговые периоды, истекшие до 1 января 2011 года</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182</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106 01030 10 0000 110</w:t>
            </w:r>
          </w:p>
        </w:tc>
        <w:tc>
          <w:tcPr>
            <w:tcW w:w="5306"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Налог на имущество физических лиц, взимаемый по ставкам, применяемым к объектам налогообложения, расположенным в границах поселений</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182</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106 06013 10 0000 110</w:t>
            </w:r>
          </w:p>
        </w:tc>
        <w:tc>
          <w:tcPr>
            <w:tcW w:w="5306"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182</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106 06023 10 0000 110</w:t>
            </w:r>
          </w:p>
        </w:tc>
        <w:tc>
          <w:tcPr>
            <w:tcW w:w="5306"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 xml:space="preserve">182                          </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109 04053 10 0000 110</w:t>
            </w:r>
          </w:p>
        </w:tc>
        <w:tc>
          <w:tcPr>
            <w:tcW w:w="5306"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Земельный налог (по обязательствам, возникшим до        1 января 2006 года), мобилизуемый на территориях поселений</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b/>
                <w:sz w:val="20"/>
                <w:szCs w:val="20"/>
              </w:rPr>
              <w:t>444</w:t>
            </w:r>
          </w:p>
        </w:tc>
        <w:tc>
          <w:tcPr>
            <w:tcW w:w="2746" w:type="dxa"/>
          </w:tcPr>
          <w:p w:rsidR="00F73309" w:rsidRPr="005848B6" w:rsidRDefault="00F73309" w:rsidP="00BC1EEF">
            <w:pPr>
              <w:spacing w:after="0" w:line="240" w:lineRule="auto"/>
              <w:rPr>
                <w:rFonts w:ascii="Times New Roman" w:hAnsi="Times New Roman"/>
                <w:b/>
                <w:sz w:val="20"/>
                <w:szCs w:val="20"/>
              </w:rPr>
            </w:pPr>
          </w:p>
        </w:tc>
        <w:tc>
          <w:tcPr>
            <w:tcW w:w="5306" w:type="dxa"/>
          </w:tcPr>
          <w:p w:rsidR="00F73309" w:rsidRPr="005848B6" w:rsidRDefault="00F73309" w:rsidP="00BC1EEF">
            <w:pPr>
              <w:pStyle w:val="ConsPlusNonformat"/>
              <w:widowControl/>
              <w:jc w:val="both"/>
              <w:rPr>
                <w:rFonts w:ascii="Times New Roman" w:hAnsi="Times New Roman" w:cs="Times New Roman"/>
                <w:b/>
              </w:rPr>
            </w:pPr>
            <w:r w:rsidRPr="005848B6">
              <w:rPr>
                <w:rFonts w:ascii="Times New Roman" w:hAnsi="Times New Roman" w:cs="Times New Roman"/>
                <w:b/>
              </w:rPr>
              <w:t>Администрация Коченевского района</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444</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111 05013 10 0000 120</w:t>
            </w:r>
          </w:p>
        </w:tc>
        <w:tc>
          <w:tcPr>
            <w:tcW w:w="5306"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444</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111 05025 10 0000 120</w:t>
            </w:r>
          </w:p>
        </w:tc>
        <w:tc>
          <w:tcPr>
            <w:tcW w:w="5306"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444</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114 06013 10 0000 430</w:t>
            </w:r>
          </w:p>
        </w:tc>
        <w:tc>
          <w:tcPr>
            <w:tcW w:w="5306"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Доходы от продажи земельных участков, государственная собственность на которые не разграничена и которые расположены в границах поселений</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444</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114 06025 10 0000 430</w:t>
            </w:r>
          </w:p>
        </w:tc>
        <w:tc>
          <w:tcPr>
            <w:tcW w:w="5306"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b/>
                <w:sz w:val="20"/>
                <w:szCs w:val="20"/>
              </w:rPr>
              <w:t>555</w:t>
            </w:r>
          </w:p>
        </w:tc>
        <w:tc>
          <w:tcPr>
            <w:tcW w:w="2746" w:type="dxa"/>
          </w:tcPr>
          <w:p w:rsidR="00F73309" w:rsidRPr="005848B6" w:rsidRDefault="00F73309" w:rsidP="00BC1EEF">
            <w:pPr>
              <w:spacing w:after="0" w:line="240" w:lineRule="auto"/>
              <w:rPr>
                <w:rFonts w:ascii="Times New Roman" w:hAnsi="Times New Roman"/>
                <w:b/>
                <w:sz w:val="20"/>
                <w:szCs w:val="20"/>
              </w:rPr>
            </w:pPr>
          </w:p>
        </w:tc>
        <w:tc>
          <w:tcPr>
            <w:tcW w:w="5306" w:type="dxa"/>
          </w:tcPr>
          <w:p w:rsidR="00F73309" w:rsidRPr="005848B6" w:rsidRDefault="00F73309" w:rsidP="00BC1EEF">
            <w:pPr>
              <w:pStyle w:val="ConsPlusNonformat"/>
              <w:widowControl/>
              <w:jc w:val="both"/>
              <w:rPr>
                <w:rFonts w:ascii="Times New Roman" w:hAnsi="Times New Roman" w:cs="Times New Roman"/>
                <w:b/>
              </w:rPr>
            </w:pPr>
            <w:r w:rsidRPr="005848B6">
              <w:rPr>
                <w:rFonts w:ascii="Times New Roman" w:hAnsi="Times New Roman" w:cs="Times New Roman"/>
                <w:b/>
              </w:rPr>
              <w:t>Администрация рабочего поселка Чик Коченевского района Новосибирской области</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555</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108 04020 01 1000 110</w:t>
            </w:r>
          </w:p>
        </w:tc>
        <w:tc>
          <w:tcPr>
            <w:tcW w:w="5306"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555</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108 04020 01 2000 110</w:t>
            </w:r>
          </w:p>
        </w:tc>
        <w:tc>
          <w:tcPr>
            <w:tcW w:w="5306"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555</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108 04020 01 3000 110</w:t>
            </w:r>
          </w:p>
        </w:tc>
        <w:tc>
          <w:tcPr>
            <w:tcW w:w="5306"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lastRenderedPageBreak/>
              <w:t>555</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108 0402001 4000 110</w:t>
            </w:r>
          </w:p>
        </w:tc>
        <w:tc>
          <w:tcPr>
            <w:tcW w:w="5306"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555</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108 0402001 5000 110</w:t>
            </w:r>
          </w:p>
        </w:tc>
        <w:tc>
          <w:tcPr>
            <w:tcW w:w="5306"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555</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111 05035 13 0000 120</w:t>
            </w:r>
          </w:p>
        </w:tc>
        <w:tc>
          <w:tcPr>
            <w:tcW w:w="5306"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Доходы от сдачи в аренду имущества, находящегося в оперативном управлении органов управления поселений и созданных ими учреждений ( за исключением имущества муниципальных бюджетных и автономных учреждений)</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555</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113 01995 13 2000 130</w:t>
            </w:r>
          </w:p>
        </w:tc>
        <w:tc>
          <w:tcPr>
            <w:tcW w:w="5306"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 xml:space="preserve">Прочие доходы от оказания платных услуг получателями средств бюджетов поселений              </w:t>
            </w:r>
          </w:p>
        </w:tc>
      </w:tr>
      <w:tr w:rsidR="00F73309" w:rsidRPr="005848B6" w:rsidTr="00BC1EEF">
        <w:trPr>
          <w:trHeight w:val="418"/>
        </w:trPr>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555</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113 02995 13 0000 130</w:t>
            </w:r>
          </w:p>
        </w:tc>
        <w:tc>
          <w:tcPr>
            <w:tcW w:w="5306"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 xml:space="preserve">Прочие доходы от компенсации затрат бюджетов поселений         </w:t>
            </w:r>
          </w:p>
        </w:tc>
      </w:tr>
      <w:tr w:rsidR="00F73309" w:rsidRPr="005848B6" w:rsidTr="00BC1EEF">
        <w:trPr>
          <w:trHeight w:val="480"/>
        </w:trPr>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555</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114 02053 13 0000 410</w:t>
            </w:r>
          </w:p>
        </w:tc>
        <w:tc>
          <w:tcPr>
            <w:tcW w:w="5306" w:type="dxa"/>
          </w:tcPr>
          <w:p w:rsidR="00F73309" w:rsidRPr="005848B6" w:rsidRDefault="00F73309" w:rsidP="00BC1EEF">
            <w:pPr>
              <w:pStyle w:val="ConsPlusNonformat"/>
              <w:jc w:val="both"/>
              <w:rPr>
                <w:rFonts w:ascii="Times New Roman" w:hAnsi="Times New Roman" w:cs="Times New Roman"/>
              </w:rPr>
            </w:pPr>
            <w:r w:rsidRPr="005848B6">
              <w:rPr>
                <w:rFonts w:ascii="Times New Roman" w:hAnsi="Times New Roman" w:cs="Times New Roman"/>
              </w:rPr>
              <w:t xml:space="preserve"> Доходы от реализации иного имущества, находящегося в собственности поселений (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F73309" w:rsidRPr="005848B6" w:rsidTr="00BC1EEF">
        <w:trPr>
          <w:trHeight w:val="912"/>
        </w:trPr>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555</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116 51040 02 0000 140</w:t>
            </w:r>
          </w:p>
        </w:tc>
        <w:tc>
          <w:tcPr>
            <w:tcW w:w="5306" w:type="dxa"/>
          </w:tcPr>
          <w:p w:rsidR="00F73309" w:rsidRPr="005848B6" w:rsidRDefault="00F73309" w:rsidP="00BC1EEF">
            <w:pPr>
              <w:pStyle w:val="ConsPlusNonformat"/>
              <w:jc w:val="both"/>
              <w:rPr>
                <w:rFonts w:ascii="Times New Roman" w:hAnsi="Times New Roman" w:cs="Times New Roman"/>
              </w:rPr>
            </w:pPr>
            <w:r w:rsidRPr="005848B6">
              <w:rPr>
                <w:rFonts w:ascii="Times New Roman" w:hAnsi="Times New Roman" w:cs="Times New Roman"/>
              </w:rPr>
              <w:t>Денежные взыскания ( штрафы), установленные законами субъектов Российской Федерации за несоблюдение муниципальных правовых актов, зачисляемые в бюджеты поселений</w:t>
            </w:r>
          </w:p>
        </w:tc>
      </w:tr>
      <w:tr w:rsidR="00F73309" w:rsidRPr="005848B6" w:rsidTr="00BC1EEF">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555</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117 01050 13 0000 180</w:t>
            </w:r>
          </w:p>
        </w:tc>
        <w:tc>
          <w:tcPr>
            <w:tcW w:w="5306"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Невыясненные поступления, зачисляемые в бюджеты поселений</w:t>
            </w:r>
          </w:p>
        </w:tc>
      </w:tr>
      <w:tr w:rsidR="00F73309" w:rsidRPr="005848B6" w:rsidTr="00BC1EEF">
        <w:trPr>
          <w:trHeight w:val="265"/>
        </w:trPr>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555</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117 05050 13 0000 180</w:t>
            </w:r>
          </w:p>
        </w:tc>
        <w:tc>
          <w:tcPr>
            <w:tcW w:w="5306"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Прочие неналоговые доходы бюджетов поселений</w:t>
            </w:r>
          </w:p>
        </w:tc>
      </w:tr>
      <w:tr w:rsidR="00F73309" w:rsidRPr="005848B6" w:rsidTr="00BC1EEF">
        <w:trPr>
          <w:trHeight w:val="307"/>
        </w:trPr>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555</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202 02077 13 0000 151</w:t>
            </w:r>
          </w:p>
        </w:tc>
        <w:tc>
          <w:tcPr>
            <w:tcW w:w="5306" w:type="dxa"/>
          </w:tcPr>
          <w:p w:rsidR="00F73309" w:rsidRPr="005848B6" w:rsidRDefault="00F73309" w:rsidP="00BC1EEF">
            <w:pPr>
              <w:pStyle w:val="ConsPlusNonformat"/>
              <w:jc w:val="both"/>
              <w:rPr>
                <w:rFonts w:ascii="Times New Roman" w:hAnsi="Times New Roman" w:cs="Times New Roman"/>
              </w:rPr>
            </w:pPr>
            <w:r w:rsidRPr="005848B6">
              <w:rPr>
                <w:rFonts w:ascii="Times New Roman" w:hAnsi="Times New Roman" w:cs="Times New Roman"/>
              </w:rPr>
              <w:t>Субсидии бюджетам поселений на софинансирование  капитальных вложений в объекты  муниципальной собственности</w:t>
            </w:r>
          </w:p>
        </w:tc>
      </w:tr>
      <w:tr w:rsidR="00F73309" w:rsidRPr="005848B6" w:rsidTr="00BC1EEF">
        <w:trPr>
          <w:trHeight w:val="345"/>
        </w:trPr>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555</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202 02088 13 0001 151</w:t>
            </w:r>
          </w:p>
        </w:tc>
        <w:tc>
          <w:tcPr>
            <w:tcW w:w="5306" w:type="dxa"/>
          </w:tcPr>
          <w:p w:rsidR="00F73309" w:rsidRPr="005848B6" w:rsidRDefault="00F73309" w:rsidP="00BC1EEF">
            <w:pPr>
              <w:pStyle w:val="ConsPlusNonformat"/>
              <w:jc w:val="both"/>
              <w:rPr>
                <w:rFonts w:ascii="Times New Roman" w:hAnsi="Times New Roman" w:cs="Times New Roman"/>
              </w:rPr>
            </w:pPr>
            <w:r w:rsidRPr="005848B6">
              <w:rPr>
                <w:rFonts w:ascii="Times New Roman" w:hAnsi="Times New Roman" w:cs="Times New Roman"/>
              </w:rPr>
              <w:t>Субсидии бюджетам поселений на обеспечение мероприятий по капитальному ремонту многоквартирных домов за счет средств, поступивших от государственной корпорации- Фонда содействия реформированию жилищно- коммунального хозяйства</w:t>
            </w:r>
          </w:p>
        </w:tc>
      </w:tr>
      <w:tr w:rsidR="00F73309" w:rsidRPr="005848B6" w:rsidTr="00BC1EEF">
        <w:trPr>
          <w:trHeight w:val="407"/>
        </w:trPr>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555</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202 02089 13 0001 151</w:t>
            </w:r>
          </w:p>
        </w:tc>
        <w:tc>
          <w:tcPr>
            <w:tcW w:w="5306" w:type="dxa"/>
          </w:tcPr>
          <w:p w:rsidR="00F73309" w:rsidRPr="005848B6" w:rsidRDefault="00F73309" w:rsidP="00BC1EEF">
            <w:pPr>
              <w:pStyle w:val="ConsPlusNonformat"/>
              <w:jc w:val="both"/>
              <w:rPr>
                <w:rFonts w:ascii="Times New Roman" w:hAnsi="Times New Roman" w:cs="Times New Roman"/>
              </w:rPr>
            </w:pPr>
            <w:r w:rsidRPr="005848B6">
              <w:rPr>
                <w:rFonts w:ascii="Times New Roman" w:hAnsi="Times New Roman" w:cs="Times New Roman"/>
              </w:rPr>
              <w:t>Субсидии  бюджетам поселений на обеспечение мероприятий по капитальному ремонту многоквартирных домов за счет средств бюджетов</w:t>
            </w:r>
          </w:p>
        </w:tc>
      </w:tr>
      <w:tr w:rsidR="00F73309" w:rsidRPr="005848B6" w:rsidTr="00BC1EEF">
        <w:trPr>
          <w:trHeight w:val="255"/>
        </w:trPr>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555</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202 02216 13 0000 151</w:t>
            </w:r>
          </w:p>
        </w:tc>
        <w:tc>
          <w:tcPr>
            <w:tcW w:w="5306" w:type="dxa"/>
          </w:tcPr>
          <w:p w:rsidR="00F73309" w:rsidRPr="005848B6" w:rsidRDefault="00F73309" w:rsidP="00BC1EEF">
            <w:pPr>
              <w:pStyle w:val="ConsPlusNonformat"/>
              <w:jc w:val="both"/>
              <w:rPr>
                <w:rFonts w:ascii="Times New Roman" w:hAnsi="Times New Roman" w:cs="Times New Roman"/>
              </w:rPr>
            </w:pPr>
            <w:r w:rsidRPr="005848B6">
              <w:rPr>
                <w:rFonts w:ascii="Times New Roman" w:hAnsi="Times New Roman" w:cs="Times New Roman"/>
              </w:rPr>
              <w:t>Субсидии бюджетам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w:t>
            </w:r>
          </w:p>
        </w:tc>
      </w:tr>
      <w:tr w:rsidR="00F73309" w:rsidRPr="005848B6" w:rsidTr="00BC1EEF">
        <w:trPr>
          <w:trHeight w:val="285"/>
        </w:trPr>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555</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207 05030 13 0000 180</w:t>
            </w:r>
          </w:p>
        </w:tc>
        <w:tc>
          <w:tcPr>
            <w:tcW w:w="5306" w:type="dxa"/>
          </w:tcPr>
          <w:p w:rsidR="00F73309" w:rsidRPr="005848B6" w:rsidRDefault="00F73309" w:rsidP="00BC1EEF">
            <w:pPr>
              <w:pStyle w:val="ConsPlusNonformat"/>
              <w:jc w:val="both"/>
              <w:rPr>
                <w:rFonts w:ascii="Times New Roman" w:hAnsi="Times New Roman" w:cs="Times New Roman"/>
              </w:rPr>
            </w:pPr>
            <w:r w:rsidRPr="005848B6">
              <w:rPr>
                <w:rFonts w:ascii="Times New Roman" w:hAnsi="Times New Roman" w:cs="Times New Roman"/>
              </w:rPr>
              <w:t>Прочие безвозмездные поступления в бюджеты поселений</w:t>
            </w:r>
          </w:p>
        </w:tc>
      </w:tr>
      <w:tr w:rsidR="00F73309" w:rsidRPr="005848B6" w:rsidTr="00BC1EEF">
        <w:trPr>
          <w:trHeight w:val="465"/>
        </w:trPr>
        <w:tc>
          <w:tcPr>
            <w:tcW w:w="159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555</w:t>
            </w:r>
          </w:p>
        </w:tc>
        <w:tc>
          <w:tcPr>
            <w:tcW w:w="27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 xml:space="preserve">208 05000 13 0000 180  </w:t>
            </w:r>
          </w:p>
        </w:tc>
        <w:tc>
          <w:tcPr>
            <w:tcW w:w="5306" w:type="dxa"/>
          </w:tcPr>
          <w:p w:rsidR="00F73309" w:rsidRPr="005848B6" w:rsidRDefault="00F73309" w:rsidP="00BC1EEF">
            <w:pPr>
              <w:pStyle w:val="ConsPlusNonformat"/>
              <w:jc w:val="both"/>
              <w:rPr>
                <w:rFonts w:ascii="Times New Roman" w:hAnsi="Times New Roman" w:cs="Times New Roman"/>
              </w:rPr>
            </w:pPr>
            <w:r w:rsidRPr="005848B6">
              <w:rPr>
                <w:rFonts w:ascii="Times New Roman" w:hAnsi="Times New Roman" w:cs="Times New Roman"/>
              </w:rPr>
              <w:t>Перечисления из бюджетов поселений (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F73309" w:rsidRPr="005848B6" w:rsidTr="00BC1EEF">
        <w:trPr>
          <w:trHeight w:val="404"/>
        </w:trPr>
        <w:tc>
          <w:tcPr>
            <w:tcW w:w="1596" w:type="dxa"/>
          </w:tcPr>
          <w:p w:rsidR="00F73309" w:rsidRPr="005848B6" w:rsidRDefault="00F73309" w:rsidP="00BC1EEF">
            <w:pPr>
              <w:spacing w:after="0" w:line="240" w:lineRule="auto"/>
              <w:rPr>
                <w:rFonts w:ascii="Times New Roman" w:hAnsi="Times New Roman"/>
                <w:sz w:val="20"/>
                <w:szCs w:val="20"/>
              </w:rPr>
            </w:pPr>
          </w:p>
        </w:tc>
        <w:tc>
          <w:tcPr>
            <w:tcW w:w="2746" w:type="dxa"/>
          </w:tcPr>
          <w:p w:rsidR="00F73309" w:rsidRPr="005848B6" w:rsidRDefault="00F73309" w:rsidP="00BC1EEF">
            <w:pPr>
              <w:spacing w:after="0" w:line="240" w:lineRule="auto"/>
              <w:rPr>
                <w:rFonts w:ascii="Times New Roman" w:hAnsi="Times New Roman"/>
                <w:sz w:val="20"/>
                <w:szCs w:val="20"/>
              </w:rPr>
            </w:pPr>
          </w:p>
        </w:tc>
        <w:tc>
          <w:tcPr>
            <w:tcW w:w="5306" w:type="dxa"/>
          </w:tcPr>
          <w:p w:rsidR="00F73309" w:rsidRPr="005848B6" w:rsidRDefault="00F73309" w:rsidP="00BC1EEF">
            <w:pPr>
              <w:pStyle w:val="ConsPlusNonformat"/>
              <w:jc w:val="both"/>
              <w:rPr>
                <w:rFonts w:ascii="Times New Roman" w:hAnsi="Times New Roman" w:cs="Times New Roman"/>
              </w:rPr>
            </w:pPr>
          </w:p>
        </w:tc>
      </w:tr>
    </w:tbl>
    <w:p w:rsidR="00F73309" w:rsidRPr="005848B6" w:rsidRDefault="00F73309" w:rsidP="00F73309">
      <w:pPr>
        <w:spacing w:after="0" w:line="240" w:lineRule="auto"/>
        <w:rPr>
          <w:rFonts w:ascii="Times New Roman" w:hAnsi="Times New Roman"/>
        </w:rPr>
      </w:pPr>
      <w:r w:rsidRPr="005848B6">
        <w:rPr>
          <w:rFonts w:ascii="Times New Roman" w:hAnsi="Times New Roman"/>
        </w:rPr>
        <w:t xml:space="preserve"> </w:t>
      </w:r>
    </w:p>
    <w:p w:rsidR="00F73309" w:rsidRPr="005848B6" w:rsidRDefault="00F73309" w:rsidP="00F73309">
      <w:pPr>
        <w:spacing w:after="0" w:line="240" w:lineRule="auto"/>
        <w:jc w:val="right"/>
        <w:rPr>
          <w:rFonts w:ascii="Times New Roman" w:hAnsi="Times New Roman"/>
        </w:rPr>
      </w:pPr>
    </w:p>
    <w:p w:rsidR="00F73309" w:rsidRPr="005848B6" w:rsidRDefault="00F73309" w:rsidP="00F73309">
      <w:pPr>
        <w:spacing w:after="0" w:line="240" w:lineRule="auto"/>
        <w:rPr>
          <w:rFonts w:ascii="Times New Roman" w:hAnsi="Times New Roman"/>
          <w:sz w:val="18"/>
          <w:szCs w:val="18"/>
        </w:rPr>
      </w:pPr>
      <w:r w:rsidRPr="005848B6">
        <w:rPr>
          <w:rFonts w:ascii="Times New Roman" w:hAnsi="Times New Roman"/>
          <w:sz w:val="18"/>
          <w:szCs w:val="18"/>
        </w:rPr>
        <w:t xml:space="preserve">                                                                                                                                                                               </w:t>
      </w: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r w:rsidRPr="005848B6">
        <w:rPr>
          <w:rFonts w:ascii="Times New Roman" w:hAnsi="Times New Roman"/>
          <w:sz w:val="18"/>
          <w:szCs w:val="18"/>
        </w:rPr>
        <w:t xml:space="preserve">                                                                                                                                                                                       Таблица №2</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Приложения № 1                                                                                                                                            </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w:t>
      </w:r>
    </w:p>
    <w:p w:rsidR="00F73309" w:rsidRPr="005848B6" w:rsidRDefault="00F73309" w:rsidP="00F73309">
      <w:pPr>
        <w:spacing w:after="0" w:line="240" w:lineRule="auto"/>
        <w:jc w:val="center"/>
        <w:rPr>
          <w:rFonts w:ascii="Times New Roman" w:hAnsi="Times New Roman"/>
          <w:b/>
        </w:rPr>
      </w:pPr>
      <w:r w:rsidRPr="005848B6">
        <w:rPr>
          <w:rFonts w:ascii="Times New Roman" w:hAnsi="Times New Roman"/>
          <w:b/>
        </w:rPr>
        <w:t xml:space="preserve">Перечень администраторов  безвозмездных поступлений </w:t>
      </w:r>
    </w:p>
    <w:p w:rsidR="00F73309" w:rsidRPr="005848B6" w:rsidRDefault="00F73309" w:rsidP="00F73309">
      <w:pPr>
        <w:spacing w:after="0" w:line="240" w:lineRule="auto"/>
        <w:jc w:val="center"/>
        <w:rPr>
          <w:rFonts w:ascii="Times New Roman" w:hAnsi="Times New Roman"/>
        </w:rPr>
      </w:pP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857"/>
        <w:gridCol w:w="5063"/>
      </w:tblGrid>
      <w:tr w:rsidR="00F73309" w:rsidRPr="005848B6" w:rsidTr="00BC1EEF">
        <w:tc>
          <w:tcPr>
            <w:tcW w:w="4837" w:type="dxa"/>
            <w:gridSpan w:val="2"/>
          </w:tcPr>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Код бюджетной классификации Российской Федерации</w:t>
            </w:r>
          </w:p>
        </w:tc>
        <w:tc>
          <w:tcPr>
            <w:tcW w:w="5063" w:type="dxa"/>
            <w:vMerge w:val="restart"/>
          </w:tcPr>
          <w:p w:rsidR="00F73309" w:rsidRPr="005848B6" w:rsidRDefault="00F73309" w:rsidP="00BC1EEF">
            <w:pPr>
              <w:tabs>
                <w:tab w:val="left" w:pos="9000"/>
              </w:tabs>
              <w:spacing w:after="0" w:line="240" w:lineRule="auto"/>
              <w:rPr>
                <w:rFonts w:ascii="Times New Roman" w:hAnsi="Times New Roman"/>
                <w:sz w:val="19"/>
                <w:szCs w:val="19"/>
              </w:rPr>
            </w:pPr>
          </w:p>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 xml:space="preserve">Наименование </w:t>
            </w:r>
          </w:p>
        </w:tc>
      </w:tr>
      <w:tr w:rsidR="00F73309" w:rsidRPr="005848B6" w:rsidTr="00BC1EEF">
        <w:trPr>
          <w:trHeight w:val="592"/>
        </w:trPr>
        <w:tc>
          <w:tcPr>
            <w:tcW w:w="1980" w:type="dxa"/>
          </w:tcPr>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главного администратора</w:t>
            </w:r>
          </w:p>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доходов</w:t>
            </w:r>
          </w:p>
        </w:tc>
        <w:tc>
          <w:tcPr>
            <w:tcW w:w="2857" w:type="dxa"/>
          </w:tcPr>
          <w:p w:rsidR="00F73309" w:rsidRPr="005848B6" w:rsidRDefault="00F73309" w:rsidP="00BC1EEF">
            <w:pPr>
              <w:tabs>
                <w:tab w:val="left" w:pos="9000"/>
              </w:tabs>
              <w:spacing w:after="0" w:line="240" w:lineRule="auto"/>
              <w:rPr>
                <w:rFonts w:ascii="Times New Roman" w:hAnsi="Times New Roman"/>
                <w:sz w:val="19"/>
                <w:szCs w:val="19"/>
              </w:rPr>
            </w:pPr>
          </w:p>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доходов местного бюджета</w:t>
            </w:r>
          </w:p>
        </w:tc>
        <w:tc>
          <w:tcPr>
            <w:tcW w:w="5063" w:type="dxa"/>
            <w:vMerge/>
          </w:tcPr>
          <w:p w:rsidR="00F73309" w:rsidRPr="005848B6" w:rsidRDefault="00F73309" w:rsidP="00BC1EEF">
            <w:pPr>
              <w:tabs>
                <w:tab w:val="left" w:pos="9000"/>
              </w:tabs>
              <w:spacing w:after="0" w:line="240" w:lineRule="auto"/>
              <w:rPr>
                <w:rFonts w:ascii="Times New Roman" w:hAnsi="Times New Roman"/>
                <w:sz w:val="19"/>
                <w:szCs w:val="19"/>
              </w:rPr>
            </w:pPr>
          </w:p>
        </w:tc>
      </w:tr>
      <w:tr w:rsidR="00F73309" w:rsidRPr="005848B6" w:rsidTr="00BC1EEF">
        <w:trPr>
          <w:trHeight w:val="294"/>
        </w:trPr>
        <w:tc>
          <w:tcPr>
            <w:tcW w:w="1980" w:type="dxa"/>
          </w:tcPr>
          <w:p w:rsidR="00F73309" w:rsidRPr="005848B6" w:rsidRDefault="00F73309" w:rsidP="00BC1EEF">
            <w:pPr>
              <w:tabs>
                <w:tab w:val="left" w:pos="9000"/>
              </w:tabs>
              <w:spacing w:after="0" w:line="240" w:lineRule="auto"/>
              <w:jc w:val="center"/>
              <w:rPr>
                <w:rFonts w:ascii="Times New Roman" w:hAnsi="Times New Roman"/>
                <w:b/>
                <w:sz w:val="19"/>
                <w:szCs w:val="19"/>
              </w:rPr>
            </w:pPr>
            <w:r w:rsidRPr="005848B6">
              <w:rPr>
                <w:rFonts w:ascii="Times New Roman" w:hAnsi="Times New Roman"/>
                <w:b/>
                <w:sz w:val="19"/>
                <w:szCs w:val="19"/>
              </w:rPr>
              <w:t>555</w:t>
            </w:r>
          </w:p>
        </w:tc>
        <w:tc>
          <w:tcPr>
            <w:tcW w:w="2857" w:type="dxa"/>
          </w:tcPr>
          <w:p w:rsidR="00F73309" w:rsidRPr="005848B6" w:rsidRDefault="00F73309" w:rsidP="00BC1EEF">
            <w:pPr>
              <w:tabs>
                <w:tab w:val="left" w:pos="9000"/>
              </w:tabs>
              <w:spacing w:after="0" w:line="240" w:lineRule="auto"/>
              <w:jc w:val="center"/>
              <w:rPr>
                <w:rFonts w:ascii="Times New Roman" w:hAnsi="Times New Roman"/>
                <w:b/>
                <w:sz w:val="19"/>
                <w:szCs w:val="19"/>
              </w:rPr>
            </w:pPr>
          </w:p>
        </w:tc>
        <w:tc>
          <w:tcPr>
            <w:tcW w:w="5063" w:type="dxa"/>
          </w:tcPr>
          <w:p w:rsidR="00F73309" w:rsidRPr="005848B6" w:rsidRDefault="00F73309" w:rsidP="00BC1EEF">
            <w:pPr>
              <w:tabs>
                <w:tab w:val="left" w:pos="9000"/>
              </w:tabs>
              <w:spacing w:after="0" w:line="240" w:lineRule="auto"/>
              <w:rPr>
                <w:rFonts w:ascii="Times New Roman" w:hAnsi="Times New Roman"/>
                <w:b/>
                <w:sz w:val="19"/>
                <w:szCs w:val="19"/>
              </w:rPr>
            </w:pPr>
            <w:r w:rsidRPr="005848B6">
              <w:rPr>
                <w:rFonts w:ascii="Times New Roman" w:hAnsi="Times New Roman"/>
                <w:b/>
                <w:sz w:val="19"/>
                <w:szCs w:val="19"/>
              </w:rPr>
              <w:t>Администрация рабочего поселка Чик Коченевского района Новосибирской области</w:t>
            </w:r>
          </w:p>
        </w:tc>
      </w:tr>
      <w:tr w:rsidR="00F73309" w:rsidRPr="005848B6" w:rsidTr="00BC1EEF">
        <w:trPr>
          <w:trHeight w:val="294"/>
        </w:trPr>
        <w:tc>
          <w:tcPr>
            <w:tcW w:w="1980" w:type="dxa"/>
          </w:tcPr>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555</w:t>
            </w:r>
          </w:p>
        </w:tc>
        <w:tc>
          <w:tcPr>
            <w:tcW w:w="2857" w:type="dxa"/>
          </w:tcPr>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2 02 01001 13 0000 151</w:t>
            </w:r>
          </w:p>
        </w:tc>
        <w:tc>
          <w:tcPr>
            <w:tcW w:w="5063" w:type="dxa"/>
          </w:tcPr>
          <w:p w:rsidR="00F73309" w:rsidRPr="005848B6" w:rsidRDefault="00F73309" w:rsidP="00BC1EEF">
            <w:pPr>
              <w:tabs>
                <w:tab w:val="left" w:pos="9000"/>
              </w:tabs>
              <w:spacing w:after="0" w:line="240" w:lineRule="auto"/>
              <w:jc w:val="both"/>
              <w:rPr>
                <w:rFonts w:ascii="Times New Roman" w:hAnsi="Times New Roman"/>
                <w:sz w:val="19"/>
                <w:szCs w:val="19"/>
              </w:rPr>
            </w:pPr>
            <w:r w:rsidRPr="005848B6">
              <w:rPr>
                <w:rFonts w:ascii="Times New Roman" w:hAnsi="Times New Roman"/>
                <w:sz w:val="19"/>
                <w:szCs w:val="19"/>
              </w:rPr>
              <w:t>Дотации бюджетам поселений на выравнивание бюджетной обеспеченности</w:t>
            </w:r>
          </w:p>
        </w:tc>
      </w:tr>
      <w:tr w:rsidR="00F73309" w:rsidRPr="005848B6" w:rsidTr="00BC1EEF">
        <w:trPr>
          <w:trHeight w:val="294"/>
        </w:trPr>
        <w:tc>
          <w:tcPr>
            <w:tcW w:w="1980" w:type="dxa"/>
          </w:tcPr>
          <w:p w:rsidR="00F73309" w:rsidRPr="005848B6" w:rsidRDefault="00F73309" w:rsidP="00BC1EEF">
            <w:pPr>
              <w:tabs>
                <w:tab w:val="left" w:pos="9000"/>
              </w:tabs>
              <w:spacing w:after="0" w:line="240" w:lineRule="auto"/>
              <w:jc w:val="center"/>
              <w:rPr>
                <w:rFonts w:ascii="Times New Roman" w:hAnsi="Times New Roman"/>
                <w:sz w:val="19"/>
                <w:szCs w:val="19"/>
              </w:rPr>
            </w:pPr>
          </w:p>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555</w:t>
            </w:r>
          </w:p>
        </w:tc>
        <w:tc>
          <w:tcPr>
            <w:tcW w:w="2857" w:type="dxa"/>
          </w:tcPr>
          <w:p w:rsidR="00F73309" w:rsidRPr="005848B6" w:rsidRDefault="00F73309" w:rsidP="00BC1EEF">
            <w:pPr>
              <w:tabs>
                <w:tab w:val="left" w:pos="9000"/>
              </w:tabs>
              <w:spacing w:after="0" w:line="240" w:lineRule="auto"/>
              <w:jc w:val="center"/>
              <w:rPr>
                <w:rFonts w:ascii="Times New Roman" w:hAnsi="Times New Roman"/>
                <w:sz w:val="19"/>
                <w:szCs w:val="19"/>
              </w:rPr>
            </w:pPr>
          </w:p>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2 02 01003 13 0000 151</w:t>
            </w:r>
          </w:p>
        </w:tc>
        <w:tc>
          <w:tcPr>
            <w:tcW w:w="5063" w:type="dxa"/>
          </w:tcPr>
          <w:p w:rsidR="00F73309" w:rsidRPr="005848B6" w:rsidRDefault="00F73309" w:rsidP="00BC1EEF">
            <w:pPr>
              <w:tabs>
                <w:tab w:val="left" w:pos="9000"/>
              </w:tabs>
              <w:spacing w:after="0" w:line="240" w:lineRule="auto"/>
              <w:jc w:val="both"/>
              <w:rPr>
                <w:rFonts w:ascii="Times New Roman" w:hAnsi="Times New Roman"/>
                <w:sz w:val="19"/>
                <w:szCs w:val="19"/>
              </w:rPr>
            </w:pPr>
            <w:r w:rsidRPr="005848B6">
              <w:rPr>
                <w:rFonts w:ascii="Times New Roman" w:hAnsi="Times New Roman"/>
                <w:sz w:val="19"/>
                <w:szCs w:val="19"/>
              </w:rPr>
              <w:t>Дотации бюджетам поселений на поддержку мер по обеспечению сбалансированности бюджетов</w:t>
            </w:r>
          </w:p>
        </w:tc>
      </w:tr>
      <w:tr w:rsidR="00F73309" w:rsidRPr="005848B6" w:rsidTr="00BC1EEF">
        <w:trPr>
          <w:trHeight w:val="294"/>
        </w:trPr>
        <w:tc>
          <w:tcPr>
            <w:tcW w:w="1980" w:type="dxa"/>
          </w:tcPr>
          <w:p w:rsidR="00F73309" w:rsidRPr="005848B6" w:rsidRDefault="00F73309" w:rsidP="00BC1EEF">
            <w:pPr>
              <w:tabs>
                <w:tab w:val="left" w:pos="9000"/>
              </w:tabs>
              <w:spacing w:after="0" w:line="240" w:lineRule="auto"/>
              <w:jc w:val="center"/>
              <w:rPr>
                <w:rFonts w:ascii="Times New Roman" w:hAnsi="Times New Roman"/>
                <w:sz w:val="19"/>
                <w:szCs w:val="19"/>
              </w:rPr>
            </w:pPr>
          </w:p>
          <w:p w:rsidR="00F73309" w:rsidRPr="005848B6" w:rsidRDefault="00F73309" w:rsidP="00BC1EEF">
            <w:pPr>
              <w:tabs>
                <w:tab w:val="left" w:pos="9000"/>
              </w:tabs>
              <w:spacing w:after="0" w:line="240" w:lineRule="auto"/>
              <w:jc w:val="center"/>
              <w:rPr>
                <w:rFonts w:ascii="Times New Roman" w:hAnsi="Times New Roman"/>
                <w:sz w:val="19"/>
                <w:szCs w:val="19"/>
              </w:rPr>
            </w:pPr>
          </w:p>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555</w:t>
            </w:r>
          </w:p>
        </w:tc>
        <w:tc>
          <w:tcPr>
            <w:tcW w:w="2857" w:type="dxa"/>
          </w:tcPr>
          <w:p w:rsidR="00F73309" w:rsidRPr="005848B6" w:rsidRDefault="00F73309" w:rsidP="00BC1EEF">
            <w:pPr>
              <w:tabs>
                <w:tab w:val="left" w:pos="9000"/>
              </w:tabs>
              <w:spacing w:after="0" w:line="240" w:lineRule="auto"/>
              <w:jc w:val="center"/>
              <w:rPr>
                <w:rFonts w:ascii="Times New Roman" w:hAnsi="Times New Roman"/>
                <w:sz w:val="19"/>
                <w:szCs w:val="19"/>
              </w:rPr>
            </w:pPr>
          </w:p>
          <w:p w:rsidR="00F73309" w:rsidRPr="005848B6" w:rsidRDefault="00F73309" w:rsidP="00BC1EEF">
            <w:pPr>
              <w:tabs>
                <w:tab w:val="left" w:pos="9000"/>
              </w:tabs>
              <w:spacing w:after="0" w:line="240" w:lineRule="auto"/>
              <w:jc w:val="center"/>
              <w:rPr>
                <w:rFonts w:ascii="Times New Roman" w:hAnsi="Times New Roman"/>
                <w:sz w:val="19"/>
                <w:szCs w:val="19"/>
              </w:rPr>
            </w:pPr>
          </w:p>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2 02 02041 13 0000 151</w:t>
            </w:r>
          </w:p>
        </w:tc>
        <w:tc>
          <w:tcPr>
            <w:tcW w:w="5063" w:type="dxa"/>
          </w:tcPr>
          <w:p w:rsidR="00F73309" w:rsidRPr="005848B6" w:rsidRDefault="00F73309" w:rsidP="00BC1EEF">
            <w:pPr>
              <w:tabs>
                <w:tab w:val="left" w:pos="9000"/>
              </w:tabs>
              <w:spacing w:after="0" w:line="240" w:lineRule="auto"/>
              <w:jc w:val="both"/>
              <w:rPr>
                <w:rFonts w:ascii="Times New Roman" w:hAnsi="Times New Roman"/>
                <w:sz w:val="19"/>
                <w:szCs w:val="19"/>
              </w:rPr>
            </w:pPr>
            <w:r w:rsidRPr="005848B6">
              <w:rPr>
                <w:rFonts w:ascii="Times New Roman" w:hAnsi="Times New Roman"/>
                <w:sz w:val="19"/>
                <w:szCs w:val="19"/>
              </w:rPr>
              <w:t>Субсидии бюджетам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F73309" w:rsidRPr="005848B6" w:rsidTr="00BC1EEF">
        <w:trPr>
          <w:trHeight w:val="294"/>
        </w:trPr>
        <w:tc>
          <w:tcPr>
            <w:tcW w:w="1980" w:type="dxa"/>
          </w:tcPr>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555</w:t>
            </w:r>
          </w:p>
        </w:tc>
        <w:tc>
          <w:tcPr>
            <w:tcW w:w="2857" w:type="dxa"/>
          </w:tcPr>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2 02 02999 13 0000 151</w:t>
            </w:r>
          </w:p>
        </w:tc>
        <w:tc>
          <w:tcPr>
            <w:tcW w:w="5063" w:type="dxa"/>
          </w:tcPr>
          <w:p w:rsidR="00F73309" w:rsidRPr="005848B6" w:rsidRDefault="00F73309" w:rsidP="00BC1EEF">
            <w:pPr>
              <w:tabs>
                <w:tab w:val="left" w:pos="9000"/>
              </w:tabs>
              <w:spacing w:after="0" w:line="240" w:lineRule="auto"/>
              <w:jc w:val="both"/>
              <w:rPr>
                <w:rFonts w:ascii="Times New Roman" w:hAnsi="Times New Roman"/>
                <w:sz w:val="19"/>
                <w:szCs w:val="19"/>
              </w:rPr>
            </w:pPr>
            <w:r w:rsidRPr="005848B6">
              <w:rPr>
                <w:rFonts w:ascii="Times New Roman" w:hAnsi="Times New Roman"/>
                <w:sz w:val="19"/>
                <w:szCs w:val="19"/>
              </w:rPr>
              <w:t>Прочие субсидии бюджетам поселений</w:t>
            </w:r>
          </w:p>
        </w:tc>
      </w:tr>
      <w:tr w:rsidR="00F73309" w:rsidRPr="005848B6" w:rsidTr="00BC1EEF">
        <w:trPr>
          <w:trHeight w:val="294"/>
        </w:trPr>
        <w:tc>
          <w:tcPr>
            <w:tcW w:w="1980" w:type="dxa"/>
          </w:tcPr>
          <w:p w:rsidR="00F73309" w:rsidRPr="005848B6" w:rsidRDefault="00F73309" w:rsidP="00BC1EEF">
            <w:pPr>
              <w:tabs>
                <w:tab w:val="left" w:pos="9000"/>
              </w:tabs>
              <w:spacing w:after="0" w:line="240" w:lineRule="auto"/>
              <w:jc w:val="center"/>
              <w:rPr>
                <w:rFonts w:ascii="Times New Roman" w:hAnsi="Times New Roman"/>
                <w:sz w:val="19"/>
                <w:szCs w:val="19"/>
              </w:rPr>
            </w:pPr>
          </w:p>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555</w:t>
            </w:r>
          </w:p>
        </w:tc>
        <w:tc>
          <w:tcPr>
            <w:tcW w:w="2857" w:type="dxa"/>
          </w:tcPr>
          <w:p w:rsidR="00F73309" w:rsidRPr="005848B6" w:rsidRDefault="00F73309" w:rsidP="00BC1EEF">
            <w:pPr>
              <w:tabs>
                <w:tab w:val="left" w:pos="9000"/>
              </w:tabs>
              <w:spacing w:after="0" w:line="240" w:lineRule="auto"/>
              <w:jc w:val="center"/>
              <w:rPr>
                <w:rFonts w:ascii="Times New Roman" w:hAnsi="Times New Roman"/>
                <w:sz w:val="19"/>
                <w:szCs w:val="19"/>
              </w:rPr>
            </w:pPr>
          </w:p>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2 02 03015 13 0000 151</w:t>
            </w:r>
          </w:p>
        </w:tc>
        <w:tc>
          <w:tcPr>
            <w:tcW w:w="5063" w:type="dxa"/>
          </w:tcPr>
          <w:p w:rsidR="00F73309" w:rsidRPr="005848B6" w:rsidRDefault="00F73309" w:rsidP="00BC1EEF">
            <w:pPr>
              <w:tabs>
                <w:tab w:val="left" w:pos="9000"/>
              </w:tabs>
              <w:spacing w:after="0" w:line="240" w:lineRule="auto"/>
              <w:jc w:val="both"/>
              <w:rPr>
                <w:rFonts w:ascii="Times New Roman" w:hAnsi="Times New Roman"/>
                <w:sz w:val="19"/>
                <w:szCs w:val="19"/>
              </w:rPr>
            </w:pPr>
            <w:r w:rsidRPr="005848B6">
              <w:rPr>
                <w:rFonts w:ascii="Times New Roman" w:hAnsi="Times New Roman"/>
                <w:sz w:val="19"/>
                <w:szCs w:val="19"/>
              </w:rPr>
              <w:t>Субвенции бюджетам поселений на осуществление первичного воинского учета на территориях, где отсутствуют военные комиссариаты</w:t>
            </w:r>
          </w:p>
        </w:tc>
      </w:tr>
      <w:tr w:rsidR="00F73309" w:rsidRPr="005848B6" w:rsidTr="00BC1EEF">
        <w:trPr>
          <w:trHeight w:val="294"/>
        </w:trPr>
        <w:tc>
          <w:tcPr>
            <w:tcW w:w="1980" w:type="dxa"/>
          </w:tcPr>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555</w:t>
            </w:r>
          </w:p>
        </w:tc>
        <w:tc>
          <w:tcPr>
            <w:tcW w:w="2857" w:type="dxa"/>
          </w:tcPr>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2 02 03999 13 0000 151</w:t>
            </w:r>
          </w:p>
        </w:tc>
        <w:tc>
          <w:tcPr>
            <w:tcW w:w="5063" w:type="dxa"/>
          </w:tcPr>
          <w:p w:rsidR="00F73309" w:rsidRPr="005848B6" w:rsidRDefault="00F73309" w:rsidP="00BC1EEF">
            <w:pPr>
              <w:tabs>
                <w:tab w:val="left" w:pos="9000"/>
              </w:tabs>
              <w:spacing w:after="0" w:line="240" w:lineRule="auto"/>
              <w:jc w:val="both"/>
              <w:rPr>
                <w:rFonts w:ascii="Times New Roman" w:hAnsi="Times New Roman"/>
                <w:sz w:val="19"/>
                <w:szCs w:val="19"/>
              </w:rPr>
            </w:pPr>
            <w:r w:rsidRPr="005848B6">
              <w:rPr>
                <w:rFonts w:ascii="Times New Roman" w:hAnsi="Times New Roman"/>
                <w:sz w:val="19"/>
                <w:szCs w:val="19"/>
              </w:rPr>
              <w:t>Прочие субвенции бюджетам поселений</w:t>
            </w:r>
          </w:p>
        </w:tc>
      </w:tr>
      <w:tr w:rsidR="00F73309" w:rsidRPr="005848B6" w:rsidTr="00BC1EEF">
        <w:trPr>
          <w:trHeight w:val="294"/>
        </w:trPr>
        <w:tc>
          <w:tcPr>
            <w:tcW w:w="1980" w:type="dxa"/>
          </w:tcPr>
          <w:p w:rsidR="00F73309" w:rsidRPr="005848B6" w:rsidRDefault="00F73309" w:rsidP="00BC1EEF">
            <w:pPr>
              <w:tabs>
                <w:tab w:val="left" w:pos="9000"/>
              </w:tabs>
              <w:spacing w:after="0" w:line="240" w:lineRule="auto"/>
              <w:jc w:val="center"/>
              <w:rPr>
                <w:rFonts w:ascii="Times New Roman" w:hAnsi="Times New Roman"/>
                <w:sz w:val="19"/>
                <w:szCs w:val="19"/>
              </w:rPr>
            </w:pPr>
          </w:p>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555</w:t>
            </w:r>
          </w:p>
        </w:tc>
        <w:tc>
          <w:tcPr>
            <w:tcW w:w="2857" w:type="dxa"/>
          </w:tcPr>
          <w:p w:rsidR="00F73309" w:rsidRPr="005848B6" w:rsidRDefault="00F73309" w:rsidP="00BC1EEF">
            <w:pPr>
              <w:tabs>
                <w:tab w:val="left" w:pos="9000"/>
              </w:tabs>
              <w:spacing w:after="0" w:line="240" w:lineRule="auto"/>
              <w:jc w:val="center"/>
              <w:rPr>
                <w:rFonts w:ascii="Times New Roman" w:hAnsi="Times New Roman"/>
                <w:sz w:val="19"/>
                <w:szCs w:val="19"/>
              </w:rPr>
            </w:pPr>
          </w:p>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2 02 04012 13 0000 151</w:t>
            </w:r>
          </w:p>
        </w:tc>
        <w:tc>
          <w:tcPr>
            <w:tcW w:w="5063" w:type="dxa"/>
          </w:tcPr>
          <w:p w:rsidR="00F73309" w:rsidRPr="005848B6" w:rsidRDefault="00F73309" w:rsidP="00BC1EEF">
            <w:pPr>
              <w:tabs>
                <w:tab w:val="left" w:pos="9000"/>
              </w:tabs>
              <w:spacing w:after="0" w:line="240" w:lineRule="auto"/>
              <w:jc w:val="both"/>
              <w:rPr>
                <w:rFonts w:ascii="Times New Roman" w:hAnsi="Times New Roman"/>
                <w:sz w:val="19"/>
                <w:szCs w:val="19"/>
              </w:rPr>
            </w:pPr>
            <w:r w:rsidRPr="005848B6">
              <w:rPr>
                <w:rFonts w:ascii="Times New Roman" w:hAnsi="Times New Roman"/>
                <w:sz w:val="19"/>
                <w:szCs w:val="19"/>
              </w:rPr>
              <w:t>Межбюджетные трансферты, передаваемые бюджетам поселений для компенсации дополнительных расходов, возникших в результате решений, принятых органами власти другого уровня</w:t>
            </w:r>
          </w:p>
        </w:tc>
      </w:tr>
      <w:tr w:rsidR="00F73309" w:rsidRPr="005848B6" w:rsidTr="00BC1EEF">
        <w:trPr>
          <w:trHeight w:val="294"/>
        </w:trPr>
        <w:tc>
          <w:tcPr>
            <w:tcW w:w="1980" w:type="dxa"/>
          </w:tcPr>
          <w:p w:rsidR="00F73309" w:rsidRPr="005848B6" w:rsidRDefault="00F73309" w:rsidP="00BC1EEF">
            <w:pPr>
              <w:tabs>
                <w:tab w:val="left" w:pos="9000"/>
              </w:tabs>
              <w:spacing w:after="0" w:line="240" w:lineRule="auto"/>
              <w:jc w:val="center"/>
              <w:rPr>
                <w:rFonts w:ascii="Times New Roman" w:hAnsi="Times New Roman"/>
                <w:sz w:val="19"/>
                <w:szCs w:val="19"/>
              </w:rPr>
            </w:pPr>
          </w:p>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555</w:t>
            </w:r>
          </w:p>
        </w:tc>
        <w:tc>
          <w:tcPr>
            <w:tcW w:w="2857" w:type="dxa"/>
          </w:tcPr>
          <w:p w:rsidR="00F73309" w:rsidRPr="005848B6" w:rsidRDefault="00F73309" w:rsidP="00BC1EEF">
            <w:pPr>
              <w:tabs>
                <w:tab w:val="left" w:pos="9000"/>
              </w:tabs>
              <w:spacing w:after="0" w:line="240" w:lineRule="auto"/>
              <w:jc w:val="center"/>
              <w:rPr>
                <w:rFonts w:ascii="Times New Roman" w:hAnsi="Times New Roman"/>
                <w:sz w:val="19"/>
                <w:szCs w:val="19"/>
              </w:rPr>
            </w:pPr>
          </w:p>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2 02 04014 13 0000 151</w:t>
            </w:r>
          </w:p>
        </w:tc>
        <w:tc>
          <w:tcPr>
            <w:tcW w:w="5063" w:type="dxa"/>
          </w:tcPr>
          <w:p w:rsidR="00F73309" w:rsidRPr="005848B6" w:rsidRDefault="00F73309" w:rsidP="00BC1EEF">
            <w:pPr>
              <w:tabs>
                <w:tab w:val="left" w:pos="9000"/>
              </w:tabs>
              <w:spacing w:after="0" w:line="240" w:lineRule="auto"/>
              <w:jc w:val="both"/>
              <w:rPr>
                <w:rFonts w:ascii="Times New Roman" w:hAnsi="Times New Roman"/>
                <w:sz w:val="19"/>
                <w:szCs w:val="19"/>
              </w:rPr>
            </w:pPr>
            <w:r w:rsidRPr="005848B6">
              <w:rPr>
                <w:rFonts w:ascii="Times New Roman" w:hAnsi="Times New Roman"/>
                <w:sz w:val="19"/>
                <w:szCs w:val="19"/>
              </w:rPr>
              <w:t>Межбюджетные трансферты,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F73309" w:rsidRPr="005848B6" w:rsidTr="00BC1EEF">
        <w:trPr>
          <w:trHeight w:val="294"/>
        </w:trPr>
        <w:tc>
          <w:tcPr>
            <w:tcW w:w="1980" w:type="dxa"/>
          </w:tcPr>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555</w:t>
            </w:r>
          </w:p>
        </w:tc>
        <w:tc>
          <w:tcPr>
            <w:tcW w:w="2857" w:type="dxa"/>
          </w:tcPr>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2 02 04999 13 0000 151</w:t>
            </w:r>
          </w:p>
        </w:tc>
        <w:tc>
          <w:tcPr>
            <w:tcW w:w="5063" w:type="dxa"/>
          </w:tcPr>
          <w:p w:rsidR="00F73309" w:rsidRPr="005848B6" w:rsidRDefault="00F73309" w:rsidP="00BC1EEF">
            <w:pPr>
              <w:tabs>
                <w:tab w:val="left" w:pos="9000"/>
              </w:tabs>
              <w:spacing w:after="0" w:line="240" w:lineRule="auto"/>
              <w:jc w:val="both"/>
              <w:rPr>
                <w:rFonts w:ascii="Times New Roman" w:hAnsi="Times New Roman"/>
                <w:sz w:val="19"/>
                <w:szCs w:val="19"/>
              </w:rPr>
            </w:pPr>
            <w:r w:rsidRPr="005848B6">
              <w:rPr>
                <w:rFonts w:ascii="Times New Roman" w:hAnsi="Times New Roman"/>
                <w:sz w:val="19"/>
                <w:szCs w:val="19"/>
              </w:rPr>
              <w:t>Прочие межбюджетные трансферты, передаваемые бюджетам поселений</w:t>
            </w:r>
          </w:p>
        </w:tc>
      </w:tr>
      <w:tr w:rsidR="00F73309" w:rsidRPr="005848B6" w:rsidTr="00BC1EEF">
        <w:trPr>
          <w:trHeight w:val="58"/>
        </w:trPr>
        <w:tc>
          <w:tcPr>
            <w:tcW w:w="1980" w:type="dxa"/>
          </w:tcPr>
          <w:p w:rsidR="00F73309" w:rsidRPr="005848B6" w:rsidRDefault="00F73309" w:rsidP="00BC1EEF">
            <w:pPr>
              <w:tabs>
                <w:tab w:val="left" w:pos="9000"/>
              </w:tabs>
              <w:spacing w:after="0" w:line="240" w:lineRule="auto"/>
              <w:jc w:val="center"/>
              <w:rPr>
                <w:rFonts w:ascii="Times New Roman" w:hAnsi="Times New Roman"/>
                <w:sz w:val="19"/>
                <w:szCs w:val="19"/>
              </w:rPr>
            </w:pPr>
          </w:p>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555</w:t>
            </w:r>
          </w:p>
        </w:tc>
        <w:tc>
          <w:tcPr>
            <w:tcW w:w="2857" w:type="dxa"/>
          </w:tcPr>
          <w:p w:rsidR="00F73309" w:rsidRPr="005848B6" w:rsidRDefault="00F73309" w:rsidP="00BC1EEF">
            <w:pPr>
              <w:tabs>
                <w:tab w:val="left" w:pos="9000"/>
              </w:tabs>
              <w:spacing w:after="0" w:line="240" w:lineRule="auto"/>
              <w:jc w:val="center"/>
              <w:rPr>
                <w:rFonts w:ascii="Times New Roman" w:hAnsi="Times New Roman"/>
                <w:sz w:val="19"/>
                <w:szCs w:val="19"/>
              </w:rPr>
            </w:pPr>
          </w:p>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2 02 09024 13 0000 151</w:t>
            </w:r>
          </w:p>
        </w:tc>
        <w:tc>
          <w:tcPr>
            <w:tcW w:w="5063" w:type="dxa"/>
          </w:tcPr>
          <w:p w:rsidR="00F73309" w:rsidRPr="005848B6" w:rsidRDefault="00F73309" w:rsidP="00BC1EEF">
            <w:pPr>
              <w:tabs>
                <w:tab w:val="left" w:pos="9000"/>
              </w:tabs>
              <w:spacing w:after="0" w:line="240" w:lineRule="auto"/>
              <w:jc w:val="both"/>
              <w:rPr>
                <w:rFonts w:ascii="Times New Roman" w:hAnsi="Times New Roman"/>
                <w:sz w:val="19"/>
                <w:szCs w:val="19"/>
              </w:rPr>
            </w:pPr>
            <w:r w:rsidRPr="005848B6">
              <w:rPr>
                <w:rFonts w:ascii="Times New Roman" w:hAnsi="Times New Roman"/>
                <w:sz w:val="19"/>
                <w:szCs w:val="19"/>
              </w:rPr>
              <w:t>Прочие безвозмездные поступления в бюджеты поселений от бюджетов субъектов Российской Федерации</w:t>
            </w:r>
          </w:p>
        </w:tc>
      </w:tr>
      <w:tr w:rsidR="00F73309" w:rsidRPr="005848B6" w:rsidTr="00BC1EEF">
        <w:trPr>
          <w:trHeight w:val="58"/>
        </w:trPr>
        <w:tc>
          <w:tcPr>
            <w:tcW w:w="1980" w:type="dxa"/>
          </w:tcPr>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555</w:t>
            </w:r>
          </w:p>
        </w:tc>
        <w:tc>
          <w:tcPr>
            <w:tcW w:w="2857" w:type="dxa"/>
          </w:tcPr>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2 02 09054 13 0000 151</w:t>
            </w:r>
          </w:p>
        </w:tc>
        <w:tc>
          <w:tcPr>
            <w:tcW w:w="5063" w:type="dxa"/>
          </w:tcPr>
          <w:p w:rsidR="00F73309" w:rsidRPr="005848B6" w:rsidRDefault="00F73309" w:rsidP="00BC1EEF">
            <w:pPr>
              <w:tabs>
                <w:tab w:val="left" w:pos="9000"/>
              </w:tabs>
              <w:spacing w:after="0" w:line="240" w:lineRule="auto"/>
              <w:jc w:val="both"/>
              <w:rPr>
                <w:rFonts w:ascii="Times New Roman" w:hAnsi="Times New Roman"/>
                <w:sz w:val="19"/>
                <w:szCs w:val="19"/>
              </w:rPr>
            </w:pPr>
            <w:r w:rsidRPr="005848B6">
              <w:rPr>
                <w:rFonts w:ascii="Times New Roman" w:hAnsi="Times New Roman"/>
                <w:sz w:val="19"/>
                <w:szCs w:val="19"/>
              </w:rPr>
              <w:t>Прочие безвозмездные поступления в бюджеты поселений от бюджетов муниципальных районов</w:t>
            </w:r>
          </w:p>
        </w:tc>
      </w:tr>
      <w:tr w:rsidR="00F73309" w:rsidRPr="005848B6" w:rsidTr="00BC1EEF">
        <w:trPr>
          <w:trHeight w:val="58"/>
        </w:trPr>
        <w:tc>
          <w:tcPr>
            <w:tcW w:w="1980" w:type="dxa"/>
          </w:tcPr>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555</w:t>
            </w:r>
          </w:p>
        </w:tc>
        <w:tc>
          <w:tcPr>
            <w:tcW w:w="2857" w:type="dxa"/>
          </w:tcPr>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2 07 05000 13 0000 180</w:t>
            </w:r>
          </w:p>
        </w:tc>
        <w:tc>
          <w:tcPr>
            <w:tcW w:w="5063" w:type="dxa"/>
          </w:tcPr>
          <w:p w:rsidR="00F73309" w:rsidRPr="005848B6" w:rsidRDefault="00F73309" w:rsidP="00BC1EEF">
            <w:pPr>
              <w:tabs>
                <w:tab w:val="left" w:pos="9000"/>
              </w:tabs>
              <w:spacing w:after="0" w:line="240" w:lineRule="auto"/>
              <w:jc w:val="both"/>
              <w:rPr>
                <w:rFonts w:ascii="Times New Roman" w:hAnsi="Times New Roman"/>
                <w:sz w:val="19"/>
                <w:szCs w:val="19"/>
              </w:rPr>
            </w:pPr>
            <w:r w:rsidRPr="005848B6">
              <w:rPr>
                <w:rFonts w:ascii="Times New Roman" w:hAnsi="Times New Roman"/>
                <w:sz w:val="19"/>
                <w:szCs w:val="19"/>
              </w:rPr>
              <w:t>Прочие безвозмездные поступления в бюджеты поселений</w:t>
            </w:r>
          </w:p>
        </w:tc>
      </w:tr>
      <w:tr w:rsidR="00F73309" w:rsidRPr="005848B6" w:rsidTr="00BC1EEF">
        <w:trPr>
          <w:trHeight w:val="58"/>
        </w:trPr>
        <w:tc>
          <w:tcPr>
            <w:tcW w:w="1980" w:type="dxa"/>
          </w:tcPr>
          <w:p w:rsidR="00F73309" w:rsidRPr="005848B6" w:rsidRDefault="00F73309" w:rsidP="00BC1EEF">
            <w:pPr>
              <w:tabs>
                <w:tab w:val="left" w:pos="9000"/>
              </w:tabs>
              <w:spacing w:after="0" w:line="240" w:lineRule="auto"/>
              <w:jc w:val="center"/>
              <w:rPr>
                <w:rFonts w:ascii="Times New Roman" w:hAnsi="Times New Roman"/>
                <w:sz w:val="19"/>
                <w:szCs w:val="19"/>
              </w:rPr>
            </w:pPr>
          </w:p>
          <w:p w:rsidR="00F73309" w:rsidRPr="005848B6" w:rsidRDefault="00F73309" w:rsidP="00BC1EEF">
            <w:pPr>
              <w:tabs>
                <w:tab w:val="left" w:pos="9000"/>
              </w:tabs>
              <w:spacing w:after="0" w:line="240" w:lineRule="auto"/>
              <w:jc w:val="center"/>
              <w:rPr>
                <w:rFonts w:ascii="Times New Roman" w:hAnsi="Times New Roman"/>
                <w:sz w:val="19"/>
                <w:szCs w:val="19"/>
              </w:rPr>
            </w:pPr>
          </w:p>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555</w:t>
            </w:r>
          </w:p>
        </w:tc>
        <w:tc>
          <w:tcPr>
            <w:tcW w:w="2857" w:type="dxa"/>
          </w:tcPr>
          <w:p w:rsidR="00F73309" w:rsidRPr="005848B6" w:rsidRDefault="00F73309" w:rsidP="00BC1EEF">
            <w:pPr>
              <w:tabs>
                <w:tab w:val="left" w:pos="9000"/>
              </w:tabs>
              <w:spacing w:after="0" w:line="240" w:lineRule="auto"/>
              <w:jc w:val="center"/>
              <w:rPr>
                <w:rFonts w:ascii="Times New Roman" w:hAnsi="Times New Roman"/>
                <w:sz w:val="19"/>
                <w:szCs w:val="19"/>
              </w:rPr>
            </w:pPr>
          </w:p>
          <w:p w:rsidR="00F73309" w:rsidRPr="005848B6" w:rsidRDefault="00F73309" w:rsidP="00BC1EEF">
            <w:pPr>
              <w:tabs>
                <w:tab w:val="left" w:pos="9000"/>
              </w:tabs>
              <w:spacing w:after="0" w:line="240" w:lineRule="auto"/>
              <w:jc w:val="center"/>
              <w:rPr>
                <w:rFonts w:ascii="Times New Roman" w:hAnsi="Times New Roman"/>
                <w:sz w:val="19"/>
                <w:szCs w:val="19"/>
              </w:rPr>
            </w:pPr>
          </w:p>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2 08 05000 13 0000 180</w:t>
            </w:r>
          </w:p>
        </w:tc>
        <w:tc>
          <w:tcPr>
            <w:tcW w:w="5063" w:type="dxa"/>
          </w:tcPr>
          <w:p w:rsidR="00F73309" w:rsidRPr="005848B6" w:rsidRDefault="00F73309" w:rsidP="00BC1EEF">
            <w:pPr>
              <w:tabs>
                <w:tab w:val="left" w:pos="9000"/>
              </w:tabs>
              <w:spacing w:after="0" w:line="240" w:lineRule="auto"/>
              <w:jc w:val="both"/>
              <w:rPr>
                <w:rFonts w:ascii="Times New Roman" w:hAnsi="Times New Roman"/>
                <w:sz w:val="19"/>
                <w:szCs w:val="19"/>
              </w:rPr>
            </w:pPr>
            <w:r w:rsidRPr="005848B6">
              <w:rPr>
                <w:rFonts w:ascii="Times New Roman" w:hAnsi="Times New Roman"/>
                <w:sz w:val="19"/>
                <w:szCs w:val="19"/>
              </w:rPr>
              <w:t>Перечисления из бюджетов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F73309" w:rsidRPr="005848B6" w:rsidTr="00BC1EEF">
        <w:trPr>
          <w:trHeight w:val="58"/>
        </w:trPr>
        <w:tc>
          <w:tcPr>
            <w:tcW w:w="1980" w:type="dxa"/>
          </w:tcPr>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555</w:t>
            </w:r>
          </w:p>
        </w:tc>
        <w:tc>
          <w:tcPr>
            <w:tcW w:w="2857" w:type="dxa"/>
          </w:tcPr>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2 18 05010 13 0000 151</w:t>
            </w:r>
          </w:p>
        </w:tc>
        <w:tc>
          <w:tcPr>
            <w:tcW w:w="5063" w:type="dxa"/>
          </w:tcPr>
          <w:p w:rsidR="00F73309" w:rsidRPr="005848B6" w:rsidRDefault="00F73309" w:rsidP="00BC1EEF">
            <w:pPr>
              <w:tabs>
                <w:tab w:val="left" w:pos="9000"/>
              </w:tabs>
              <w:spacing w:after="0" w:line="240" w:lineRule="auto"/>
              <w:jc w:val="both"/>
              <w:rPr>
                <w:rFonts w:ascii="Times New Roman" w:hAnsi="Times New Roman"/>
                <w:sz w:val="19"/>
                <w:szCs w:val="19"/>
              </w:rPr>
            </w:pPr>
            <w:r w:rsidRPr="005848B6">
              <w:rPr>
                <w:rFonts w:ascii="Times New Roman" w:hAnsi="Times New Roman"/>
                <w:sz w:val="19"/>
                <w:szCs w:val="19"/>
              </w:rPr>
              <w:t>Доходы бюджетов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F73309" w:rsidRPr="005848B6" w:rsidTr="00BC1EEF">
        <w:trPr>
          <w:trHeight w:val="58"/>
        </w:trPr>
        <w:tc>
          <w:tcPr>
            <w:tcW w:w="1980" w:type="dxa"/>
          </w:tcPr>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555</w:t>
            </w:r>
          </w:p>
        </w:tc>
        <w:tc>
          <w:tcPr>
            <w:tcW w:w="2857" w:type="dxa"/>
          </w:tcPr>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2 18 05030 13 0000 180</w:t>
            </w:r>
          </w:p>
        </w:tc>
        <w:tc>
          <w:tcPr>
            <w:tcW w:w="5063" w:type="dxa"/>
          </w:tcPr>
          <w:p w:rsidR="00F73309" w:rsidRPr="005848B6" w:rsidRDefault="00F73309" w:rsidP="00BC1EEF">
            <w:pPr>
              <w:tabs>
                <w:tab w:val="left" w:pos="9000"/>
              </w:tabs>
              <w:spacing w:after="0" w:line="240" w:lineRule="auto"/>
              <w:jc w:val="both"/>
              <w:rPr>
                <w:rFonts w:ascii="Times New Roman" w:hAnsi="Times New Roman"/>
                <w:sz w:val="19"/>
                <w:szCs w:val="19"/>
              </w:rPr>
            </w:pPr>
            <w:r w:rsidRPr="005848B6">
              <w:rPr>
                <w:rFonts w:ascii="Times New Roman" w:hAnsi="Times New Roman"/>
                <w:sz w:val="19"/>
                <w:szCs w:val="19"/>
              </w:rPr>
              <w:t>Доходы бюджетов поселений от возврата иными организациями остатков субсидий прошлых лет</w:t>
            </w:r>
          </w:p>
        </w:tc>
      </w:tr>
      <w:tr w:rsidR="00F73309" w:rsidRPr="005848B6" w:rsidTr="00BC1EEF">
        <w:trPr>
          <w:trHeight w:val="58"/>
        </w:trPr>
        <w:tc>
          <w:tcPr>
            <w:tcW w:w="1980" w:type="dxa"/>
          </w:tcPr>
          <w:p w:rsidR="00F73309" w:rsidRPr="005848B6" w:rsidRDefault="00F73309" w:rsidP="00BC1EEF">
            <w:pPr>
              <w:tabs>
                <w:tab w:val="left" w:pos="9000"/>
              </w:tabs>
              <w:spacing w:after="0" w:line="240" w:lineRule="auto"/>
              <w:jc w:val="center"/>
              <w:rPr>
                <w:rFonts w:ascii="Times New Roman" w:hAnsi="Times New Roman"/>
                <w:sz w:val="19"/>
                <w:szCs w:val="19"/>
              </w:rPr>
            </w:pPr>
          </w:p>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555</w:t>
            </w:r>
          </w:p>
        </w:tc>
        <w:tc>
          <w:tcPr>
            <w:tcW w:w="2857" w:type="dxa"/>
          </w:tcPr>
          <w:p w:rsidR="00F73309" w:rsidRPr="005848B6" w:rsidRDefault="00F73309" w:rsidP="00BC1EEF">
            <w:pPr>
              <w:tabs>
                <w:tab w:val="left" w:pos="9000"/>
              </w:tabs>
              <w:spacing w:after="0" w:line="240" w:lineRule="auto"/>
              <w:jc w:val="center"/>
              <w:rPr>
                <w:rFonts w:ascii="Times New Roman" w:hAnsi="Times New Roman"/>
                <w:sz w:val="19"/>
                <w:szCs w:val="19"/>
              </w:rPr>
            </w:pPr>
          </w:p>
          <w:p w:rsidR="00F73309" w:rsidRPr="005848B6" w:rsidRDefault="00F73309" w:rsidP="00BC1EEF">
            <w:pPr>
              <w:tabs>
                <w:tab w:val="left" w:pos="9000"/>
              </w:tabs>
              <w:spacing w:after="0" w:line="240" w:lineRule="auto"/>
              <w:jc w:val="center"/>
              <w:rPr>
                <w:rFonts w:ascii="Times New Roman" w:hAnsi="Times New Roman"/>
                <w:sz w:val="19"/>
                <w:szCs w:val="19"/>
              </w:rPr>
            </w:pPr>
            <w:r w:rsidRPr="005848B6">
              <w:rPr>
                <w:rFonts w:ascii="Times New Roman" w:hAnsi="Times New Roman"/>
                <w:sz w:val="19"/>
                <w:szCs w:val="19"/>
              </w:rPr>
              <w:t>2 19 05000 13 0000 151</w:t>
            </w:r>
          </w:p>
        </w:tc>
        <w:tc>
          <w:tcPr>
            <w:tcW w:w="5063" w:type="dxa"/>
          </w:tcPr>
          <w:p w:rsidR="00F73309" w:rsidRPr="005848B6" w:rsidRDefault="00F73309" w:rsidP="00BC1EEF">
            <w:pPr>
              <w:tabs>
                <w:tab w:val="left" w:pos="9000"/>
              </w:tabs>
              <w:spacing w:after="0" w:line="240" w:lineRule="auto"/>
              <w:jc w:val="both"/>
              <w:rPr>
                <w:rFonts w:ascii="Times New Roman" w:hAnsi="Times New Roman"/>
                <w:sz w:val="19"/>
                <w:szCs w:val="19"/>
              </w:rPr>
            </w:pPr>
            <w:r w:rsidRPr="005848B6">
              <w:rPr>
                <w:rFonts w:ascii="Times New Roman" w:hAnsi="Times New Roman"/>
                <w:sz w:val="19"/>
                <w:szCs w:val="19"/>
              </w:rPr>
              <w:t>Возврат остатков субсидий, субвенций и иных межбюджетных трансфертов, имеющих целевое назначение, прошлых лет из бюджетов поселений</w:t>
            </w:r>
          </w:p>
        </w:tc>
      </w:tr>
    </w:tbl>
    <w:p w:rsidR="00F73309" w:rsidRPr="005848B6" w:rsidRDefault="00F73309" w:rsidP="00F73309">
      <w:pPr>
        <w:tabs>
          <w:tab w:val="left" w:pos="9000"/>
        </w:tabs>
        <w:spacing w:after="0" w:line="240" w:lineRule="auto"/>
        <w:rPr>
          <w:rFonts w:ascii="Times New Roman" w:hAnsi="Times New Roman"/>
        </w:rPr>
      </w:pPr>
    </w:p>
    <w:p w:rsidR="00F73309" w:rsidRPr="005848B6" w:rsidRDefault="00F73309" w:rsidP="00F73309">
      <w:pPr>
        <w:tabs>
          <w:tab w:val="left" w:pos="9000"/>
        </w:tabs>
        <w:spacing w:after="0" w:line="240" w:lineRule="auto"/>
        <w:rPr>
          <w:rFonts w:ascii="Times New Roman" w:hAnsi="Times New Roman"/>
        </w:rPr>
      </w:pPr>
    </w:p>
    <w:p w:rsidR="00F73309" w:rsidRPr="005848B6" w:rsidRDefault="00F73309" w:rsidP="00F73309">
      <w:pPr>
        <w:tabs>
          <w:tab w:val="left" w:pos="9000"/>
        </w:tabs>
        <w:spacing w:after="0" w:line="240" w:lineRule="auto"/>
        <w:rPr>
          <w:rFonts w:ascii="Times New Roman" w:hAnsi="Times New Roman"/>
        </w:rPr>
      </w:pPr>
    </w:p>
    <w:p w:rsidR="00F73309" w:rsidRPr="005848B6" w:rsidRDefault="00F73309" w:rsidP="00F73309">
      <w:pPr>
        <w:tabs>
          <w:tab w:val="left" w:pos="9000"/>
        </w:tabs>
        <w:spacing w:after="0" w:line="240" w:lineRule="auto"/>
        <w:rPr>
          <w:rFonts w:ascii="Times New Roman" w:hAnsi="Times New Roman"/>
        </w:rPr>
      </w:pPr>
    </w:p>
    <w:p w:rsidR="00F73309" w:rsidRPr="005848B6" w:rsidRDefault="00F73309" w:rsidP="00F73309">
      <w:pPr>
        <w:tabs>
          <w:tab w:val="left" w:pos="9000"/>
        </w:tabs>
        <w:spacing w:after="0" w:line="240" w:lineRule="auto"/>
        <w:rPr>
          <w:rFonts w:ascii="Times New Roman" w:hAnsi="Times New Roman"/>
        </w:rPr>
      </w:pPr>
    </w:p>
    <w:p w:rsidR="00F73309" w:rsidRPr="005848B6" w:rsidRDefault="00F73309" w:rsidP="00F73309">
      <w:pPr>
        <w:tabs>
          <w:tab w:val="left" w:pos="9000"/>
        </w:tabs>
        <w:spacing w:after="0" w:line="240" w:lineRule="auto"/>
        <w:rPr>
          <w:rFonts w:ascii="Times New Roman" w:hAnsi="Times New Roman"/>
        </w:rPr>
      </w:pPr>
    </w:p>
    <w:p w:rsidR="00F73309" w:rsidRPr="005848B6" w:rsidRDefault="00F73309" w:rsidP="00F73309">
      <w:pPr>
        <w:tabs>
          <w:tab w:val="left" w:pos="9000"/>
        </w:tabs>
        <w:spacing w:after="0" w:line="240" w:lineRule="auto"/>
        <w:rPr>
          <w:rFonts w:ascii="Times New Roman" w:hAnsi="Times New Roman"/>
        </w:rPr>
      </w:pPr>
    </w:p>
    <w:p w:rsidR="00F73309" w:rsidRPr="005848B6" w:rsidRDefault="00F73309" w:rsidP="00F73309">
      <w:pPr>
        <w:tabs>
          <w:tab w:val="left" w:pos="9000"/>
        </w:tabs>
        <w:spacing w:after="0" w:line="240" w:lineRule="auto"/>
        <w:rPr>
          <w:rFonts w:ascii="Times New Roman" w:hAnsi="Times New Roman"/>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r w:rsidRPr="005848B6">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5848B6">
        <w:rPr>
          <w:rFonts w:ascii="Times New Roman" w:hAnsi="Times New Roman"/>
          <w:sz w:val="18"/>
          <w:szCs w:val="18"/>
        </w:rPr>
        <w:t xml:space="preserve">              Приложение № 2 </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к Решению о бюджете на 2015 год </w:t>
      </w:r>
    </w:p>
    <w:p w:rsidR="00F73309" w:rsidRPr="005848B6" w:rsidRDefault="00F73309" w:rsidP="00F73309">
      <w:pPr>
        <w:spacing w:after="0" w:line="240" w:lineRule="auto"/>
        <w:jc w:val="right"/>
        <w:rPr>
          <w:rFonts w:ascii="Times New Roman" w:hAnsi="Times New Roman"/>
          <w:sz w:val="18"/>
          <w:szCs w:val="18"/>
        </w:rPr>
      </w:pPr>
      <w:r w:rsidRPr="005848B6">
        <w:rPr>
          <w:rFonts w:ascii="Times New Roman" w:hAnsi="Times New Roman"/>
          <w:sz w:val="18"/>
          <w:szCs w:val="18"/>
        </w:rPr>
        <w:t xml:space="preserve"> и на плановый период 2016-2017 годов</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w:t>
      </w:r>
    </w:p>
    <w:p w:rsidR="00F73309" w:rsidRPr="005848B6" w:rsidRDefault="00F73309" w:rsidP="00F73309">
      <w:pPr>
        <w:spacing w:after="0" w:line="240" w:lineRule="auto"/>
        <w:jc w:val="right"/>
        <w:rPr>
          <w:rFonts w:ascii="Times New Roman" w:hAnsi="Times New Roman"/>
          <w:sz w:val="18"/>
          <w:szCs w:val="18"/>
        </w:rPr>
      </w:pPr>
    </w:p>
    <w:p w:rsidR="00F73309" w:rsidRPr="005848B6" w:rsidRDefault="00F73309" w:rsidP="00F73309">
      <w:pPr>
        <w:spacing w:after="0" w:line="240" w:lineRule="auto"/>
        <w:jc w:val="right"/>
        <w:rPr>
          <w:rFonts w:ascii="Times New Roman" w:hAnsi="Times New Roman"/>
          <w:b/>
        </w:rPr>
      </w:pPr>
    </w:p>
    <w:p w:rsidR="00F73309" w:rsidRPr="005848B6" w:rsidRDefault="00F73309" w:rsidP="00F73309">
      <w:pPr>
        <w:spacing w:after="0" w:line="240" w:lineRule="auto"/>
        <w:jc w:val="center"/>
        <w:rPr>
          <w:rFonts w:ascii="Times New Roman" w:hAnsi="Times New Roman"/>
          <w:b/>
        </w:rPr>
      </w:pPr>
      <w:r w:rsidRPr="005848B6">
        <w:rPr>
          <w:rFonts w:ascii="Times New Roman" w:hAnsi="Times New Roman"/>
          <w:b/>
        </w:rPr>
        <w:t>Перечень  администраторов  источников финансирования дефицита местного бюджета в  2015  году и на плановом периоде 2016 и 2017 годов</w:t>
      </w:r>
    </w:p>
    <w:p w:rsidR="00F73309" w:rsidRPr="005848B6" w:rsidRDefault="00F73309" w:rsidP="00F73309">
      <w:pPr>
        <w:spacing w:after="0" w:line="240" w:lineRule="auto"/>
        <w:jc w:val="center"/>
        <w:rPr>
          <w:rFonts w:ascii="Times New Roman" w:hAnsi="Times New Roman"/>
        </w:rPr>
      </w:pP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857"/>
        <w:gridCol w:w="5063"/>
      </w:tblGrid>
      <w:tr w:rsidR="00F73309" w:rsidRPr="005848B6" w:rsidTr="00BC1EEF">
        <w:tc>
          <w:tcPr>
            <w:tcW w:w="4837" w:type="dxa"/>
            <w:gridSpan w:val="2"/>
          </w:tcPr>
          <w:p w:rsidR="00F73309" w:rsidRPr="005848B6" w:rsidRDefault="00F73309" w:rsidP="00BC1EEF">
            <w:pPr>
              <w:tabs>
                <w:tab w:val="left" w:pos="9000"/>
              </w:tabs>
              <w:spacing w:after="0" w:line="240" w:lineRule="auto"/>
              <w:jc w:val="center"/>
              <w:rPr>
                <w:rFonts w:ascii="Times New Roman" w:hAnsi="Times New Roman"/>
                <w:b/>
              </w:rPr>
            </w:pPr>
            <w:r w:rsidRPr="005848B6">
              <w:rPr>
                <w:rFonts w:ascii="Times New Roman" w:hAnsi="Times New Roman"/>
                <w:b/>
                <w:sz w:val="19"/>
                <w:szCs w:val="19"/>
              </w:rPr>
              <w:t>Код бюджетной классификации Российской Федерации</w:t>
            </w:r>
          </w:p>
        </w:tc>
        <w:tc>
          <w:tcPr>
            <w:tcW w:w="5063" w:type="dxa"/>
            <w:vMerge w:val="restart"/>
          </w:tcPr>
          <w:p w:rsidR="00F73309" w:rsidRPr="005848B6" w:rsidRDefault="00F73309" w:rsidP="00BC1EEF">
            <w:pPr>
              <w:tabs>
                <w:tab w:val="left" w:pos="9000"/>
              </w:tabs>
              <w:spacing w:after="0" w:line="240" w:lineRule="auto"/>
              <w:jc w:val="center"/>
              <w:rPr>
                <w:rFonts w:ascii="Times New Roman" w:hAnsi="Times New Roman"/>
                <w:b/>
              </w:rPr>
            </w:pPr>
          </w:p>
          <w:p w:rsidR="00F73309" w:rsidRPr="005848B6" w:rsidRDefault="00F73309" w:rsidP="00BC1EEF">
            <w:pPr>
              <w:tabs>
                <w:tab w:val="left" w:pos="9000"/>
              </w:tabs>
              <w:spacing w:after="0" w:line="240" w:lineRule="auto"/>
              <w:jc w:val="center"/>
              <w:rPr>
                <w:rFonts w:ascii="Times New Roman" w:hAnsi="Times New Roman"/>
                <w:b/>
              </w:rPr>
            </w:pPr>
            <w:r w:rsidRPr="005848B6">
              <w:rPr>
                <w:rFonts w:ascii="Times New Roman" w:hAnsi="Times New Roman"/>
                <w:b/>
              </w:rPr>
              <w:t xml:space="preserve">Наименование </w:t>
            </w:r>
          </w:p>
        </w:tc>
      </w:tr>
      <w:tr w:rsidR="00F73309" w:rsidRPr="005848B6" w:rsidTr="00BC1EEF">
        <w:trPr>
          <w:trHeight w:val="592"/>
        </w:trPr>
        <w:tc>
          <w:tcPr>
            <w:tcW w:w="1980" w:type="dxa"/>
          </w:tcPr>
          <w:p w:rsidR="00F73309" w:rsidRPr="005848B6" w:rsidRDefault="00F73309" w:rsidP="00BC1EEF">
            <w:pPr>
              <w:tabs>
                <w:tab w:val="left" w:pos="9000"/>
              </w:tabs>
              <w:spacing w:after="0" w:line="240" w:lineRule="auto"/>
              <w:jc w:val="center"/>
              <w:rPr>
                <w:rFonts w:ascii="Times New Roman" w:hAnsi="Times New Roman"/>
                <w:b/>
              </w:rPr>
            </w:pPr>
            <w:r w:rsidRPr="005848B6">
              <w:rPr>
                <w:rFonts w:ascii="Times New Roman" w:hAnsi="Times New Roman"/>
                <w:b/>
              </w:rPr>
              <w:t>главного администратора</w:t>
            </w:r>
          </w:p>
          <w:p w:rsidR="00F73309" w:rsidRPr="005848B6" w:rsidRDefault="00F73309" w:rsidP="00BC1EEF">
            <w:pPr>
              <w:tabs>
                <w:tab w:val="left" w:pos="9000"/>
              </w:tabs>
              <w:spacing w:after="0" w:line="240" w:lineRule="auto"/>
              <w:jc w:val="center"/>
              <w:rPr>
                <w:rFonts w:ascii="Times New Roman" w:hAnsi="Times New Roman"/>
                <w:b/>
              </w:rPr>
            </w:pPr>
            <w:r w:rsidRPr="005848B6">
              <w:rPr>
                <w:rFonts w:ascii="Times New Roman" w:hAnsi="Times New Roman"/>
                <w:b/>
              </w:rPr>
              <w:t>источников финансирования дефицита бюджета</w:t>
            </w:r>
          </w:p>
        </w:tc>
        <w:tc>
          <w:tcPr>
            <w:tcW w:w="2857" w:type="dxa"/>
          </w:tcPr>
          <w:p w:rsidR="00F73309" w:rsidRPr="005848B6" w:rsidRDefault="00F73309" w:rsidP="00BC1EEF">
            <w:pPr>
              <w:tabs>
                <w:tab w:val="left" w:pos="9000"/>
              </w:tabs>
              <w:spacing w:after="0" w:line="240" w:lineRule="auto"/>
              <w:jc w:val="center"/>
              <w:rPr>
                <w:rFonts w:ascii="Times New Roman" w:hAnsi="Times New Roman"/>
                <w:b/>
              </w:rPr>
            </w:pPr>
            <w:r w:rsidRPr="005848B6">
              <w:rPr>
                <w:rFonts w:ascii="Times New Roman" w:hAnsi="Times New Roman"/>
                <w:b/>
              </w:rPr>
              <w:t>Источников финансирования дефицита бюджета (ИФДБ)</w:t>
            </w:r>
          </w:p>
        </w:tc>
        <w:tc>
          <w:tcPr>
            <w:tcW w:w="5063" w:type="dxa"/>
            <w:vMerge/>
          </w:tcPr>
          <w:p w:rsidR="00F73309" w:rsidRPr="005848B6" w:rsidRDefault="00F73309" w:rsidP="00BC1EEF">
            <w:pPr>
              <w:tabs>
                <w:tab w:val="left" w:pos="9000"/>
              </w:tabs>
              <w:spacing w:after="0" w:line="240" w:lineRule="auto"/>
              <w:rPr>
                <w:rFonts w:ascii="Times New Roman" w:hAnsi="Times New Roman"/>
              </w:rPr>
            </w:pPr>
          </w:p>
        </w:tc>
      </w:tr>
      <w:tr w:rsidR="00F73309" w:rsidRPr="005848B6" w:rsidTr="00BC1EEF">
        <w:trPr>
          <w:trHeight w:val="294"/>
        </w:trPr>
        <w:tc>
          <w:tcPr>
            <w:tcW w:w="1980" w:type="dxa"/>
          </w:tcPr>
          <w:p w:rsidR="00F73309" w:rsidRPr="005848B6" w:rsidRDefault="00F73309" w:rsidP="00BC1EEF">
            <w:pPr>
              <w:tabs>
                <w:tab w:val="left" w:pos="9000"/>
              </w:tabs>
              <w:spacing w:after="0" w:line="240" w:lineRule="auto"/>
              <w:jc w:val="center"/>
              <w:rPr>
                <w:rFonts w:ascii="Times New Roman" w:hAnsi="Times New Roman"/>
                <w:b/>
              </w:rPr>
            </w:pPr>
            <w:r w:rsidRPr="005848B6">
              <w:rPr>
                <w:rFonts w:ascii="Times New Roman" w:hAnsi="Times New Roman"/>
                <w:b/>
              </w:rPr>
              <w:t>555</w:t>
            </w:r>
          </w:p>
        </w:tc>
        <w:tc>
          <w:tcPr>
            <w:tcW w:w="2857" w:type="dxa"/>
          </w:tcPr>
          <w:p w:rsidR="00F73309" w:rsidRPr="005848B6" w:rsidRDefault="00F73309" w:rsidP="00BC1EEF">
            <w:pPr>
              <w:tabs>
                <w:tab w:val="left" w:pos="9000"/>
              </w:tabs>
              <w:spacing w:after="0" w:line="240" w:lineRule="auto"/>
              <w:jc w:val="center"/>
              <w:rPr>
                <w:rFonts w:ascii="Times New Roman" w:hAnsi="Times New Roman"/>
                <w:b/>
              </w:rPr>
            </w:pPr>
          </w:p>
        </w:tc>
        <w:tc>
          <w:tcPr>
            <w:tcW w:w="5063" w:type="dxa"/>
          </w:tcPr>
          <w:p w:rsidR="00F73309" w:rsidRPr="005848B6" w:rsidRDefault="00F73309" w:rsidP="00BC1EEF">
            <w:pPr>
              <w:tabs>
                <w:tab w:val="left" w:pos="9000"/>
              </w:tabs>
              <w:spacing w:after="0" w:line="240" w:lineRule="auto"/>
              <w:rPr>
                <w:rFonts w:ascii="Times New Roman" w:hAnsi="Times New Roman"/>
                <w:b/>
              </w:rPr>
            </w:pPr>
            <w:r w:rsidRPr="005848B6">
              <w:rPr>
                <w:rFonts w:ascii="Times New Roman" w:hAnsi="Times New Roman"/>
                <w:b/>
              </w:rPr>
              <w:t>Администрация рабочего поселка Чик Коченевского района Новосибирской области</w:t>
            </w:r>
          </w:p>
        </w:tc>
      </w:tr>
      <w:tr w:rsidR="00F73309" w:rsidRPr="005848B6" w:rsidTr="00BC1EEF">
        <w:trPr>
          <w:trHeight w:val="294"/>
        </w:trPr>
        <w:tc>
          <w:tcPr>
            <w:tcW w:w="1980" w:type="dxa"/>
          </w:tcPr>
          <w:p w:rsidR="00F73309" w:rsidRPr="005848B6" w:rsidRDefault="00F73309" w:rsidP="00BC1EEF">
            <w:pPr>
              <w:tabs>
                <w:tab w:val="left" w:pos="9000"/>
              </w:tabs>
              <w:spacing w:after="0" w:line="240" w:lineRule="auto"/>
              <w:jc w:val="center"/>
              <w:rPr>
                <w:rFonts w:ascii="Times New Roman" w:hAnsi="Times New Roman"/>
              </w:rPr>
            </w:pPr>
          </w:p>
          <w:p w:rsidR="00F73309" w:rsidRPr="005848B6" w:rsidRDefault="00F73309" w:rsidP="00BC1EEF">
            <w:pPr>
              <w:tabs>
                <w:tab w:val="left" w:pos="9000"/>
              </w:tabs>
              <w:spacing w:after="0" w:line="240" w:lineRule="auto"/>
              <w:jc w:val="center"/>
              <w:rPr>
                <w:rFonts w:ascii="Times New Roman" w:hAnsi="Times New Roman"/>
              </w:rPr>
            </w:pPr>
            <w:r w:rsidRPr="005848B6">
              <w:rPr>
                <w:rFonts w:ascii="Times New Roman" w:hAnsi="Times New Roman"/>
              </w:rPr>
              <w:t>555</w:t>
            </w:r>
          </w:p>
        </w:tc>
        <w:tc>
          <w:tcPr>
            <w:tcW w:w="2857" w:type="dxa"/>
          </w:tcPr>
          <w:p w:rsidR="00F73309" w:rsidRPr="005848B6" w:rsidRDefault="00F73309" w:rsidP="00BC1EEF">
            <w:pPr>
              <w:tabs>
                <w:tab w:val="left" w:pos="9000"/>
              </w:tabs>
              <w:spacing w:after="0" w:line="240" w:lineRule="auto"/>
              <w:jc w:val="center"/>
              <w:rPr>
                <w:rFonts w:ascii="Times New Roman" w:hAnsi="Times New Roman"/>
              </w:rPr>
            </w:pPr>
          </w:p>
          <w:p w:rsidR="00F73309" w:rsidRPr="005848B6" w:rsidRDefault="00F73309" w:rsidP="00BC1EEF">
            <w:pPr>
              <w:tabs>
                <w:tab w:val="left" w:pos="9000"/>
              </w:tabs>
              <w:spacing w:after="0" w:line="240" w:lineRule="auto"/>
              <w:jc w:val="center"/>
              <w:rPr>
                <w:rFonts w:ascii="Times New Roman" w:hAnsi="Times New Roman"/>
              </w:rPr>
            </w:pPr>
            <w:r w:rsidRPr="005848B6">
              <w:rPr>
                <w:rFonts w:ascii="Times New Roman" w:hAnsi="Times New Roman"/>
              </w:rPr>
              <w:t>01 03 00 00 13 0000 710</w:t>
            </w:r>
          </w:p>
        </w:tc>
        <w:tc>
          <w:tcPr>
            <w:tcW w:w="5063" w:type="dxa"/>
          </w:tcPr>
          <w:p w:rsidR="00F73309" w:rsidRPr="005848B6" w:rsidRDefault="00F73309" w:rsidP="00BC1EEF">
            <w:pPr>
              <w:tabs>
                <w:tab w:val="left" w:pos="9000"/>
              </w:tabs>
              <w:spacing w:after="0" w:line="240" w:lineRule="auto"/>
              <w:jc w:val="both"/>
              <w:rPr>
                <w:rFonts w:ascii="Times New Roman" w:hAnsi="Times New Roman"/>
              </w:rPr>
            </w:pPr>
            <w:r w:rsidRPr="005848B6">
              <w:rPr>
                <w:rFonts w:ascii="Times New Roman" w:hAnsi="Times New Roman"/>
              </w:rPr>
              <w:t>Получение бюджетных кредитов от других бюджетов бюджетной системы Российской Федерации бюджетами поселений в валюте Российской Федерации</w:t>
            </w:r>
          </w:p>
        </w:tc>
      </w:tr>
      <w:tr w:rsidR="00F73309" w:rsidRPr="005848B6" w:rsidTr="00BC1EEF">
        <w:trPr>
          <w:trHeight w:val="294"/>
        </w:trPr>
        <w:tc>
          <w:tcPr>
            <w:tcW w:w="1980" w:type="dxa"/>
          </w:tcPr>
          <w:p w:rsidR="00F73309" w:rsidRPr="005848B6" w:rsidRDefault="00F73309" w:rsidP="00BC1EEF">
            <w:pPr>
              <w:tabs>
                <w:tab w:val="left" w:pos="9000"/>
              </w:tabs>
              <w:spacing w:after="0" w:line="240" w:lineRule="auto"/>
              <w:jc w:val="center"/>
              <w:rPr>
                <w:rFonts w:ascii="Times New Roman" w:hAnsi="Times New Roman"/>
              </w:rPr>
            </w:pPr>
          </w:p>
          <w:p w:rsidR="00F73309" w:rsidRPr="005848B6" w:rsidRDefault="00F73309" w:rsidP="00BC1EEF">
            <w:pPr>
              <w:tabs>
                <w:tab w:val="left" w:pos="9000"/>
              </w:tabs>
              <w:spacing w:after="0" w:line="240" w:lineRule="auto"/>
              <w:jc w:val="center"/>
              <w:rPr>
                <w:rFonts w:ascii="Times New Roman" w:hAnsi="Times New Roman"/>
              </w:rPr>
            </w:pPr>
            <w:r w:rsidRPr="005848B6">
              <w:rPr>
                <w:rFonts w:ascii="Times New Roman" w:hAnsi="Times New Roman"/>
              </w:rPr>
              <w:t>555</w:t>
            </w:r>
          </w:p>
        </w:tc>
        <w:tc>
          <w:tcPr>
            <w:tcW w:w="2857" w:type="dxa"/>
          </w:tcPr>
          <w:p w:rsidR="00F73309" w:rsidRPr="005848B6" w:rsidRDefault="00F73309" w:rsidP="00BC1EEF">
            <w:pPr>
              <w:tabs>
                <w:tab w:val="left" w:pos="9000"/>
              </w:tabs>
              <w:spacing w:after="0" w:line="240" w:lineRule="auto"/>
              <w:jc w:val="center"/>
              <w:rPr>
                <w:rFonts w:ascii="Times New Roman" w:hAnsi="Times New Roman"/>
              </w:rPr>
            </w:pPr>
          </w:p>
          <w:p w:rsidR="00F73309" w:rsidRPr="005848B6" w:rsidRDefault="00F73309" w:rsidP="00BC1EEF">
            <w:pPr>
              <w:tabs>
                <w:tab w:val="left" w:pos="9000"/>
              </w:tabs>
              <w:spacing w:after="0" w:line="240" w:lineRule="auto"/>
              <w:jc w:val="center"/>
              <w:rPr>
                <w:rFonts w:ascii="Times New Roman" w:hAnsi="Times New Roman"/>
              </w:rPr>
            </w:pPr>
            <w:r w:rsidRPr="005848B6">
              <w:rPr>
                <w:rFonts w:ascii="Times New Roman" w:hAnsi="Times New Roman"/>
              </w:rPr>
              <w:t>01 03 00 00 13 0000 810</w:t>
            </w:r>
          </w:p>
        </w:tc>
        <w:tc>
          <w:tcPr>
            <w:tcW w:w="5063" w:type="dxa"/>
          </w:tcPr>
          <w:p w:rsidR="00F73309" w:rsidRPr="005848B6" w:rsidRDefault="00F73309" w:rsidP="00BC1EEF">
            <w:pPr>
              <w:tabs>
                <w:tab w:val="left" w:pos="9000"/>
              </w:tabs>
              <w:spacing w:after="0" w:line="240" w:lineRule="auto"/>
              <w:jc w:val="both"/>
              <w:rPr>
                <w:rFonts w:ascii="Times New Roman" w:hAnsi="Times New Roman"/>
              </w:rPr>
            </w:pPr>
            <w:r w:rsidRPr="005848B6">
              <w:rPr>
                <w:rFonts w:ascii="Times New Roman" w:hAnsi="Times New Roman"/>
              </w:rPr>
              <w:t xml:space="preserve">Погашение  бюджетами поселений кредитов от других бюджетов бюджетной системы Российской Федерации в валюте Российской Федерации  </w:t>
            </w:r>
          </w:p>
        </w:tc>
      </w:tr>
      <w:tr w:rsidR="00F73309" w:rsidRPr="005848B6" w:rsidTr="00BC1EEF">
        <w:trPr>
          <w:trHeight w:val="294"/>
        </w:trPr>
        <w:tc>
          <w:tcPr>
            <w:tcW w:w="1980" w:type="dxa"/>
          </w:tcPr>
          <w:p w:rsidR="00F73309" w:rsidRPr="005848B6" w:rsidRDefault="00F73309" w:rsidP="00BC1EEF">
            <w:pPr>
              <w:tabs>
                <w:tab w:val="left" w:pos="9000"/>
              </w:tabs>
              <w:spacing w:after="0" w:line="240" w:lineRule="auto"/>
              <w:jc w:val="center"/>
              <w:rPr>
                <w:rFonts w:ascii="Times New Roman" w:hAnsi="Times New Roman"/>
              </w:rPr>
            </w:pPr>
            <w:r w:rsidRPr="005848B6">
              <w:rPr>
                <w:rFonts w:ascii="Times New Roman" w:hAnsi="Times New Roman"/>
              </w:rPr>
              <w:t>555</w:t>
            </w:r>
          </w:p>
        </w:tc>
        <w:tc>
          <w:tcPr>
            <w:tcW w:w="2857" w:type="dxa"/>
          </w:tcPr>
          <w:p w:rsidR="00F73309" w:rsidRPr="005848B6" w:rsidRDefault="00F73309" w:rsidP="00BC1EEF">
            <w:pPr>
              <w:tabs>
                <w:tab w:val="left" w:pos="9000"/>
              </w:tabs>
              <w:spacing w:after="0" w:line="240" w:lineRule="auto"/>
              <w:jc w:val="center"/>
              <w:rPr>
                <w:rFonts w:ascii="Times New Roman" w:hAnsi="Times New Roman"/>
              </w:rPr>
            </w:pPr>
            <w:r w:rsidRPr="005848B6">
              <w:rPr>
                <w:rFonts w:ascii="Times New Roman" w:hAnsi="Times New Roman"/>
              </w:rPr>
              <w:t>01 05 02 01 13 0000 510</w:t>
            </w:r>
          </w:p>
        </w:tc>
        <w:tc>
          <w:tcPr>
            <w:tcW w:w="5063" w:type="dxa"/>
          </w:tcPr>
          <w:p w:rsidR="00F73309" w:rsidRPr="005848B6" w:rsidRDefault="00F73309" w:rsidP="00BC1EEF">
            <w:pPr>
              <w:tabs>
                <w:tab w:val="left" w:pos="9000"/>
              </w:tabs>
              <w:spacing w:after="0" w:line="240" w:lineRule="auto"/>
              <w:jc w:val="both"/>
              <w:rPr>
                <w:rFonts w:ascii="Times New Roman" w:hAnsi="Times New Roman"/>
              </w:rPr>
            </w:pPr>
            <w:r w:rsidRPr="005848B6">
              <w:rPr>
                <w:rFonts w:ascii="Times New Roman" w:hAnsi="Times New Roman"/>
              </w:rPr>
              <w:t>Увеличение прочих остатков денежных средств бюджетов поселений</w:t>
            </w:r>
          </w:p>
        </w:tc>
      </w:tr>
      <w:tr w:rsidR="00F73309" w:rsidRPr="005848B6" w:rsidTr="00BC1EEF">
        <w:trPr>
          <w:trHeight w:val="294"/>
        </w:trPr>
        <w:tc>
          <w:tcPr>
            <w:tcW w:w="1980" w:type="dxa"/>
          </w:tcPr>
          <w:p w:rsidR="00F73309" w:rsidRPr="005848B6" w:rsidRDefault="00F73309" w:rsidP="00BC1EEF">
            <w:pPr>
              <w:tabs>
                <w:tab w:val="left" w:pos="9000"/>
              </w:tabs>
              <w:spacing w:after="0" w:line="240" w:lineRule="auto"/>
              <w:jc w:val="center"/>
              <w:rPr>
                <w:rFonts w:ascii="Times New Roman" w:hAnsi="Times New Roman"/>
              </w:rPr>
            </w:pPr>
            <w:r w:rsidRPr="005848B6">
              <w:rPr>
                <w:rFonts w:ascii="Times New Roman" w:hAnsi="Times New Roman"/>
              </w:rPr>
              <w:t>555</w:t>
            </w:r>
          </w:p>
        </w:tc>
        <w:tc>
          <w:tcPr>
            <w:tcW w:w="2857" w:type="dxa"/>
          </w:tcPr>
          <w:p w:rsidR="00F73309" w:rsidRPr="005848B6" w:rsidRDefault="00F73309" w:rsidP="00BC1EEF">
            <w:pPr>
              <w:tabs>
                <w:tab w:val="left" w:pos="9000"/>
              </w:tabs>
              <w:spacing w:after="0" w:line="240" w:lineRule="auto"/>
              <w:jc w:val="center"/>
              <w:rPr>
                <w:rFonts w:ascii="Times New Roman" w:hAnsi="Times New Roman"/>
              </w:rPr>
            </w:pPr>
            <w:r w:rsidRPr="005848B6">
              <w:rPr>
                <w:rFonts w:ascii="Times New Roman" w:hAnsi="Times New Roman"/>
              </w:rPr>
              <w:t>01 05 02 01 13 0000 610</w:t>
            </w:r>
          </w:p>
        </w:tc>
        <w:tc>
          <w:tcPr>
            <w:tcW w:w="5063" w:type="dxa"/>
          </w:tcPr>
          <w:p w:rsidR="00F73309" w:rsidRPr="005848B6" w:rsidRDefault="00F73309" w:rsidP="00BC1EEF">
            <w:pPr>
              <w:tabs>
                <w:tab w:val="left" w:pos="9000"/>
              </w:tabs>
              <w:spacing w:after="0" w:line="240" w:lineRule="auto"/>
              <w:jc w:val="both"/>
              <w:rPr>
                <w:rFonts w:ascii="Times New Roman" w:hAnsi="Times New Roman"/>
              </w:rPr>
            </w:pPr>
            <w:r w:rsidRPr="005848B6">
              <w:rPr>
                <w:rFonts w:ascii="Times New Roman" w:hAnsi="Times New Roman"/>
              </w:rPr>
              <w:t>Уменьшение прочих остатков денежных средств бюджетов поселений</w:t>
            </w:r>
          </w:p>
        </w:tc>
      </w:tr>
    </w:tbl>
    <w:p w:rsidR="00F73309" w:rsidRPr="005848B6" w:rsidRDefault="00F73309" w:rsidP="00F73309">
      <w:pPr>
        <w:spacing w:after="0" w:line="240" w:lineRule="auto"/>
        <w:rPr>
          <w:rFonts w:ascii="Times New Roman" w:hAnsi="Times New Roman"/>
          <w:sz w:val="20"/>
          <w:szCs w:val="20"/>
        </w:rPr>
      </w:pPr>
    </w:p>
    <w:p w:rsidR="00F73309" w:rsidRPr="005848B6" w:rsidRDefault="00F73309" w:rsidP="00F73309">
      <w:pPr>
        <w:spacing w:after="0" w:line="240" w:lineRule="auto"/>
        <w:rPr>
          <w:rFonts w:ascii="Times New Roman" w:hAnsi="Times New Roman"/>
          <w:sz w:val="20"/>
          <w:szCs w:val="20"/>
        </w:rPr>
      </w:pPr>
    </w:p>
    <w:p w:rsidR="00F73309" w:rsidRPr="005848B6" w:rsidRDefault="00F73309" w:rsidP="00F73309">
      <w:pPr>
        <w:spacing w:after="0" w:line="240" w:lineRule="auto"/>
        <w:rPr>
          <w:rFonts w:ascii="Times New Roman" w:hAnsi="Times New Roman"/>
          <w:sz w:val="20"/>
          <w:szCs w:val="20"/>
        </w:rPr>
      </w:pPr>
    </w:p>
    <w:p w:rsidR="00F73309" w:rsidRPr="005848B6" w:rsidRDefault="00F73309" w:rsidP="00F73309">
      <w:pPr>
        <w:spacing w:after="0" w:line="240" w:lineRule="auto"/>
        <w:rPr>
          <w:rFonts w:ascii="Times New Roman" w:hAnsi="Times New Roman"/>
          <w:sz w:val="20"/>
          <w:szCs w:val="20"/>
        </w:rPr>
      </w:pPr>
    </w:p>
    <w:p w:rsidR="00F73309" w:rsidRPr="005848B6" w:rsidRDefault="00F73309" w:rsidP="00F73309">
      <w:pPr>
        <w:spacing w:after="0" w:line="240" w:lineRule="auto"/>
        <w:rPr>
          <w:rFonts w:ascii="Times New Roman" w:hAnsi="Times New Roman"/>
          <w:sz w:val="20"/>
          <w:szCs w:val="20"/>
        </w:rPr>
      </w:pPr>
    </w:p>
    <w:p w:rsidR="00F73309" w:rsidRPr="005848B6" w:rsidRDefault="00F73309" w:rsidP="00F73309">
      <w:pPr>
        <w:spacing w:after="0" w:line="240" w:lineRule="auto"/>
        <w:rPr>
          <w:rFonts w:ascii="Times New Roman" w:hAnsi="Times New Roman"/>
          <w:sz w:val="20"/>
          <w:szCs w:val="20"/>
        </w:rPr>
      </w:pPr>
    </w:p>
    <w:p w:rsidR="00F73309" w:rsidRPr="005848B6" w:rsidRDefault="00F73309" w:rsidP="00F73309">
      <w:pPr>
        <w:spacing w:after="0" w:line="240" w:lineRule="auto"/>
        <w:rPr>
          <w:rFonts w:ascii="Times New Roman" w:hAnsi="Times New Roman"/>
          <w:sz w:val="20"/>
          <w:szCs w:val="20"/>
        </w:rPr>
      </w:pPr>
    </w:p>
    <w:p w:rsidR="00F73309" w:rsidRPr="005848B6" w:rsidRDefault="00F73309" w:rsidP="00F73309">
      <w:pPr>
        <w:spacing w:after="0" w:line="240" w:lineRule="auto"/>
        <w:rPr>
          <w:rFonts w:ascii="Times New Roman" w:hAnsi="Times New Roman"/>
          <w:sz w:val="20"/>
          <w:szCs w:val="20"/>
        </w:rPr>
      </w:pPr>
    </w:p>
    <w:p w:rsidR="00F73309" w:rsidRPr="005848B6" w:rsidRDefault="00F73309" w:rsidP="00F73309">
      <w:pPr>
        <w:spacing w:after="0" w:line="240" w:lineRule="auto"/>
        <w:rPr>
          <w:rFonts w:ascii="Times New Roman" w:hAnsi="Times New Roman"/>
          <w:sz w:val="20"/>
          <w:szCs w:val="20"/>
        </w:rPr>
      </w:pPr>
    </w:p>
    <w:p w:rsidR="00F73309" w:rsidRPr="005848B6" w:rsidRDefault="00F73309" w:rsidP="00F73309">
      <w:pPr>
        <w:spacing w:after="0" w:line="240" w:lineRule="auto"/>
        <w:rPr>
          <w:rFonts w:ascii="Times New Roman" w:hAnsi="Times New Roman"/>
          <w:sz w:val="20"/>
          <w:szCs w:val="20"/>
        </w:rPr>
      </w:pPr>
    </w:p>
    <w:p w:rsidR="00F73309" w:rsidRPr="005848B6" w:rsidRDefault="00F73309" w:rsidP="00F73309">
      <w:pPr>
        <w:spacing w:after="0" w:line="240" w:lineRule="auto"/>
        <w:rPr>
          <w:rFonts w:ascii="Times New Roman" w:hAnsi="Times New Roman"/>
          <w:sz w:val="20"/>
          <w:szCs w:val="20"/>
        </w:rPr>
      </w:pPr>
    </w:p>
    <w:p w:rsidR="00F73309" w:rsidRPr="005848B6" w:rsidRDefault="00F73309" w:rsidP="00F73309">
      <w:pPr>
        <w:spacing w:after="0" w:line="240" w:lineRule="auto"/>
        <w:rPr>
          <w:rFonts w:ascii="Times New Roman" w:hAnsi="Times New Roman"/>
          <w:sz w:val="20"/>
          <w:szCs w:val="20"/>
        </w:rPr>
      </w:pPr>
    </w:p>
    <w:p w:rsidR="00F73309" w:rsidRPr="005848B6" w:rsidRDefault="00F73309" w:rsidP="00F73309">
      <w:pPr>
        <w:spacing w:after="0" w:line="240" w:lineRule="auto"/>
        <w:rPr>
          <w:rFonts w:ascii="Times New Roman" w:hAnsi="Times New Roman"/>
          <w:sz w:val="20"/>
          <w:szCs w:val="20"/>
        </w:rPr>
      </w:pPr>
    </w:p>
    <w:p w:rsidR="00F73309" w:rsidRPr="005848B6" w:rsidRDefault="00F73309" w:rsidP="00F73309">
      <w:pPr>
        <w:spacing w:after="0" w:line="240" w:lineRule="auto"/>
        <w:rPr>
          <w:rFonts w:ascii="Times New Roman" w:hAnsi="Times New Roman"/>
          <w:sz w:val="18"/>
          <w:szCs w:val="18"/>
        </w:rPr>
      </w:pPr>
      <w:r w:rsidRPr="005848B6">
        <w:rPr>
          <w:rFonts w:ascii="Times New Roman" w:hAnsi="Times New Roman"/>
          <w:sz w:val="20"/>
          <w:szCs w:val="20"/>
        </w:rPr>
        <w:t xml:space="preserve">                                                                                                                              </w:t>
      </w:r>
      <w:r w:rsidRPr="005848B6">
        <w:rPr>
          <w:rFonts w:ascii="Times New Roman" w:hAnsi="Times New Roman"/>
          <w:sz w:val="18"/>
          <w:szCs w:val="18"/>
        </w:rPr>
        <w:t xml:space="preserve">    </w:t>
      </w: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r w:rsidRPr="005848B6">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5848B6">
        <w:rPr>
          <w:rFonts w:ascii="Times New Roman" w:hAnsi="Times New Roman"/>
          <w:sz w:val="18"/>
          <w:szCs w:val="18"/>
        </w:rPr>
        <w:t xml:space="preserve">Приложение № 3 </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к Решению о бюджете на 2015 год </w:t>
      </w:r>
    </w:p>
    <w:p w:rsidR="00F73309" w:rsidRPr="005848B6" w:rsidRDefault="00F73309" w:rsidP="00F73309">
      <w:pPr>
        <w:spacing w:after="0" w:line="240" w:lineRule="auto"/>
        <w:jc w:val="right"/>
        <w:rPr>
          <w:rFonts w:ascii="Times New Roman" w:hAnsi="Times New Roman"/>
          <w:sz w:val="18"/>
          <w:szCs w:val="18"/>
        </w:rPr>
      </w:pPr>
      <w:r w:rsidRPr="005848B6">
        <w:rPr>
          <w:rFonts w:ascii="Times New Roman" w:hAnsi="Times New Roman"/>
          <w:sz w:val="18"/>
          <w:szCs w:val="18"/>
        </w:rPr>
        <w:t>и на плановый период 2016-2017 годов</w:t>
      </w: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right"/>
        <w:rPr>
          <w:rFonts w:ascii="Times New Roman" w:hAnsi="Times New Roman"/>
          <w:sz w:val="18"/>
          <w:szCs w:val="18"/>
        </w:rPr>
      </w:pPr>
      <w:r w:rsidRPr="005848B6">
        <w:rPr>
          <w:rFonts w:ascii="Times New Roman" w:hAnsi="Times New Roman"/>
          <w:sz w:val="18"/>
          <w:szCs w:val="18"/>
        </w:rPr>
        <w:t>Таблица № 1</w:t>
      </w:r>
    </w:p>
    <w:p w:rsidR="00F73309" w:rsidRPr="005848B6" w:rsidRDefault="00F73309" w:rsidP="00F73309">
      <w:pPr>
        <w:pStyle w:val="1"/>
        <w:spacing w:before="0" w:after="0"/>
        <w:rPr>
          <w:rFonts w:ascii="Times New Roman" w:hAnsi="Times New Roman"/>
          <w:sz w:val="24"/>
        </w:rPr>
      </w:pPr>
      <w:r w:rsidRPr="005848B6">
        <w:rPr>
          <w:rFonts w:ascii="Times New Roman" w:hAnsi="Times New Roman"/>
          <w:sz w:val="24"/>
        </w:rPr>
        <w:t xml:space="preserve">Перечень видов доходов бюджета рабочего поселка Чик на 2015 - 2017 годы </w:t>
      </w:r>
    </w:p>
    <w:p w:rsidR="00F73309" w:rsidRPr="005848B6" w:rsidRDefault="00F73309" w:rsidP="00F73309">
      <w:pPr>
        <w:spacing w:after="0" w:line="240" w:lineRule="auto"/>
        <w:rPr>
          <w:rFonts w:ascii="Times New Roman" w:hAnsi="Times New Roman"/>
        </w:rPr>
      </w:pPr>
      <w:r w:rsidRPr="005848B6">
        <w:rPr>
          <w:rFonts w:ascii="Times New Roman" w:hAnsi="Times New Roman"/>
        </w:rPr>
        <w:t xml:space="preserve">                                                                                                    </w:t>
      </w:r>
    </w:p>
    <w:p w:rsidR="00F73309" w:rsidRPr="005848B6" w:rsidRDefault="00F73309" w:rsidP="00F73309">
      <w:pPr>
        <w:spacing w:after="0" w:line="240" w:lineRule="auto"/>
        <w:jc w:val="center"/>
        <w:rPr>
          <w:rFonts w:ascii="Times New Roman" w:hAnsi="Times New Roman"/>
        </w:rPr>
      </w:pPr>
      <w:r w:rsidRPr="005848B6">
        <w:rPr>
          <w:rFonts w:ascii="Times New Roman" w:hAnsi="Times New Roman"/>
        </w:rPr>
        <w:t xml:space="preserve">                                                                                                              (тыс. рублей)</w:t>
      </w:r>
    </w:p>
    <w:tbl>
      <w:tblPr>
        <w:tblW w:w="10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2"/>
        <w:gridCol w:w="2732"/>
        <w:gridCol w:w="1041"/>
        <w:gridCol w:w="1041"/>
        <w:gridCol w:w="1041"/>
      </w:tblGrid>
      <w:tr w:rsidR="00F73309" w:rsidRPr="005848B6" w:rsidTr="00BC1EEF">
        <w:trPr>
          <w:trHeight w:val="405"/>
        </w:trPr>
        <w:tc>
          <w:tcPr>
            <w:tcW w:w="4546" w:type="dxa"/>
            <w:vMerge w:val="restart"/>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b/>
                <w:sz w:val="20"/>
                <w:szCs w:val="20"/>
              </w:rPr>
              <w:t xml:space="preserve">Наименование </w:t>
            </w:r>
          </w:p>
        </w:tc>
        <w:tc>
          <w:tcPr>
            <w:tcW w:w="2792" w:type="dxa"/>
            <w:vMerge w:val="restart"/>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Код бюджетной классификации Российской Федерации</w:t>
            </w:r>
          </w:p>
        </w:tc>
        <w:tc>
          <w:tcPr>
            <w:tcW w:w="1041" w:type="dxa"/>
            <w:vMerge w:val="restart"/>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b/>
                <w:sz w:val="20"/>
                <w:szCs w:val="20"/>
              </w:rPr>
              <w:t>2015 г</w:t>
            </w:r>
          </w:p>
        </w:tc>
        <w:tc>
          <w:tcPr>
            <w:tcW w:w="1888" w:type="dxa"/>
            <w:gridSpan w:val="2"/>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b/>
                <w:sz w:val="20"/>
                <w:szCs w:val="20"/>
              </w:rPr>
              <w:t>Плановый период</w:t>
            </w:r>
          </w:p>
        </w:tc>
      </w:tr>
      <w:tr w:rsidR="00F73309" w:rsidRPr="005848B6" w:rsidTr="00BC1EEF">
        <w:trPr>
          <w:trHeight w:val="285"/>
        </w:trPr>
        <w:tc>
          <w:tcPr>
            <w:tcW w:w="4546" w:type="dxa"/>
            <w:vMerge/>
          </w:tcPr>
          <w:p w:rsidR="00F73309" w:rsidRPr="005848B6" w:rsidRDefault="00F73309" w:rsidP="00BC1EEF">
            <w:pPr>
              <w:spacing w:after="0" w:line="240" w:lineRule="auto"/>
              <w:jc w:val="center"/>
              <w:rPr>
                <w:rFonts w:ascii="Times New Roman" w:hAnsi="Times New Roman"/>
                <w:b/>
                <w:sz w:val="20"/>
                <w:szCs w:val="20"/>
              </w:rPr>
            </w:pPr>
          </w:p>
        </w:tc>
        <w:tc>
          <w:tcPr>
            <w:tcW w:w="2792" w:type="dxa"/>
            <w:vMerge/>
          </w:tcPr>
          <w:p w:rsidR="00F73309" w:rsidRPr="005848B6" w:rsidRDefault="00F73309" w:rsidP="00BC1EEF">
            <w:pPr>
              <w:spacing w:after="0" w:line="240" w:lineRule="auto"/>
              <w:jc w:val="center"/>
              <w:rPr>
                <w:rFonts w:ascii="Times New Roman" w:hAnsi="Times New Roman"/>
                <w:b/>
                <w:sz w:val="20"/>
                <w:szCs w:val="20"/>
              </w:rPr>
            </w:pPr>
          </w:p>
        </w:tc>
        <w:tc>
          <w:tcPr>
            <w:tcW w:w="1041" w:type="dxa"/>
            <w:vMerge/>
          </w:tcPr>
          <w:p w:rsidR="00F73309" w:rsidRPr="005848B6" w:rsidRDefault="00F73309" w:rsidP="00BC1EEF">
            <w:pPr>
              <w:spacing w:after="0" w:line="240" w:lineRule="auto"/>
              <w:rPr>
                <w:rFonts w:ascii="Times New Roman" w:hAnsi="Times New Roman"/>
                <w:b/>
                <w:sz w:val="20"/>
                <w:szCs w:val="20"/>
              </w:rPr>
            </w:pPr>
          </w:p>
        </w:tc>
        <w:tc>
          <w:tcPr>
            <w:tcW w:w="855" w:type="dxa"/>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b/>
                <w:sz w:val="20"/>
                <w:szCs w:val="20"/>
              </w:rPr>
              <w:t>2016г.</w:t>
            </w:r>
          </w:p>
        </w:tc>
        <w:tc>
          <w:tcPr>
            <w:tcW w:w="1033" w:type="dxa"/>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b/>
                <w:sz w:val="20"/>
                <w:szCs w:val="20"/>
              </w:rPr>
              <w:t>2017 г.</w:t>
            </w:r>
          </w:p>
        </w:tc>
      </w:tr>
      <w:tr w:rsidR="00F73309" w:rsidRPr="005848B6" w:rsidTr="00BC1EEF">
        <w:tc>
          <w:tcPr>
            <w:tcW w:w="4546"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Налог на доходы физических лиц с доходов, облагаемых по налоговой ставке …</w:t>
            </w:r>
          </w:p>
        </w:tc>
        <w:tc>
          <w:tcPr>
            <w:tcW w:w="2792" w:type="dxa"/>
          </w:tcPr>
          <w:p w:rsidR="00F73309" w:rsidRPr="005848B6" w:rsidRDefault="00F73309" w:rsidP="00BC1EEF">
            <w:pPr>
              <w:spacing w:after="0" w:line="240" w:lineRule="auto"/>
              <w:jc w:val="center"/>
              <w:rPr>
                <w:rFonts w:ascii="Times New Roman" w:hAnsi="Times New Roman"/>
              </w:rPr>
            </w:pPr>
            <w:r w:rsidRPr="005848B6">
              <w:rPr>
                <w:rFonts w:ascii="Times New Roman" w:hAnsi="Times New Roman"/>
              </w:rPr>
              <w:t>182 101 02021 01 0000 110</w:t>
            </w:r>
          </w:p>
        </w:tc>
        <w:tc>
          <w:tcPr>
            <w:tcW w:w="1041"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2054,0</w:t>
            </w:r>
          </w:p>
        </w:tc>
        <w:tc>
          <w:tcPr>
            <w:tcW w:w="855"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 xml:space="preserve"> 2149,0</w:t>
            </w:r>
          </w:p>
        </w:tc>
        <w:tc>
          <w:tcPr>
            <w:tcW w:w="1033"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 xml:space="preserve"> 2243,0</w:t>
            </w:r>
          </w:p>
        </w:tc>
      </w:tr>
      <w:tr w:rsidR="00F73309" w:rsidRPr="005848B6" w:rsidTr="00BC1EEF">
        <w:tc>
          <w:tcPr>
            <w:tcW w:w="4546"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Налог на имущество физических лиц …</w:t>
            </w:r>
          </w:p>
        </w:tc>
        <w:tc>
          <w:tcPr>
            <w:tcW w:w="2792" w:type="dxa"/>
          </w:tcPr>
          <w:p w:rsidR="00F73309" w:rsidRPr="005848B6" w:rsidRDefault="00F73309" w:rsidP="00BC1EEF">
            <w:pPr>
              <w:spacing w:after="0" w:line="240" w:lineRule="auto"/>
              <w:jc w:val="center"/>
              <w:rPr>
                <w:rFonts w:ascii="Times New Roman" w:hAnsi="Times New Roman"/>
              </w:rPr>
            </w:pPr>
            <w:r w:rsidRPr="005848B6">
              <w:rPr>
                <w:rFonts w:ascii="Times New Roman" w:hAnsi="Times New Roman"/>
              </w:rPr>
              <w:t>182 106 01030 10 0000 110</w:t>
            </w:r>
          </w:p>
        </w:tc>
        <w:tc>
          <w:tcPr>
            <w:tcW w:w="1041"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 xml:space="preserve">   270,0</w:t>
            </w:r>
          </w:p>
        </w:tc>
        <w:tc>
          <w:tcPr>
            <w:tcW w:w="855"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 xml:space="preserve">   274,0</w:t>
            </w:r>
          </w:p>
        </w:tc>
        <w:tc>
          <w:tcPr>
            <w:tcW w:w="1033"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 xml:space="preserve">   278,0</w:t>
            </w:r>
          </w:p>
        </w:tc>
      </w:tr>
      <w:tr w:rsidR="00F73309" w:rsidRPr="005848B6" w:rsidTr="00BC1EEF">
        <w:trPr>
          <w:trHeight w:val="255"/>
        </w:trPr>
        <w:tc>
          <w:tcPr>
            <w:tcW w:w="4546"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Земельный налог …</w:t>
            </w:r>
          </w:p>
        </w:tc>
        <w:tc>
          <w:tcPr>
            <w:tcW w:w="2792" w:type="dxa"/>
          </w:tcPr>
          <w:p w:rsidR="00F73309" w:rsidRPr="005848B6" w:rsidRDefault="00F73309" w:rsidP="00BC1EEF">
            <w:pPr>
              <w:spacing w:after="0" w:line="240" w:lineRule="auto"/>
              <w:jc w:val="center"/>
              <w:rPr>
                <w:rFonts w:ascii="Times New Roman" w:hAnsi="Times New Roman"/>
              </w:rPr>
            </w:pPr>
            <w:r w:rsidRPr="005848B6">
              <w:rPr>
                <w:rFonts w:ascii="Times New Roman" w:hAnsi="Times New Roman"/>
              </w:rPr>
              <w:t>182 106 06013 10 0000 110</w:t>
            </w:r>
          </w:p>
        </w:tc>
        <w:tc>
          <w:tcPr>
            <w:tcW w:w="1041"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 xml:space="preserve"> 3000,0</w:t>
            </w:r>
          </w:p>
        </w:tc>
        <w:tc>
          <w:tcPr>
            <w:tcW w:w="855"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 xml:space="preserve"> 3183,0</w:t>
            </w:r>
          </w:p>
        </w:tc>
        <w:tc>
          <w:tcPr>
            <w:tcW w:w="1033"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 xml:space="preserve"> 3368,0</w:t>
            </w:r>
          </w:p>
        </w:tc>
      </w:tr>
      <w:tr w:rsidR="00F73309" w:rsidRPr="005848B6" w:rsidTr="00BC1EEF">
        <w:trPr>
          <w:trHeight w:val="220"/>
        </w:trPr>
        <w:tc>
          <w:tcPr>
            <w:tcW w:w="4546"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Акцизы….</w:t>
            </w:r>
          </w:p>
        </w:tc>
        <w:tc>
          <w:tcPr>
            <w:tcW w:w="2792" w:type="dxa"/>
          </w:tcPr>
          <w:p w:rsidR="00F73309" w:rsidRPr="005848B6" w:rsidRDefault="00F73309" w:rsidP="00BC1EEF">
            <w:pPr>
              <w:spacing w:after="0" w:line="240" w:lineRule="auto"/>
              <w:jc w:val="center"/>
              <w:rPr>
                <w:rFonts w:ascii="Times New Roman" w:hAnsi="Times New Roman"/>
              </w:rPr>
            </w:pPr>
            <w:r w:rsidRPr="005848B6">
              <w:rPr>
                <w:rFonts w:ascii="Times New Roman" w:hAnsi="Times New Roman"/>
              </w:rPr>
              <w:t>100 103 02200 01 0000 110</w:t>
            </w:r>
          </w:p>
        </w:tc>
        <w:tc>
          <w:tcPr>
            <w:tcW w:w="1041"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 xml:space="preserve"> 1321,4</w:t>
            </w:r>
          </w:p>
        </w:tc>
        <w:tc>
          <w:tcPr>
            <w:tcW w:w="855"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1388,8</w:t>
            </w:r>
          </w:p>
        </w:tc>
        <w:tc>
          <w:tcPr>
            <w:tcW w:w="1033"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 xml:space="preserve"> 1062,5</w:t>
            </w:r>
          </w:p>
        </w:tc>
      </w:tr>
      <w:tr w:rsidR="00F73309" w:rsidRPr="005848B6" w:rsidTr="00BC1EEF">
        <w:trPr>
          <w:trHeight w:val="516"/>
        </w:trPr>
        <w:tc>
          <w:tcPr>
            <w:tcW w:w="4546" w:type="dxa"/>
          </w:tcPr>
          <w:p w:rsidR="00F73309" w:rsidRPr="005848B6" w:rsidRDefault="00F73309" w:rsidP="00BC1EEF">
            <w:pPr>
              <w:spacing w:after="0" w:line="240" w:lineRule="auto"/>
              <w:jc w:val="both"/>
              <w:rPr>
                <w:rFonts w:ascii="Times New Roman" w:hAnsi="Times New Roman"/>
                <w:b/>
              </w:rPr>
            </w:pPr>
            <w:r w:rsidRPr="005848B6">
              <w:rPr>
                <w:rFonts w:ascii="Times New Roman" w:hAnsi="Times New Roman"/>
                <w:b/>
              </w:rPr>
              <w:t>ИТОГО налоговых доходов</w:t>
            </w:r>
          </w:p>
        </w:tc>
        <w:tc>
          <w:tcPr>
            <w:tcW w:w="2792" w:type="dxa"/>
          </w:tcPr>
          <w:p w:rsidR="00F73309" w:rsidRPr="005848B6" w:rsidRDefault="00F73309" w:rsidP="00BC1EEF">
            <w:pPr>
              <w:spacing w:after="0" w:line="240" w:lineRule="auto"/>
              <w:jc w:val="center"/>
              <w:rPr>
                <w:rFonts w:ascii="Times New Roman" w:hAnsi="Times New Roman"/>
                <w:b/>
              </w:rPr>
            </w:pPr>
            <w:r w:rsidRPr="005848B6">
              <w:rPr>
                <w:rFonts w:ascii="Times New Roman" w:hAnsi="Times New Roman"/>
                <w:b/>
              </w:rPr>
              <w:t>Х</w:t>
            </w:r>
          </w:p>
        </w:tc>
        <w:tc>
          <w:tcPr>
            <w:tcW w:w="1041" w:type="dxa"/>
          </w:tcPr>
          <w:p w:rsidR="00F73309" w:rsidRPr="005848B6" w:rsidRDefault="00F73309" w:rsidP="00BC1EEF">
            <w:pPr>
              <w:spacing w:after="0" w:line="240" w:lineRule="auto"/>
              <w:rPr>
                <w:rFonts w:ascii="Times New Roman" w:hAnsi="Times New Roman"/>
                <w:b/>
              </w:rPr>
            </w:pPr>
            <w:r w:rsidRPr="005848B6">
              <w:rPr>
                <w:rFonts w:ascii="Times New Roman" w:hAnsi="Times New Roman"/>
                <w:b/>
              </w:rPr>
              <w:t>6645,4</w:t>
            </w:r>
          </w:p>
        </w:tc>
        <w:tc>
          <w:tcPr>
            <w:tcW w:w="855" w:type="dxa"/>
          </w:tcPr>
          <w:p w:rsidR="00F73309" w:rsidRPr="005848B6" w:rsidRDefault="00F73309" w:rsidP="00BC1EEF">
            <w:pPr>
              <w:spacing w:after="0" w:line="240" w:lineRule="auto"/>
              <w:rPr>
                <w:rFonts w:ascii="Times New Roman" w:hAnsi="Times New Roman"/>
                <w:b/>
              </w:rPr>
            </w:pPr>
            <w:r w:rsidRPr="005848B6">
              <w:rPr>
                <w:rFonts w:ascii="Times New Roman" w:hAnsi="Times New Roman"/>
                <w:b/>
              </w:rPr>
              <w:t>6994,8</w:t>
            </w:r>
          </w:p>
        </w:tc>
        <w:tc>
          <w:tcPr>
            <w:tcW w:w="1033" w:type="dxa"/>
          </w:tcPr>
          <w:p w:rsidR="00F73309" w:rsidRPr="005848B6" w:rsidRDefault="00F73309" w:rsidP="00BC1EEF">
            <w:pPr>
              <w:spacing w:after="0" w:line="240" w:lineRule="auto"/>
              <w:rPr>
                <w:rFonts w:ascii="Times New Roman" w:hAnsi="Times New Roman"/>
                <w:b/>
              </w:rPr>
            </w:pPr>
            <w:r w:rsidRPr="005848B6">
              <w:rPr>
                <w:rFonts w:ascii="Times New Roman" w:hAnsi="Times New Roman"/>
                <w:b/>
              </w:rPr>
              <w:t xml:space="preserve"> 6951,5</w:t>
            </w:r>
          </w:p>
        </w:tc>
      </w:tr>
      <w:tr w:rsidR="00F73309" w:rsidRPr="005848B6" w:rsidTr="00BC1EEF">
        <w:tc>
          <w:tcPr>
            <w:tcW w:w="4546" w:type="dxa"/>
          </w:tcPr>
          <w:p w:rsidR="00F73309" w:rsidRPr="005848B6" w:rsidRDefault="00F73309" w:rsidP="00BC1EEF">
            <w:pPr>
              <w:spacing w:after="0" w:line="240" w:lineRule="auto"/>
              <w:jc w:val="both"/>
              <w:rPr>
                <w:rFonts w:ascii="Times New Roman" w:hAnsi="Times New Roman"/>
              </w:rPr>
            </w:pPr>
            <w:r w:rsidRPr="005848B6">
              <w:rPr>
                <w:rFonts w:ascii="Times New Roman" w:hAnsi="Times New Roman"/>
                <w:sz w:val="20"/>
                <w:szCs w:val="20"/>
              </w:rPr>
              <w:t>Доходы, получаемые в виде арендной платы за земельные участки,…</w:t>
            </w:r>
          </w:p>
        </w:tc>
        <w:tc>
          <w:tcPr>
            <w:tcW w:w="2792" w:type="dxa"/>
          </w:tcPr>
          <w:p w:rsidR="00F73309" w:rsidRPr="005848B6" w:rsidRDefault="00F73309" w:rsidP="00BC1EEF">
            <w:pPr>
              <w:spacing w:after="0" w:line="240" w:lineRule="auto"/>
              <w:jc w:val="center"/>
              <w:rPr>
                <w:rFonts w:ascii="Times New Roman" w:hAnsi="Times New Roman"/>
              </w:rPr>
            </w:pPr>
            <w:r w:rsidRPr="005848B6">
              <w:rPr>
                <w:rFonts w:ascii="Times New Roman" w:hAnsi="Times New Roman"/>
              </w:rPr>
              <w:t>444 111 05013 10 0000 120</w:t>
            </w:r>
          </w:p>
        </w:tc>
        <w:tc>
          <w:tcPr>
            <w:tcW w:w="1041"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 xml:space="preserve">  355,0</w:t>
            </w:r>
          </w:p>
        </w:tc>
        <w:tc>
          <w:tcPr>
            <w:tcW w:w="855"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 xml:space="preserve">  372,0</w:t>
            </w:r>
          </w:p>
        </w:tc>
        <w:tc>
          <w:tcPr>
            <w:tcW w:w="1033"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 xml:space="preserve">   381,0</w:t>
            </w:r>
          </w:p>
        </w:tc>
      </w:tr>
      <w:tr w:rsidR="00F73309" w:rsidRPr="005848B6" w:rsidTr="00BC1EEF">
        <w:tc>
          <w:tcPr>
            <w:tcW w:w="4546"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Доходы от сдачи в аренду имущества, находящегося в оперативном управлении органов управления поселения …</w:t>
            </w:r>
          </w:p>
        </w:tc>
        <w:tc>
          <w:tcPr>
            <w:tcW w:w="2792"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555 111 05035 10 0000 120</w:t>
            </w:r>
          </w:p>
        </w:tc>
        <w:tc>
          <w:tcPr>
            <w:tcW w:w="1041"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 xml:space="preserve"> 1700,0</w:t>
            </w:r>
          </w:p>
        </w:tc>
        <w:tc>
          <w:tcPr>
            <w:tcW w:w="855"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1700,0</w:t>
            </w:r>
          </w:p>
        </w:tc>
        <w:tc>
          <w:tcPr>
            <w:tcW w:w="1033"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 xml:space="preserve"> 1700,0</w:t>
            </w:r>
          </w:p>
        </w:tc>
      </w:tr>
      <w:tr w:rsidR="00F73309" w:rsidRPr="005848B6" w:rsidTr="00BC1EEF">
        <w:tc>
          <w:tcPr>
            <w:tcW w:w="4546"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Доходы от продажи земельных участков</w:t>
            </w:r>
          </w:p>
        </w:tc>
        <w:tc>
          <w:tcPr>
            <w:tcW w:w="2792" w:type="dxa"/>
          </w:tcPr>
          <w:p w:rsidR="00F73309" w:rsidRPr="005848B6" w:rsidRDefault="00F73309" w:rsidP="00BC1EEF">
            <w:pPr>
              <w:spacing w:after="0" w:line="240" w:lineRule="auto"/>
              <w:jc w:val="center"/>
              <w:rPr>
                <w:rFonts w:ascii="Times New Roman" w:hAnsi="Times New Roman"/>
              </w:rPr>
            </w:pPr>
            <w:r w:rsidRPr="005848B6">
              <w:rPr>
                <w:rFonts w:ascii="Times New Roman" w:hAnsi="Times New Roman"/>
              </w:rPr>
              <w:t xml:space="preserve">444 114 06013 10 0000 430 </w:t>
            </w:r>
          </w:p>
        </w:tc>
        <w:tc>
          <w:tcPr>
            <w:tcW w:w="1041"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 xml:space="preserve">     20,0</w:t>
            </w:r>
          </w:p>
        </w:tc>
        <w:tc>
          <w:tcPr>
            <w:tcW w:w="855"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 xml:space="preserve">    20,0</w:t>
            </w:r>
          </w:p>
        </w:tc>
        <w:tc>
          <w:tcPr>
            <w:tcW w:w="1033"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 xml:space="preserve">     20,0</w:t>
            </w:r>
          </w:p>
        </w:tc>
      </w:tr>
      <w:tr w:rsidR="00F73309" w:rsidRPr="005848B6" w:rsidTr="00BC1EEF">
        <w:tc>
          <w:tcPr>
            <w:tcW w:w="4546" w:type="dxa"/>
          </w:tcPr>
          <w:p w:rsidR="00F73309" w:rsidRPr="005848B6" w:rsidRDefault="00F73309" w:rsidP="00BC1EEF">
            <w:pPr>
              <w:spacing w:after="0" w:line="240" w:lineRule="auto"/>
              <w:jc w:val="both"/>
              <w:rPr>
                <w:rFonts w:ascii="Times New Roman" w:hAnsi="Times New Roman"/>
              </w:rPr>
            </w:pPr>
            <w:r w:rsidRPr="005848B6">
              <w:rPr>
                <w:rFonts w:ascii="Times New Roman" w:hAnsi="Times New Roman"/>
              </w:rPr>
              <w:t>Денежные взыскания  (штрафы), административных комиссий согласно Закона №99-ОЗ</w:t>
            </w:r>
          </w:p>
        </w:tc>
        <w:tc>
          <w:tcPr>
            <w:tcW w:w="2792" w:type="dxa"/>
          </w:tcPr>
          <w:p w:rsidR="00F73309" w:rsidRPr="005848B6" w:rsidRDefault="00F73309" w:rsidP="00BC1EEF">
            <w:pPr>
              <w:spacing w:after="0" w:line="240" w:lineRule="auto"/>
              <w:jc w:val="center"/>
              <w:rPr>
                <w:rFonts w:ascii="Times New Roman" w:hAnsi="Times New Roman"/>
              </w:rPr>
            </w:pPr>
            <w:r w:rsidRPr="005848B6">
              <w:rPr>
                <w:rFonts w:ascii="Times New Roman" w:hAnsi="Times New Roman"/>
              </w:rPr>
              <w:t xml:space="preserve">555 116 51040 02 0000 140 </w:t>
            </w:r>
          </w:p>
        </w:tc>
        <w:tc>
          <w:tcPr>
            <w:tcW w:w="1041"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 xml:space="preserve">       5,0    </w:t>
            </w:r>
          </w:p>
        </w:tc>
        <w:tc>
          <w:tcPr>
            <w:tcW w:w="855"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 xml:space="preserve">      5,0</w:t>
            </w:r>
          </w:p>
        </w:tc>
        <w:tc>
          <w:tcPr>
            <w:tcW w:w="1033"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 xml:space="preserve">       5,0</w:t>
            </w:r>
          </w:p>
        </w:tc>
      </w:tr>
      <w:tr w:rsidR="00F73309" w:rsidRPr="005848B6" w:rsidTr="00BC1EEF">
        <w:tc>
          <w:tcPr>
            <w:tcW w:w="4546" w:type="dxa"/>
          </w:tcPr>
          <w:p w:rsidR="00F73309" w:rsidRPr="005848B6" w:rsidRDefault="00F73309" w:rsidP="00BC1EEF">
            <w:pPr>
              <w:spacing w:after="0" w:line="240" w:lineRule="auto"/>
              <w:jc w:val="both"/>
              <w:rPr>
                <w:rFonts w:ascii="Times New Roman" w:hAnsi="Times New Roman"/>
                <w:b/>
              </w:rPr>
            </w:pPr>
            <w:r w:rsidRPr="005848B6">
              <w:rPr>
                <w:rFonts w:ascii="Times New Roman" w:hAnsi="Times New Roman"/>
                <w:b/>
              </w:rPr>
              <w:t>ИТОГО неналоговых доходов</w:t>
            </w:r>
          </w:p>
        </w:tc>
        <w:tc>
          <w:tcPr>
            <w:tcW w:w="2792" w:type="dxa"/>
          </w:tcPr>
          <w:p w:rsidR="00F73309" w:rsidRPr="005848B6" w:rsidRDefault="00F73309" w:rsidP="00BC1EEF">
            <w:pPr>
              <w:spacing w:after="0" w:line="240" w:lineRule="auto"/>
              <w:jc w:val="center"/>
              <w:rPr>
                <w:rFonts w:ascii="Times New Roman" w:hAnsi="Times New Roman"/>
                <w:b/>
              </w:rPr>
            </w:pPr>
            <w:r w:rsidRPr="005848B6">
              <w:rPr>
                <w:rFonts w:ascii="Times New Roman" w:hAnsi="Times New Roman"/>
                <w:b/>
              </w:rPr>
              <w:t>Х</w:t>
            </w:r>
          </w:p>
        </w:tc>
        <w:tc>
          <w:tcPr>
            <w:tcW w:w="1041" w:type="dxa"/>
          </w:tcPr>
          <w:p w:rsidR="00F73309" w:rsidRPr="005848B6" w:rsidRDefault="00F73309" w:rsidP="00BC1EEF">
            <w:pPr>
              <w:spacing w:after="0" w:line="240" w:lineRule="auto"/>
              <w:rPr>
                <w:rFonts w:ascii="Times New Roman" w:hAnsi="Times New Roman"/>
                <w:b/>
              </w:rPr>
            </w:pPr>
            <w:r w:rsidRPr="005848B6">
              <w:rPr>
                <w:rFonts w:ascii="Times New Roman" w:hAnsi="Times New Roman"/>
                <w:b/>
              </w:rPr>
              <w:t xml:space="preserve"> 2080,0</w:t>
            </w:r>
          </w:p>
        </w:tc>
        <w:tc>
          <w:tcPr>
            <w:tcW w:w="855" w:type="dxa"/>
          </w:tcPr>
          <w:p w:rsidR="00F73309" w:rsidRPr="005848B6" w:rsidRDefault="00F73309" w:rsidP="00BC1EEF">
            <w:pPr>
              <w:spacing w:after="0" w:line="240" w:lineRule="auto"/>
              <w:rPr>
                <w:rFonts w:ascii="Times New Roman" w:hAnsi="Times New Roman"/>
                <w:b/>
              </w:rPr>
            </w:pPr>
            <w:r w:rsidRPr="005848B6">
              <w:rPr>
                <w:rFonts w:ascii="Times New Roman" w:hAnsi="Times New Roman"/>
                <w:b/>
              </w:rPr>
              <w:t>2097,0</w:t>
            </w:r>
          </w:p>
        </w:tc>
        <w:tc>
          <w:tcPr>
            <w:tcW w:w="1033" w:type="dxa"/>
          </w:tcPr>
          <w:p w:rsidR="00F73309" w:rsidRPr="005848B6" w:rsidRDefault="00F73309" w:rsidP="00BC1EEF">
            <w:pPr>
              <w:spacing w:after="0" w:line="240" w:lineRule="auto"/>
              <w:rPr>
                <w:rFonts w:ascii="Times New Roman" w:hAnsi="Times New Roman"/>
                <w:b/>
              </w:rPr>
            </w:pPr>
            <w:r w:rsidRPr="005848B6">
              <w:rPr>
                <w:rFonts w:ascii="Times New Roman" w:hAnsi="Times New Roman"/>
                <w:b/>
              </w:rPr>
              <w:t xml:space="preserve"> 2106,0</w:t>
            </w:r>
          </w:p>
        </w:tc>
      </w:tr>
      <w:tr w:rsidR="00F73309" w:rsidRPr="005848B6" w:rsidTr="00BC1EEF">
        <w:tc>
          <w:tcPr>
            <w:tcW w:w="4546" w:type="dxa"/>
          </w:tcPr>
          <w:p w:rsidR="00F73309" w:rsidRPr="005848B6" w:rsidRDefault="00F73309" w:rsidP="00BC1EEF">
            <w:pPr>
              <w:spacing w:after="0" w:line="240" w:lineRule="auto"/>
              <w:jc w:val="both"/>
              <w:rPr>
                <w:rFonts w:ascii="Times New Roman" w:hAnsi="Times New Roman"/>
                <w:b/>
              </w:rPr>
            </w:pPr>
            <w:r w:rsidRPr="005848B6">
              <w:rPr>
                <w:rFonts w:ascii="Times New Roman" w:hAnsi="Times New Roman"/>
                <w:b/>
              </w:rPr>
              <w:t>ИТОГО СОБСТВЕННЫХ ДОХОДОВ</w:t>
            </w:r>
          </w:p>
        </w:tc>
        <w:tc>
          <w:tcPr>
            <w:tcW w:w="2792" w:type="dxa"/>
          </w:tcPr>
          <w:p w:rsidR="00F73309" w:rsidRPr="005848B6" w:rsidRDefault="00F73309" w:rsidP="00BC1EEF">
            <w:pPr>
              <w:spacing w:after="0" w:line="240" w:lineRule="auto"/>
              <w:jc w:val="center"/>
              <w:rPr>
                <w:rFonts w:ascii="Times New Roman" w:hAnsi="Times New Roman"/>
                <w:b/>
              </w:rPr>
            </w:pPr>
            <w:r w:rsidRPr="005848B6">
              <w:rPr>
                <w:rFonts w:ascii="Times New Roman" w:hAnsi="Times New Roman"/>
                <w:b/>
              </w:rPr>
              <w:t>Х</w:t>
            </w:r>
          </w:p>
        </w:tc>
        <w:tc>
          <w:tcPr>
            <w:tcW w:w="1041" w:type="dxa"/>
          </w:tcPr>
          <w:p w:rsidR="00F73309" w:rsidRPr="005848B6" w:rsidRDefault="00F73309" w:rsidP="00BC1EEF">
            <w:pPr>
              <w:spacing w:after="0" w:line="240" w:lineRule="auto"/>
              <w:rPr>
                <w:rFonts w:ascii="Times New Roman" w:hAnsi="Times New Roman"/>
                <w:b/>
              </w:rPr>
            </w:pPr>
            <w:r w:rsidRPr="005848B6">
              <w:rPr>
                <w:rFonts w:ascii="Times New Roman" w:hAnsi="Times New Roman"/>
                <w:b/>
              </w:rPr>
              <w:t xml:space="preserve"> 8725,4</w:t>
            </w:r>
          </w:p>
        </w:tc>
        <w:tc>
          <w:tcPr>
            <w:tcW w:w="855" w:type="dxa"/>
          </w:tcPr>
          <w:p w:rsidR="00F73309" w:rsidRPr="005848B6" w:rsidRDefault="00F73309" w:rsidP="00BC1EEF">
            <w:pPr>
              <w:spacing w:after="0" w:line="240" w:lineRule="auto"/>
              <w:rPr>
                <w:rFonts w:ascii="Times New Roman" w:hAnsi="Times New Roman"/>
                <w:b/>
              </w:rPr>
            </w:pPr>
            <w:r w:rsidRPr="005848B6">
              <w:rPr>
                <w:rFonts w:ascii="Times New Roman" w:hAnsi="Times New Roman"/>
                <w:b/>
              </w:rPr>
              <w:t>9091,8</w:t>
            </w:r>
          </w:p>
        </w:tc>
        <w:tc>
          <w:tcPr>
            <w:tcW w:w="1033" w:type="dxa"/>
          </w:tcPr>
          <w:p w:rsidR="00F73309" w:rsidRPr="005848B6" w:rsidRDefault="00F73309" w:rsidP="00BC1EEF">
            <w:pPr>
              <w:spacing w:after="0" w:line="240" w:lineRule="auto"/>
              <w:rPr>
                <w:rFonts w:ascii="Times New Roman" w:hAnsi="Times New Roman"/>
                <w:b/>
              </w:rPr>
            </w:pPr>
            <w:r w:rsidRPr="005848B6">
              <w:rPr>
                <w:rFonts w:ascii="Times New Roman" w:hAnsi="Times New Roman"/>
                <w:b/>
              </w:rPr>
              <w:t xml:space="preserve"> 9057,5</w:t>
            </w:r>
          </w:p>
        </w:tc>
      </w:tr>
      <w:tr w:rsidR="00F73309" w:rsidRPr="005848B6" w:rsidTr="00BC1EEF">
        <w:tc>
          <w:tcPr>
            <w:tcW w:w="4546"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Дотации бюджетам поселений на выравнивание бюджетной обеспеченности</w:t>
            </w:r>
          </w:p>
        </w:tc>
        <w:tc>
          <w:tcPr>
            <w:tcW w:w="2792"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555 202 01001 10  0000151</w:t>
            </w:r>
          </w:p>
        </w:tc>
        <w:tc>
          <w:tcPr>
            <w:tcW w:w="1041"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 xml:space="preserve"> 9372,53</w:t>
            </w:r>
          </w:p>
        </w:tc>
        <w:tc>
          <w:tcPr>
            <w:tcW w:w="855"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7696,16</w:t>
            </w:r>
          </w:p>
        </w:tc>
        <w:tc>
          <w:tcPr>
            <w:tcW w:w="1033"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 xml:space="preserve"> 6295,93</w:t>
            </w:r>
          </w:p>
        </w:tc>
      </w:tr>
      <w:tr w:rsidR="00F73309" w:rsidRPr="005848B6" w:rsidTr="00BC1EEF">
        <w:tc>
          <w:tcPr>
            <w:tcW w:w="4546"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 xml:space="preserve">Субвенция из федерального бюджета на осуществление Первичного воинского учета на территории, где отсутствуют военные комиссариаты </w:t>
            </w:r>
          </w:p>
        </w:tc>
        <w:tc>
          <w:tcPr>
            <w:tcW w:w="2792" w:type="dxa"/>
          </w:tcPr>
          <w:p w:rsidR="00F73309" w:rsidRPr="005848B6" w:rsidRDefault="00F73309" w:rsidP="00BC1EEF">
            <w:pPr>
              <w:spacing w:after="0" w:line="240" w:lineRule="auto"/>
              <w:jc w:val="center"/>
              <w:rPr>
                <w:rFonts w:ascii="Times New Roman" w:hAnsi="Times New Roman"/>
              </w:rPr>
            </w:pPr>
          </w:p>
          <w:p w:rsidR="00F73309" w:rsidRPr="005848B6" w:rsidRDefault="00F73309" w:rsidP="00BC1EEF">
            <w:pPr>
              <w:spacing w:after="0" w:line="240" w:lineRule="auto"/>
              <w:jc w:val="center"/>
              <w:rPr>
                <w:rFonts w:ascii="Times New Roman" w:hAnsi="Times New Roman"/>
              </w:rPr>
            </w:pPr>
            <w:r w:rsidRPr="005848B6">
              <w:rPr>
                <w:rFonts w:ascii="Times New Roman" w:hAnsi="Times New Roman"/>
              </w:rPr>
              <w:t>555 202 03015 10 0000 151</w:t>
            </w:r>
          </w:p>
        </w:tc>
        <w:tc>
          <w:tcPr>
            <w:tcW w:w="1041" w:type="dxa"/>
          </w:tcPr>
          <w:p w:rsidR="00F73309" w:rsidRPr="005848B6" w:rsidRDefault="00F73309" w:rsidP="00BC1EEF">
            <w:pPr>
              <w:spacing w:after="0" w:line="240" w:lineRule="auto"/>
              <w:rPr>
                <w:rFonts w:ascii="Times New Roman" w:hAnsi="Times New Roman"/>
              </w:rPr>
            </w:pPr>
          </w:p>
          <w:p w:rsidR="00F73309" w:rsidRPr="005848B6" w:rsidRDefault="00F73309" w:rsidP="00BC1EEF">
            <w:pPr>
              <w:spacing w:after="0" w:line="240" w:lineRule="auto"/>
              <w:rPr>
                <w:rFonts w:ascii="Times New Roman" w:hAnsi="Times New Roman"/>
              </w:rPr>
            </w:pPr>
            <w:r w:rsidRPr="005848B6">
              <w:rPr>
                <w:rFonts w:ascii="Times New Roman" w:hAnsi="Times New Roman"/>
              </w:rPr>
              <w:t xml:space="preserve">   198,4</w:t>
            </w:r>
          </w:p>
        </w:tc>
        <w:tc>
          <w:tcPr>
            <w:tcW w:w="855" w:type="dxa"/>
          </w:tcPr>
          <w:p w:rsidR="00F73309" w:rsidRPr="005848B6" w:rsidRDefault="00F73309" w:rsidP="00BC1EEF">
            <w:pPr>
              <w:spacing w:after="0" w:line="240" w:lineRule="auto"/>
              <w:rPr>
                <w:rFonts w:ascii="Times New Roman" w:hAnsi="Times New Roman"/>
              </w:rPr>
            </w:pPr>
          </w:p>
          <w:p w:rsidR="00F73309" w:rsidRPr="005848B6" w:rsidRDefault="00F73309" w:rsidP="00BC1EEF">
            <w:pPr>
              <w:spacing w:after="0" w:line="240" w:lineRule="auto"/>
              <w:rPr>
                <w:rFonts w:ascii="Times New Roman" w:hAnsi="Times New Roman"/>
              </w:rPr>
            </w:pPr>
            <w:r w:rsidRPr="005848B6">
              <w:rPr>
                <w:rFonts w:ascii="Times New Roman" w:hAnsi="Times New Roman"/>
              </w:rPr>
              <w:t xml:space="preserve">  200,8</w:t>
            </w:r>
          </w:p>
        </w:tc>
        <w:tc>
          <w:tcPr>
            <w:tcW w:w="1033"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 xml:space="preserve"> </w:t>
            </w:r>
          </w:p>
          <w:p w:rsidR="00F73309" w:rsidRPr="005848B6" w:rsidRDefault="00F73309" w:rsidP="00BC1EEF">
            <w:pPr>
              <w:spacing w:after="0" w:line="240" w:lineRule="auto"/>
              <w:rPr>
                <w:rFonts w:ascii="Times New Roman" w:hAnsi="Times New Roman"/>
              </w:rPr>
            </w:pPr>
            <w:r w:rsidRPr="005848B6">
              <w:rPr>
                <w:rFonts w:ascii="Times New Roman" w:hAnsi="Times New Roman"/>
              </w:rPr>
              <w:t xml:space="preserve">    191,8</w:t>
            </w:r>
          </w:p>
        </w:tc>
      </w:tr>
      <w:tr w:rsidR="00F73309" w:rsidRPr="005848B6" w:rsidTr="00BC1EEF">
        <w:tc>
          <w:tcPr>
            <w:tcW w:w="4546"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Прочие субсидии бюджетам поселений</w:t>
            </w:r>
          </w:p>
        </w:tc>
        <w:tc>
          <w:tcPr>
            <w:tcW w:w="2792" w:type="dxa"/>
          </w:tcPr>
          <w:p w:rsidR="00F73309" w:rsidRPr="005848B6" w:rsidRDefault="00F73309" w:rsidP="00BC1EEF">
            <w:pPr>
              <w:spacing w:after="0" w:line="240" w:lineRule="auto"/>
              <w:jc w:val="center"/>
              <w:rPr>
                <w:rFonts w:ascii="Times New Roman" w:hAnsi="Times New Roman"/>
              </w:rPr>
            </w:pPr>
          </w:p>
        </w:tc>
        <w:tc>
          <w:tcPr>
            <w:tcW w:w="1041" w:type="dxa"/>
          </w:tcPr>
          <w:p w:rsidR="00F73309" w:rsidRPr="005848B6" w:rsidRDefault="00F73309" w:rsidP="00BC1EEF">
            <w:pPr>
              <w:spacing w:after="0" w:line="240" w:lineRule="auto"/>
              <w:rPr>
                <w:rFonts w:ascii="Times New Roman" w:hAnsi="Times New Roman"/>
              </w:rPr>
            </w:pPr>
          </w:p>
        </w:tc>
        <w:tc>
          <w:tcPr>
            <w:tcW w:w="855"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 xml:space="preserve">    96,7</w:t>
            </w:r>
          </w:p>
        </w:tc>
        <w:tc>
          <w:tcPr>
            <w:tcW w:w="1033"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 xml:space="preserve">      96,7</w:t>
            </w:r>
          </w:p>
        </w:tc>
      </w:tr>
      <w:tr w:rsidR="00F73309" w:rsidRPr="005848B6" w:rsidTr="00BC1EEF">
        <w:tc>
          <w:tcPr>
            <w:tcW w:w="4546" w:type="dxa"/>
          </w:tcPr>
          <w:p w:rsidR="00F73309" w:rsidRPr="005848B6" w:rsidRDefault="00F73309" w:rsidP="00BC1EEF">
            <w:pPr>
              <w:spacing w:after="0" w:line="240" w:lineRule="auto"/>
              <w:rPr>
                <w:rFonts w:ascii="Times New Roman" w:hAnsi="Times New Roman"/>
                <w:b/>
              </w:rPr>
            </w:pPr>
            <w:r w:rsidRPr="005848B6">
              <w:rPr>
                <w:rFonts w:ascii="Times New Roman" w:hAnsi="Times New Roman"/>
                <w:b/>
              </w:rPr>
              <w:t xml:space="preserve">ИТОГО безвозмездных поступлений </w:t>
            </w:r>
          </w:p>
        </w:tc>
        <w:tc>
          <w:tcPr>
            <w:tcW w:w="2792" w:type="dxa"/>
          </w:tcPr>
          <w:p w:rsidR="00F73309" w:rsidRPr="005848B6" w:rsidRDefault="00F73309" w:rsidP="00BC1EEF">
            <w:pPr>
              <w:spacing w:after="0" w:line="240" w:lineRule="auto"/>
              <w:jc w:val="center"/>
              <w:rPr>
                <w:rFonts w:ascii="Times New Roman" w:hAnsi="Times New Roman"/>
                <w:b/>
              </w:rPr>
            </w:pPr>
            <w:r w:rsidRPr="005848B6">
              <w:rPr>
                <w:rFonts w:ascii="Times New Roman" w:hAnsi="Times New Roman"/>
                <w:b/>
              </w:rPr>
              <w:t>Х</w:t>
            </w:r>
          </w:p>
        </w:tc>
        <w:tc>
          <w:tcPr>
            <w:tcW w:w="1041" w:type="dxa"/>
          </w:tcPr>
          <w:p w:rsidR="00F73309" w:rsidRPr="005848B6" w:rsidRDefault="00F73309" w:rsidP="00BC1EEF">
            <w:pPr>
              <w:spacing w:after="0" w:line="240" w:lineRule="auto"/>
              <w:rPr>
                <w:rFonts w:ascii="Times New Roman" w:hAnsi="Times New Roman"/>
                <w:b/>
              </w:rPr>
            </w:pPr>
            <w:r w:rsidRPr="005848B6">
              <w:rPr>
                <w:rFonts w:ascii="Times New Roman" w:hAnsi="Times New Roman"/>
                <w:b/>
              </w:rPr>
              <w:t xml:space="preserve">  9570,93</w:t>
            </w:r>
          </w:p>
        </w:tc>
        <w:tc>
          <w:tcPr>
            <w:tcW w:w="855" w:type="dxa"/>
          </w:tcPr>
          <w:p w:rsidR="00F73309" w:rsidRPr="005848B6" w:rsidRDefault="00F73309" w:rsidP="00BC1EEF">
            <w:pPr>
              <w:spacing w:after="0" w:line="240" w:lineRule="auto"/>
              <w:rPr>
                <w:rFonts w:ascii="Times New Roman" w:hAnsi="Times New Roman"/>
                <w:b/>
              </w:rPr>
            </w:pPr>
            <w:r w:rsidRPr="005848B6">
              <w:rPr>
                <w:rFonts w:ascii="Times New Roman" w:hAnsi="Times New Roman"/>
                <w:b/>
              </w:rPr>
              <w:t>7993,66</w:t>
            </w:r>
          </w:p>
        </w:tc>
        <w:tc>
          <w:tcPr>
            <w:tcW w:w="1033" w:type="dxa"/>
          </w:tcPr>
          <w:p w:rsidR="00F73309" w:rsidRPr="005848B6" w:rsidRDefault="00F73309" w:rsidP="00BC1EEF">
            <w:pPr>
              <w:spacing w:after="0" w:line="240" w:lineRule="auto"/>
              <w:rPr>
                <w:rFonts w:ascii="Times New Roman" w:hAnsi="Times New Roman"/>
                <w:b/>
              </w:rPr>
            </w:pPr>
            <w:r w:rsidRPr="005848B6">
              <w:rPr>
                <w:rFonts w:ascii="Times New Roman" w:hAnsi="Times New Roman"/>
                <w:b/>
              </w:rPr>
              <w:t>6584,43</w:t>
            </w:r>
          </w:p>
        </w:tc>
      </w:tr>
      <w:tr w:rsidR="00F73309" w:rsidRPr="005848B6" w:rsidTr="00BC1EEF">
        <w:tc>
          <w:tcPr>
            <w:tcW w:w="4546" w:type="dxa"/>
          </w:tcPr>
          <w:p w:rsidR="00F73309" w:rsidRPr="005848B6" w:rsidRDefault="00F73309" w:rsidP="00BC1EEF">
            <w:pPr>
              <w:spacing w:after="0" w:line="240" w:lineRule="auto"/>
              <w:rPr>
                <w:rFonts w:ascii="Times New Roman" w:hAnsi="Times New Roman"/>
                <w:b/>
              </w:rPr>
            </w:pPr>
            <w:r w:rsidRPr="005848B6">
              <w:rPr>
                <w:rFonts w:ascii="Times New Roman" w:hAnsi="Times New Roman"/>
                <w:b/>
              </w:rPr>
              <w:t>ВСЕГО ДОХОДОВ:</w:t>
            </w:r>
          </w:p>
        </w:tc>
        <w:tc>
          <w:tcPr>
            <w:tcW w:w="2792" w:type="dxa"/>
          </w:tcPr>
          <w:p w:rsidR="00F73309" w:rsidRPr="005848B6" w:rsidRDefault="00F73309" w:rsidP="00BC1EEF">
            <w:pPr>
              <w:spacing w:after="0" w:line="240" w:lineRule="auto"/>
              <w:jc w:val="center"/>
              <w:rPr>
                <w:rFonts w:ascii="Times New Roman" w:hAnsi="Times New Roman"/>
                <w:b/>
              </w:rPr>
            </w:pPr>
            <w:r w:rsidRPr="005848B6">
              <w:rPr>
                <w:rFonts w:ascii="Times New Roman" w:hAnsi="Times New Roman"/>
                <w:b/>
              </w:rPr>
              <w:t>Х</w:t>
            </w:r>
          </w:p>
        </w:tc>
        <w:tc>
          <w:tcPr>
            <w:tcW w:w="1041" w:type="dxa"/>
          </w:tcPr>
          <w:p w:rsidR="00F73309" w:rsidRPr="005848B6" w:rsidRDefault="00F73309" w:rsidP="00BC1EEF">
            <w:pPr>
              <w:spacing w:after="0" w:line="240" w:lineRule="auto"/>
              <w:rPr>
                <w:rFonts w:ascii="Times New Roman" w:hAnsi="Times New Roman"/>
                <w:b/>
              </w:rPr>
            </w:pPr>
            <w:r w:rsidRPr="005848B6">
              <w:rPr>
                <w:rFonts w:ascii="Times New Roman" w:hAnsi="Times New Roman"/>
                <w:b/>
              </w:rPr>
              <w:t>18296,33</w:t>
            </w:r>
          </w:p>
        </w:tc>
        <w:tc>
          <w:tcPr>
            <w:tcW w:w="855" w:type="dxa"/>
          </w:tcPr>
          <w:p w:rsidR="00F73309" w:rsidRPr="005848B6" w:rsidRDefault="00F73309" w:rsidP="00BC1EEF">
            <w:pPr>
              <w:spacing w:after="0" w:line="240" w:lineRule="auto"/>
              <w:rPr>
                <w:rFonts w:ascii="Times New Roman" w:hAnsi="Times New Roman"/>
                <w:b/>
              </w:rPr>
            </w:pPr>
            <w:r w:rsidRPr="005848B6">
              <w:rPr>
                <w:rFonts w:ascii="Times New Roman" w:hAnsi="Times New Roman"/>
                <w:b/>
              </w:rPr>
              <w:t>17085,46</w:t>
            </w:r>
          </w:p>
        </w:tc>
        <w:tc>
          <w:tcPr>
            <w:tcW w:w="1033" w:type="dxa"/>
          </w:tcPr>
          <w:p w:rsidR="00F73309" w:rsidRPr="005848B6" w:rsidRDefault="00F73309" w:rsidP="00BC1EEF">
            <w:pPr>
              <w:spacing w:after="0" w:line="240" w:lineRule="auto"/>
              <w:rPr>
                <w:rFonts w:ascii="Times New Roman" w:hAnsi="Times New Roman"/>
                <w:b/>
              </w:rPr>
            </w:pPr>
            <w:r w:rsidRPr="005848B6">
              <w:rPr>
                <w:rFonts w:ascii="Times New Roman" w:hAnsi="Times New Roman"/>
                <w:b/>
              </w:rPr>
              <w:t>15641,93</w:t>
            </w:r>
          </w:p>
        </w:tc>
      </w:tr>
    </w:tbl>
    <w:p w:rsidR="00F73309" w:rsidRPr="005848B6" w:rsidRDefault="00F73309" w:rsidP="00F73309">
      <w:pPr>
        <w:spacing w:after="0" w:line="240" w:lineRule="auto"/>
        <w:rPr>
          <w:rFonts w:ascii="Times New Roman" w:hAnsi="Times New Roman"/>
          <w:sz w:val="20"/>
          <w:szCs w:val="20"/>
        </w:rPr>
      </w:pPr>
    </w:p>
    <w:p w:rsidR="00F73309" w:rsidRPr="005848B6" w:rsidRDefault="00F73309" w:rsidP="00F73309">
      <w:pPr>
        <w:spacing w:after="0" w:line="240" w:lineRule="auto"/>
        <w:rPr>
          <w:rFonts w:ascii="Times New Roman" w:hAnsi="Times New Roman"/>
          <w:sz w:val="20"/>
          <w:szCs w:val="20"/>
        </w:rPr>
      </w:pPr>
    </w:p>
    <w:p w:rsidR="00F73309" w:rsidRPr="005848B6" w:rsidRDefault="00F73309" w:rsidP="00F73309">
      <w:pPr>
        <w:spacing w:after="0" w:line="240" w:lineRule="auto"/>
        <w:rPr>
          <w:rFonts w:ascii="Times New Roman" w:hAnsi="Times New Roman"/>
          <w:sz w:val="20"/>
          <w:szCs w:val="20"/>
        </w:rPr>
      </w:pPr>
    </w:p>
    <w:p w:rsidR="00F73309" w:rsidRPr="005848B6" w:rsidRDefault="00F73309" w:rsidP="00F73309">
      <w:pPr>
        <w:spacing w:after="0" w:line="240" w:lineRule="auto"/>
        <w:rPr>
          <w:rFonts w:ascii="Times New Roman" w:hAnsi="Times New Roman"/>
          <w:sz w:val="20"/>
          <w:szCs w:val="20"/>
        </w:rPr>
      </w:pPr>
    </w:p>
    <w:p w:rsidR="00F73309" w:rsidRPr="005848B6" w:rsidRDefault="00F73309" w:rsidP="00F73309">
      <w:pPr>
        <w:spacing w:after="0" w:line="240" w:lineRule="auto"/>
        <w:rPr>
          <w:rFonts w:ascii="Times New Roman" w:hAnsi="Times New Roman"/>
          <w:sz w:val="20"/>
          <w:szCs w:val="20"/>
        </w:rPr>
      </w:pPr>
    </w:p>
    <w:p w:rsidR="00F73309" w:rsidRPr="005848B6" w:rsidRDefault="00F73309" w:rsidP="00F73309">
      <w:pPr>
        <w:spacing w:after="0" w:line="240" w:lineRule="auto"/>
        <w:rPr>
          <w:rFonts w:ascii="Times New Roman" w:hAnsi="Times New Roman"/>
          <w:sz w:val="20"/>
          <w:szCs w:val="20"/>
        </w:rPr>
      </w:pPr>
    </w:p>
    <w:p w:rsidR="00F73309" w:rsidRPr="005848B6" w:rsidRDefault="00F73309" w:rsidP="00F73309">
      <w:pPr>
        <w:spacing w:after="0" w:line="240" w:lineRule="auto"/>
        <w:rPr>
          <w:rFonts w:ascii="Times New Roman" w:hAnsi="Times New Roman"/>
          <w:sz w:val="20"/>
          <w:szCs w:val="20"/>
        </w:rPr>
      </w:pPr>
    </w:p>
    <w:p w:rsidR="00F73309" w:rsidRPr="005848B6" w:rsidRDefault="00F73309" w:rsidP="00F73309">
      <w:pPr>
        <w:spacing w:after="0" w:line="240" w:lineRule="auto"/>
        <w:rPr>
          <w:rFonts w:ascii="Times New Roman" w:hAnsi="Times New Roman"/>
          <w:sz w:val="18"/>
          <w:szCs w:val="18"/>
        </w:rPr>
      </w:pPr>
      <w:r w:rsidRPr="005848B6">
        <w:rPr>
          <w:rFonts w:ascii="Times New Roman" w:hAnsi="Times New Roman"/>
          <w:sz w:val="18"/>
          <w:szCs w:val="18"/>
        </w:rPr>
        <w:t xml:space="preserve">            </w:t>
      </w: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r w:rsidRPr="005848B6">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5848B6">
        <w:rPr>
          <w:rFonts w:ascii="Times New Roman" w:hAnsi="Times New Roman"/>
          <w:sz w:val="18"/>
          <w:szCs w:val="18"/>
        </w:rPr>
        <w:t xml:space="preserve">                        Приложение № 4 </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к Решению о бюджете на 2015 год </w:t>
      </w:r>
    </w:p>
    <w:p w:rsidR="00F73309" w:rsidRPr="005848B6" w:rsidRDefault="00F73309" w:rsidP="00F73309">
      <w:pPr>
        <w:spacing w:after="0" w:line="240" w:lineRule="auto"/>
        <w:jc w:val="right"/>
        <w:rPr>
          <w:rFonts w:ascii="Times New Roman" w:hAnsi="Times New Roman"/>
          <w:sz w:val="18"/>
          <w:szCs w:val="18"/>
        </w:rPr>
      </w:pPr>
      <w:r w:rsidRPr="005848B6">
        <w:rPr>
          <w:rFonts w:ascii="Times New Roman" w:hAnsi="Times New Roman"/>
          <w:sz w:val="18"/>
          <w:szCs w:val="18"/>
        </w:rPr>
        <w:t>и на плановый период 2016-2017 годов</w:t>
      </w:r>
    </w:p>
    <w:p w:rsidR="00F73309" w:rsidRPr="005848B6" w:rsidRDefault="00F73309" w:rsidP="00F73309">
      <w:pPr>
        <w:spacing w:after="0" w:line="240" w:lineRule="auto"/>
        <w:jc w:val="right"/>
        <w:rPr>
          <w:rFonts w:ascii="Times New Roman" w:hAnsi="Times New Roman"/>
          <w:sz w:val="18"/>
          <w:szCs w:val="18"/>
        </w:rPr>
      </w:pPr>
      <w:r w:rsidRPr="005848B6">
        <w:rPr>
          <w:rFonts w:ascii="Times New Roman" w:hAnsi="Times New Roman"/>
          <w:sz w:val="18"/>
          <w:szCs w:val="18"/>
        </w:rPr>
        <w:t xml:space="preserve">                                                                                                                                             </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w:t>
      </w:r>
    </w:p>
    <w:p w:rsidR="00F73309" w:rsidRPr="005848B6" w:rsidRDefault="00F73309" w:rsidP="00F73309">
      <w:pPr>
        <w:spacing w:after="0" w:line="240" w:lineRule="auto"/>
        <w:jc w:val="center"/>
        <w:rPr>
          <w:rFonts w:ascii="Times New Roman" w:hAnsi="Times New Roman"/>
          <w:b/>
          <w:sz w:val="25"/>
          <w:szCs w:val="25"/>
        </w:rPr>
      </w:pPr>
      <w:r w:rsidRPr="005848B6">
        <w:rPr>
          <w:rFonts w:ascii="Times New Roman" w:hAnsi="Times New Roman"/>
          <w:b/>
          <w:sz w:val="25"/>
          <w:szCs w:val="25"/>
        </w:rPr>
        <w:t>Неустановленные бюджетным законодательством Российской Федерации нормативы распределения доходов между бюджетами бюджетной системы Российской Федерации на 2015 год и на плановый период 2016 и 2017 годов.</w:t>
      </w:r>
    </w:p>
    <w:p w:rsidR="00F73309" w:rsidRPr="005848B6" w:rsidRDefault="00F73309" w:rsidP="00F73309">
      <w:pPr>
        <w:spacing w:after="0" w:line="240" w:lineRule="auto"/>
        <w:jc w:val="right"/>
        <w:rPr>
          <w:rFonts w:ascii="Times New Roman" w:hAnsi="Times New Roman"/>
          <w:sz w:val="18"/>
          <w:szCs w:val="18"/>
        </w:rPr>
      </w:pPr>
    </w:p>
    <w:p w:rsidR="00F73309" w:rsidRPr="005848B6" w:rsidRDefault="00F73309" w:rsidP="00F73309">
      <w:pPr>
        <w:spacing w:after="0" w:line="240" w:lineRule="auto"/>
        <w:jc w:val="right"/>
        <w:rPr>
          <w:rFonts w:ascii="Times New Roman" w:hAnsi="Times New Roman"/>
          <w:sz w:val="18"/>
          <w:szCs w:val="18"/>
        </w:rPr>
      </w:pPr>
      <w:r w:rsidRPr="005848B6">
        <w:rPr>
          <w:rFonts w:ascii="Times New Roman" w:hAnsi="Times New Roman"/>
          <w:sz w:val="18"/>
          <w:szCs w:val="18"/>
        </w:rPr>
        <w:t xml:space="preserve">таблица № 1 </w:t>
      </w:r>
    </w:p>
    <w:p w:rsidR="00F73309" w:rsidRPr="005848B6" w:rsidRDefault="00F73309" w:rsidP="00F73309">
      <w:pPr>
        <w:spacing w:after="0" w:line="240" w:lineRule="auto"/>
        <w:jc w:val="right"/>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b/>
          <w:sz w:val="25"/>
          <w:szCs w:val="25"/>
        </w:rPr>
      </w:pPr>
      <w:r w:rsidRPr="005848B6">
        <w:rPr>
          <w:rFonts w:ascii="Times New Roman" w:hAnsi="Times New Roman"/>
          <w:b/>
          <w:sz w:val="25"/>
          <w:szCs w:val="25"/>
        </w:rPr>
        <w:t xml:space="preserve">Неустановленные бюджетным законодательством Российской Федерации нормативы распределения доходов между бюджетами бюджетной системы Российской Федерации в части налоговых и неналоговых доходов </w:t>
      </w:r>
    </w:p>
    <w:p w:rsidR="00F73309" w:rsidRPr="005848B6" w:rsidRDefault="00F73309" w:rsidP="00F73309">
      <w:pPr>
        <w:spacing w:after="0" w:line="240" w:lineRule="auto"/>
        <w:rPr>
          <w:rFonts w:ascii="Times New Roman" w:hAnsi="Times New Roman"/>
        </w:rPr>
      </w:pPr>
    </w:p>
    <w:tbl>
      <w:tblPr>
        <w:tblW w:w="1031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5082"/>
        <w:gridCol w:w="2143"/>
      </w:tblGrid>
      <w:tr w:rsidR="00F73309" w:rsidRPr="005848B6" w:rsidTr="00BC1EEF">
        <w:tc>
          <w:tcPr>
            <w:tcW w:w="3091" w:type="dxa"/>
          </w:tcPr>
          <w:p w:rsidR="00F73309" w:rsidRPr="005848B6" w:rsidRDefault="00F73309" w:rsidP="00BC1EEF">
            <w:pPr>
              <w:spacing w:after="0" w:line="240" w:lineRule="auto"/>
              <w:jc w:val="center"/>
              <w:rPr>
                <w:rFonts w:ascii="Times New Roman" w:hAnsi="Times New Roman"/>
                <w:b/>
              </w:rPr>
            </w:pPr>
            <w:r w:rsidRPr="005848B6">
              <w:rPr>
                <w:rFonts w:ascii="Times New Roman" w:hAnsi="Times New Roman"/>
                <w:b/>
              </w:rPr>
              <w:t>Код вида доходов бюджета</w:t>
            </w:r>
          </w:p>
        </w:tc>
        <w:tc>
          <w:tcPr>
            <w:tcW w:w="5082" w:type="dxa"/>
          </w:tcPr>
          <w:p w:rsidR="00F73309" w:rsidRPr="005848B6" w:rsidRDefault="00F73309" w:rsidP="00BC1EEF">
            <w:pPr>
              <w:spacing w:after="0" w:line="240" w:lineRule="auto"/>
              <w:jc w:val="center"/>
              <w:rPr>
                <w:rFonts w:ascii="Times New Roman" w:hAnsi="Times New Roman"/>
                <w:b/>
              </w:rPr>
            </w:pPr>
            <w:r w:rsidRPr="005848B6">
              <w:rPr>
                <w:rFonts w:ascii="Times New Roman" w:hAnsi="Times New Roman"/>
                <w:b/>
              </w:rPr>
              <w:t xml:space="preserve">Наименование вида доходов </w:t>
            </w:r>
          </w:p>
        </w:tc>
        <w:tc>
          <w:tcPr>
            <w:tcW w:w="2143" w:type="dxa"/>
          </w:tcPr>
          <w:p w:rsidR="00F73309" w:rsidRPr="005848B6" w:rsidRDefault="00F73309" w:rsidP="00BC1EEF">
            <w:pPr>
              <w:spacing w:after="0" w:line="240" w:lineRule="auto"/>
              <w:jc w:val="center"/>
              <w:rPr>
                <w:rFonts w:ascii="Times New Roman" w:hAnsi="Times New Roman"/>
                <w:b/>
              </w:rPr>
            </w:pPr>
            <w:r w:rsidRPr="005848B6">
              <w:rPr>
                <w:rFonts w:ascii="Times New Roman" w:hAnsi="Times New Roman"/>
                <w:b/>
              </w:rPr>
              <w:t>Нормативы отчислений в местный бюджет</w:t>
            </w:r>
          </w:p>
        </w:tc>
      </w:tr>
      <w:tr w:rsidR="00F73309" w:rsidRPr="005848B6" w:rsidTr="00BC1EEF">
        <w:tc>
          <w:tcPr>
            <w:tcW w:w="3091"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555 1 13 01995 10 2000 130</w:t>
            </w:r>
          </w:p>
        </w:tc>
        <w:tc>
          <w:tcPr>
            <w:tcW w:w="5082"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 xml:space="preserve">Прочие доходы от оказания платных услуг получателями средств бюджетов поселений </w:t>
            </w:r>
          </w:p>
        </w:tc>
        <w:tc>
          <w:tcPr>
            <w:tcW w:w="2143" w:type="dxa"/>
          </w:tcPr>
          <w:p w:rsidR="00F73309" w:rsidRPr="005848B6" w:rsidRDefault="00F73309" w:rsidP="00BC1EEF">
            <w:pPr>
              <w:spacing w:after="0" w:line="240" w:lineRule="auto"/>
              <w:jc w:val="center"/>
              <w:rPr>
                <w:rFonts w:ascii="Times New Roman" w:hAnsi="Times New Roman"/>
              </w:rPr>
            </w:pPr>
            <w:r w:rsidRPr="005848B6">
              <w:rPr>
                <w:rFonts w:ascii="Times New Roman" w:hAnsi="Times New Roman"/>
              </w:rPr>
              <w:t>100%</w:t>
            </w:r>
          </w:p>
        </w:tc>
      </w:tr>
      <w:tr w:rsidR="00F73309" w:rsidRPr="005848B6" w:rsidTr="00BC1EEF">
        <w:tc>
          <w:tcPr>
            <w:tcW w:w="3091"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555 1 13 02995 10 0000 130</w:t>
            </w:r>
          </w:p>
        </w:tc>
        <w:tc>
          <w:tcPr>
            <w:tcW w:w="5082"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Прочие доходы от компенсации затрат бюджетов поселений</w:t>
            </w:r>
          </w:p>
        </w:tc>
        <w:tc>
          <w:tcPr>
            <w:tcW w:w="2143" w:type="dxa"/>
          </w:tcPr>
          <w:p w:rsidR="00F73309" w:rsidRPr="005848B6" w:rsidRDefault="00F73309" w:rsidP="00BC1EEF">
            <w:pPr>
              <w:spacing w:after="0" w:line="240" w:lineRule="auto"/>
              <w:jc w:val="center"/>
              <w:rPr>
                <w:rFonts w:ascii="Times New Roman" w:hAnsi="Times New Roman"/>
              </w:rPr>
            </w:pPr>
            <w:r w:rsidRPr="005848B6">
              <w:rPr>
                <w:rFonts w:ascii="Times New Roman" w:hAnsi="Times New Roman"/>
              </w:rPr>
              <w:t>100%</w:t>
            </w:r>
          </w:p>
        </w:tc>
      </w:tr>
      <w:tr w:rsidR="00F73309" w:rsidRPr="005848B6" w:rsidTr="00BC1EEF">
        <w:tc>
          <w:tcPr>
            <w:tcW w:w="3091"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555 1 17 01050 10 0000 180</w:t>
            </w:r>
          </w:p>
        </w:tc>
        <w:tc>
          <w:tcPr>
            <w:tcW w:w="5082"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Невыясненные поступления, зачисляемые в бюджеты поселений</w:t>
            </w:r>
          </w:p>
        </w:tc>
        <w:tc>
          <w:tcPr>
            <w:tcW w:w="2143" w:type="dxa"/>
          </w:tcPr>
          <w:p w:rsidR="00F73309" w:rsidRPr="005848B6" w:rsidRDefault="00F73309" w:rsidP="00BC1EEF">
            <w:pPr>
              <w:spacing w:after="0" w:line="240" w:lineRule="auto"/>
              <w:jc w:val="center"/>
              <w:rPr>
                <w:rFonts w:ascii="Times New Roman" w:hAnsi="Times New Roman"/>
              </w:rPr>
            </w:pPr>
            <w:r w:rsidRPr="005848B6">
              <w:rPr>
                <w:rFonts w:ascii="Times New Roman" w:hAnsi="Times New Roman"/>
              </w:rPr>
              <w:t>100%</w:t>
            </w:r>
          </w:p>
        </w:tc>
      </w:tr>
      <w:tr w:rsidR="00F73309" w:rsidRPr="005848B6" w:rsidTr="00BC1EEF">
        <w:tc>
          <w:tcPr>
            <w:tcW w:w="3091"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555 1 17 05050 10 0000 180</w:t>
            </w:r>
          </w:p>
        </w:tc>
        <w:tc>
          <w:tcPr>
            <w:tcW w:w="5082" w:type="dxa"/>
          </w:tcPr>
          <w:p w:rsidR="00F73309" w:rsidRPr="005848B6" w:rsidRDefault="00F73309" w:rsidP="00BC1EEF">
            <w:pPr>
              <w:pStyle w:val="ConsPlusNonformat"/>
              <w:widowControl/>
              <w:jc w:val="both"/>
              <w:rPr>
                <w:rFonts w:ascii="Times New Roman" w:hAnsi="Times New Roman" w:cs="Times New Roman"/>
              </w:rPr>
            </w:pPr>
            <w:r w:rsidRPr="005848B6">
              <w:rPr>
                <w:rFonts w:ascii="Times New Roman" w:hAnsi="Times New Roman" w:cs="Times New Roman"/>
              </w:rPr>
              <w:t>Прочие неналоговые доходы бюджетов поселений</w:t>
            </w:r>
          </w:p>
        </w:tc>
        <w:tc>
          <w:tcPr>
            <w:tcW w:w="2143" w:type="dxa"/>
          </w:tcPr>
          <w:p w:rsidR="00F73309" w:rsidRPr="005848B6" w:rsidRDefault="00F73309" w:rsidP="00BC1EEF">
            <w:pPr>
              <w:spacing w:after="0" w:line="240" w:lineRule="auto"/>
              <w:jc w:val="center"/>
              <w:rPr>
                <w:rFonts w:ascii="Times New Roman" w:hAnsi="Times New Roman"/>
              </w:rPr>
            </w:pPr>
            <w:r w:rsidRPr="005848B6">
              <w:rPr>
                <w:rFonts w:ascii="Times New Roman" w:hAnsi="Times New Roman"/>
              </w:rPr>
              <w:t>100%</w:t>
            </w:r>
          </w:p>
        </w:tc>
      </w:tr>
    </w:tbl>
    <w:p w:rsidR="00F73309" w:rsidRPr="005848B6" w:rsidRDefault="00F73309" w:rsidP="00F73309">
      <w:pPr>
        <w:tabs>
          <w:tab w:val="left" w:pos="9000"/>
        </w:tabs>
        <w:spacing w:after="0" w:line="240" w:lineRule="auto"/>
        <w:rPr>
          <w:rFonts w:ascii="Times New Roman" w:hAnsi="Times New Roman"/>
        </w:rPr>
      </w:pPr>
    </w:p>
    <w:p w:rsidR="00F73309" w:rsidRPr="005848B6" w:rsidRDefault="00F73309" w:rsidP="00F73309">
      <w:pPr>
        <w:tabs>
          <w:tab w:val="left" w:pos="9000"/>
        </w:tabs>
        <w:spacing w:after="0" w:line="240" w:lineRule="auto"/>
        <w:rPr>
          <w:rFonts w:ascii="Times New Roman" w:hAnsi="Times New Roman"/>
        </w:rPr>
      </w:pPr>
    </w:p>
    <w:p w:rsidR="00F73309" w:rsidRPr="005848B6" w:rsidRDefault="00F73309" w:rsidP="00F73309">
      <w:pPr>
        <w:tabs>
          <w:tab w:val="left" w:pos="9000"/>
        </w:tabs>
        <w:spacing w:after="0" w:line="240" w:lineRule="auto"/>
        <w:rPr>
          <w:rFonts w:ascii="Times New Roman" w:hAnsi="Times New Roman"/>
        </w:rPr>
      </w:pPr>
    </w:p>
    <w:p w:rsidR="00F73309" w:rsidRPr="005848B6" w:rsidRDefault="00F73309" w:rsidP="00F73309">
      <w:pPr>
        <w:tabs>
          <w:tab w:val="left" w:pos="9000"/>
        </w:tabs>
        <w:spacing w:after="0" w:line="240" w:lineRule="auto"/>
        <w:rPr>
          <w:rFonts w:ascii="Times New Roman" w:hAnsi="Times New Roman"/>
        </w:rPr>
      </w:pPr>
    </w:p>
    <w:p w:rsidR="00F73309" w:rsidRPr="005848B6" w:rsidRDefault="00F73309" w:rsidP="00F73309">
      <w:pPr>
        <w:tabs>
          <w:tab w:val="left" w:pos="9000"/>
        </w:tabs>
        <w:spacing w:after="0" w:line="240" w:lineRule="auto"/>
        <w:rPr>
          <w:rFonts w:ascii="Times New Roman" w:hAnsi="Times New Roman"/>
        </w:rPr>
      </w:pPr>
    </w:p>
    <w:p w:rsidR="00F73309" w:rsidRPr="005848B6" w:rsidRDefault="00F73309" w:rsidP="00F73309">
      <w:pPr>
        <w:spacing w:after="0" w:line="240" w:lineRule="auto"/>
        <w:rPr>
          <w:rFonts w:ascii="Times New Roman" w:hAnsi="Times New Roman"/>
          <w:sz w:val="18"/>
          <w:szCs w:val="18"/>
        </w:rPr>
      </w:pPr>
      <w:r w:rsidRPr="005848B6">
        <w:rPr>
          <w:rFonts w:ascii="Times New Roman" w:hAnsi="Times New Roman"/>
        </w:rPr>
        <w:t xml:space="preserve">                                                                                                           </w:t>
      </w:r>
      <w:r>
        <w:rPr>
          <w:rFonts w:ascii="Times New Roman" w:hAnsi="Times New Roman"/>
        </w:rPr>
        <w:tab/>
      </w:r>
      <w:r>
        <w:rPr>
          <w:rFonts w:ascii="Times New Roman" w:hAnsi="Times New Roman"/>
        </w:rPr>
        <w:tab/>
      </w:r>
      <w:r w:rsidRPr="005848B6">
        <w:rPr>
          <w:rFonts w:ascii="Times New Roman" w:hAnsi="Times New Roman"/>
        </w:rPr>
        <w:t xml:space="preserve">                         </w:t>
      </w:r>
      <w:r w:rsidRPr="005848B6">
        <w:rPr>
          <w:rFonts w:ascii="Times New Roman" w:hAnsi="Times New Roman"/>
          <w:sz w:val="18"/>
          <w:szCs w:val="18"/>
        </w:rPr>
        <w:t xml:space="preserve">     таблица № 2</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приложения № 4</w:t>
      </w:r>
    </w:p>
    <w:p w:rsidR="00F73309" w:rsidRPr="005848B6" w:rsidRDefault="00F73309" w:rsidP="00F73309">
      <w:pPr>
        <w:spacing w:after="0" w:line="240" w:lineRule="auto"/>
        <w:jc w:val="center"/>
        <w:rPr>
          <w:rFonts w:ascii="Times New Roman" w:hAnsi="Times New Roman"/>
          <w:b/>
        </w:rPr>
      </w:pPr>
      <w:r w:rsidRPr="005848B6">
        <w:rPr>
          <w:rFonts w:ascii="Times New Roman" w:hAnsi="Times New Roman"/>
          <w:b/>
        </w:rPr>
        <w:t xml:space="preserve">Неустановленные бюджетным законодательством Российской Федерации нормативы распределения доходов между бюджетами бюджетной системы Российской Федерации в части безвозмездных поступлений </w:t>
      </w:r>
    </w:p>
    <w:p w:rsidR="00F73309" w:rsidRPr="005848B6" w:rsidRDefault="00F73309" w:rsidP="00F73309">
      <w:pPr>
        <w:spacing w:after="0" w:line="240" w:lineRule="auto"/>
        <w:rPr>
          <w:rFonts w:ascii="Times New Roman" w:hAnsi="Times New Roman"/>
        </w:rPr>
      </w:pPr>
    </w:p>
    <w:tbl>
      <w:tblPr>
        <w:tblW w:w="1031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5082"/>
        <w:gridCol w:w="2143"/>
      </w:tblGrid>
      <w:tr w:rsidR="00F73309" w:rsidRPr="005848B6" w:rsidTr="00BC1EEF">
        <w:tc>
          <w:tcPr>
            <w:tcW w:w="3091"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Код вида доходов бюджета</w:t>
            </w:r>
          </w:p>
        </w:tc>
        <w:tc>
          <w:tcPr>
            <w:tcW w:w="5082"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 xml:space="preserve">Наименование вида доходов </w:t>
            </w:r>
          </w:p>
        </w:tc>
        <w:tc>
          <w:tcPr>
            <w:tcW w:w="2143"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Нормативы отчислений в местный бюджет</w:t>
            </w:r>
          </w:p>
        </w:tc>
      </w:tr>
      <w:tr w:rsidR="00F73309" w:rsidRPr="005848B6" w:rsidTr="00BC1EEF">
        <w:trPr>
          <w:trHeight w:val="294"/>
        </w:trPr>
        <w:tc>
          <w:tcPr>
            <w:tcW w:w="3091" w:type="dxa"/>
          </w:tcPr>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555 2 02 01001 10 0000 151</w:t>
            </w:r>
          </w:p>
        </w:tc>
        <w:tc>
          <w:tcPr>
            <w:tcW w:w="5082" w:type="dxa"/>
          </w:tcPr>
          <w:p w:rsidR="00F73309" w:rsidRPr="005848B6" w:rsidRDefault="00F73309" w:rsidP="00BC1EEF">
            <w:pPr>
              <w:tabs>
                <w:tab w:val="left" w:pos="9000"/>
              </w:tabs>
              <w:spacing w:after="0" w:line="240" w:lineRule="auto"/>
              <w:jc w:val="both"/>
              <w:rPr>
                <w:rFonts w:ascii="Times New Roman" w:hAnsi="Times New Roman"/>
                <w:sz w:val="20"/>
                <w:szCs w:val="20"/>
              </w:rPr>
            </w:pPr>
            <w:r w:rsidRPr="005848B6">
              <w:rPr>
                <w:rFonts w:ascii="Times New Roman" w:hAnsi="Times New Roman"/>
                <w:sz w:val="20"/>
                <w:szCs w:val="20"/>
              </w:rPr>
              <w:t>Дотации бюджетам поселений на выравнивание бюджетной обеспеченности</w:t>
            </w:r>
          </w:p>
        </w:tc>
        <w:tc>
          <w:tcPr>
            <w:tcW w:w="2143" w:type="dxa"/>
          </w:tcPr>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100%</w:t>
            </w:r>
          </w:p>
        </w:tc>
      </w:tr>
      <w:tr w:rsidR="00F73309" w:rsidRPr="005848B6" w:rsidTr="00BC1EEF">
        <w:trPr>
          <w:trHeight w:val="294"/>
        </w:trPr>
        <w:tc>
          <w:tcPr>
            <w:tcW w:w="3091" w:type="dxa"/>
          </w:tcPr>
          <w:p w:rsidR="00F73309" w:rsidRPr="005848B6" w:rsidRDefault="00F73309" w:rsidP="00BC1EEF">
            <w:pPr>
              <w:tabs>
                <w:tab w:val="left" w:pos="9000"/>
              </w:tabs>
              <w:spacing w:after="0" w:line="240" w:lineRule="auto"/>
              <w:jc w:val="center"/>
              <w:rPr>
                <w:rFonts w:ascii="Times New Roman" w:hAnsi="Times New Roman"/>
                <w:sz w:val="20"/>
                <w:szCs w:val="20"/>
              </w:rPr>
            </w:pPr>
          </w:p>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555 2 02 01003 10 0000 151</w:t>
            </w:r>
          </w:p>
        </w:tc>
        <w:tc>
          <w:tcPr>
            <w:tcW w:w="5082" w:type="dxa"/>
          </w:tcPr>
          <w:p w:rsidR="00F73309" w:rsidRPr="005848B6" w:rsidRDefault="00F73309" w:rsidP="00BC1EEF">
            <w:pPr>
              <w:tabs>
                <w:tab w:val="left" w:pos="9000"/>
              </w:tabs>
              <w:spacing w:after="0" w:line="240" w:lineRule="auto"/>
              <w:jc w:val="both"/>
              <w:rPr>
                <w:rFonts w:ascii="Times New Roman" w:hAnsi="Times New Roman"/>
                <w:sz w:val="20"/>
                <w:szCs w:val="20"/>
              </w:rPr>
            </w:pPr>
            <w:r w:rsidRPr="005848B6">
              <w:rPr>
                <w:rFonts w:ascii="Times New Roman" w:hAnsi="Times New Roman"/>
                <w:sz w:val="20"/>
                <w:szCs w:val="20"/>
              </w:rPr>
              <w:t>Дотации бюджетам поселений на поддержку мер по обеспечению сбалансированности бюджетов</w:t>
            </w:r>
          </w:p>
        </w:tc>
        <w:tc>
          <w:tcPr>
            <w:tcW w:w="2143" w:type="dxa"/>
          </w:tcPr>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100%</w:t>
            </w:r>
          </w:p>
        </w:tc>
      </w:tr>
      <w:tr w:rsidR="00F73309" w:rsidRPr="005848B6" w:rsidTr="00BC1EEF">
        <w:trPr>
          <w:trHeight w:val="294"/>
        </w:trPr>
        <w:tc>
          <w:tcPr>
            <w:tcW w:w="3091" w:type="dxa"/>
          </w:tcPr>
          <w:p w:rsidR="00F73309" w:rsidRPr="005848B6" w:rsidRDefault="00F73309" w:rsidP="00BC1EEF">
            <w:pPr>
              <w:tabs>
                <w:tab w:val="left" w:pos="9000"/>
              </w:tabs>
              <w:spacing w:after="0" w:line="240" w:lineRule="auto"/>
              <w:jc w:val="center"/>
              <w:rPr>
                <w:rFonts w:ascii="Times New Roman" w:hAnsi="Times New Roman"/>
                <w:sz w:val="20"/>
                <w:szCs w:val="20"/>
              </w:rPr>
            </w:pPr>
          </w:p>
          <w:p w:rsidR="00F73309" w:rsidRPr="005848B6" w:rsidRDefault="00F73309" w:rsidP="00BC1EEF">
            <w:pPr>
              <w:tabs>
                <w:tab w:val="left" w:pos="9000"/>
              </w:tabs>
              <w:spacing w:after="0" w:line="240" w:lineRule="auto"/>
              <w:jc w:val="center"/>
              <w:rPr>
                <w:rFonts w:ascii="Times New Roman" w:hAnsi="Times New Roman"/>
                <w:sz w:val="20"/>
                <w:szCs w:val="20"/>
              </w:rPr>
            </w:pPr>
          </w:p>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555 2 02 02041 10 0000 151</w:t>
            </w:r>
          </w:p>
        </w:tc>
        <w:tc>
          <w:tcPr>
            <w:tcW w:w="5082" w:type="dxa"/>
          </w:tcPr>
          <w:p w:rsidR="00F73309" w:rsidRPr="005848B6" w:rsidRDefault="00F73309" w:rsidP="00BC1EEF">
            <w:pPr>
              <w:tabs>
                <w:tab w:val="left" w:pos="9000"/>
              </w:tabs>
              <w:spacing w:after="0" w:line="240" w:lineRule="auto"/>
              <w:jc w:val="both"/>
              <w:rPr>
                <w:rFonts w:ascii="Times New Roman" w:hAnsi="Times New Roman"/>
                <w:sz w:val="20"/>
                <w:szCs w:val="20"/>
              </w:rPr>
            </w:pPr>
            <w:r w:rsidRPr="005848B6">
              <w:rPr>
                <w:rFonts w:ascii="Times New Roman" w:hAnsi="Times New Roman"/>
                <w:sz w:val="20"/>
                <w:szCs w:val="20"/>
              </w:rPr>
              <w:t>Субсидии бюджетам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2143" w:type="dxa"/>
          </w:tcPr>
          <w:p w:rsidR="00F73309" w:rsidRPr="005848B6" w:rsidRDefault="00F73309" w:rsidP="00BC1EEF">
            <w:pPr>
              <w:tabs>
                <w:tab w:val="left" w:pos="9000"/>
              </w:tabs>
              <w:spacing w:after="0" w:line="240" w:lineRule="auto"/>
              <w:jc w:val="center"/>
              <w:rPr>
                <w:rFonts w:ascii="Times New Roman" w:hAnsi="Times New Roman"/>
                <w:sz w:val="20"/>
                <w:szCs w:val="20"/>
              </w:rPr>
            </w:pPr>
          </w:p>
          <w:p w:rsidR="00F73309" w:rsidRPr="005848B6" w:rsidRDefault="00F73309" w:rsidP="00BC1EEF">
            <w:pPr>
              <w:tabs>
                <w:tab w:val="left" w:pos="9000"/>
              </w:tabs>
              <w:spacing w:after="0" w:line="240" w:lineRule="auto"/>
              <w:jc w:val="center"/>
              <w:rPr>
                <w:rFonts w:ascii="Times New Roman" w:hAnsi="Times New Roman"/>
                <w:sz w:val="20"/>
                <w:szCs w:val="20"/>
              </w:rPr>
            </w:pPr>
          </w:p>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100%</w:t>
            </w:r>
          </w:p>
        </w:tc>
      </w:tr>
      <w:tr w:rsidR="00F73309" w:rsidRPr="005848B6" w:rsidTr="00BC1EEF">
        <w:trPr>
          <w:trHeight w:val="294"/>
        </w:trPr>
        <w:tc>
          <w:tcPr>
            <w:tcW w:w="3091" w:type="dxa"/>
          </w:tcPr>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555 2 02 02999 10 0000 151</w:t>
            </w:r>
          </w:p>
        </w:tc>
        <w:tc>
          <w:tcPr>
            <w:tcW w:w="5082" w:type="dxa"/>
          </w:tcPr>
          <w:p w:rsidR="00F73309" w:rsidRPr="005848B6" w:rsidRDefault="00F73309" w:rsidP="00BC1EEF">
            <w:pPr>
              <w:tabs>
                <w:tab w:val="left" w:pos="9000"/>
              </w:tabs>
              <w:spacing w:after="0" w:line="240" w:lineRule="auto"/>
              <w:jc w:val="both"/>
              <w:rPr>
                <w:rFonts w:ascii="Times New Roman" w:hAnsi="Times New Roman"/>
                <w:sz w:val="20"/>
                <w:szCs w:val="20"/>
              </w:rPr>
            </w:pPr>
            <w:r w:rsidRPr="005848B6">
              <w:rPr>
                <w:rFonts w:ascii="Times New Roman" w:hAnsi="Times New Roman"/>
                <w:sz w:val="20"/>
                <w:szCs w:val="20"/>
              </w:rPr>
              <w:t>Прочие субсидии бюджетам поселений</w:t>
            </w:r>
          </w:p>
        </w:tc>
        <w:tc>
          <w:tcPr>
            <w:tcW w:w="2143" w:type="dxa"/>
          </w:tcPr>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100%</w:t>
            </w:r>
          </w:p>
        </w:tc>
      </w:tr>
      <w:tr w:rsidR="00F73309" w:rsidRPr="005848B6" w:rsidTr="00BC1EEF">
        <w:trPr>
          <w:trHeight w:val="294"/>
        </w:trPr>
        <w:tc>
          <w:tcPr>
            <w:tcW w:w="3091" w:type="dxa"/>
          </w:tcPr>
          <w:p w:rsidR="00F73309" w:rsidRPr="005848B6" w:rsidRDefault="00F73309" w:rsidP="00BC1EEF">
            <w:pPr>
              <w:tabs>
                <w:tab w:val="left" w:pos="9000"/>
              </w:tabs>
              <w:spacing w:after="0" w:line="240" w:lineRule="auto"/>
              <w:jc w:val="center"/>
              <w:rPr>
                <w:rFonts w:ascii="Times New Roman" w:hAnsi="Times New Roman"/>
                <w:sz w:val="20"/>
                <w:szCs w:val="20"/>
              </w:rPr>
            </w:pPr>
          </w:p>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555 2 02 03015 10 0000 151</w:t>
            </w:r>
          </w:p>
        </w:tc>
        <w:tc>
          <w:tcPr>
            <w:tcW w:w="5082" w:type="dxa"/>
          </w:tcPr>
          <w:p w:rsidR="00F73309" w:rsidRPr="005848B6" w:rsidRDefault="00F73309" w:rsidP="00BC1EEF">
            <w:pPr>
              <w:tabs>
                <w:tab w:val="left" w:pos="9000"/>
              </w:tabs>
              <w:spacing w:after="0" w:line="240" w:lineRule="auto"/>
              <w:jc w:val="both"/>
              <w:rPr>
                <w:rFonts w:ascii="Times New Roman" w:hAnsi="Times New Roman"/>
                <w:sz w:val="20"/>
                <w:szCs w:val="20"/>
              </w:rPr>
            </w:pPr>
            <w:r w:rsidRPr="005848B6">
              <w:rPr>
                <w:rFonts w:ascii="Times New Roman" w:hAnsi="Times New Roman"/>
                <w:sz w:val="20"/>
                <w:szCs w:val="20"/>
              </w:rPr>
              <w:t>Субвенции бюджетам поселений на осуществление первичного воинского учета на территориях, где отсутствуют военные комиссариаты</w:t>
            </w:r>
          </w:p>
        </w:tc>
        <w:tc>
          <w:tcPr>
            <w:tcW w:w="2143" w:type="dxa"/>
          </w:tcPr>
          <w:p w:rsidR="00F73309" w:rsidRPr="005848B6" w:rsidRDefault="00F73309" w:rsidP="00BC1EEF">
            <w:pPr>
              <w:tabs>
                <w:tab w:val="left" w:pos="9000"/>
              </w:tabs>
              <w:spacing w:after="0" w:line="240" w:lineRule="auto"/>
              <w:jc w:val="center"/>
              <w:rPr>
                <w:rFonts w:ascii="Times New Roman" w:hAnsi="Times New Roman"/>
                <w:sz w:val="20"/>
                <w:szCs w:val="20"/>
              </w:rPr>
            </w:pPr>
          </w:p>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100%</w:t>
            </w:r>
          </w:p>
        </w:tc>
      </w:tr>
      <w:tr w:rsidR="00F73309" w:rsidRPr="005848B6" w:rsidTr="00BC1EEF">
        <w:trPr>
          <w:trHeight w:val="294"/>
        </w:trPr>
        <w:tc>
          <w:tcPr>
            <w:tcW w:w="3091" w:type="dxa"/>
          </w:tcPr>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lastRenderedPageBreak/>
              <w:t>555 202 03024 10 0000 151</w:t>
            </w:r>
          </w:p>
        </w:tc>
        <w:tc>
          <w:tcPr>
            <w:tcW w:w="5082" w:type="dxa"/>
          </w:tcPr>
          <w:p w:rsidR="00F73309" w:rsidRPr="005848B6" w:rsidRDefault="00F73309" w:rsidP="00BC1EEF">
            <w:pPr>
              <w:tabs>
                <w:tab w:val="left" w:pos="9000"/>
              </w:tabs>
              <w:spacing w:after="0" w:line="240" w:lineRule="auto"/>
              <w:jc w:val="both"/>
              <w:rPr>
                <w:rFonts w:ascii="Times New Roman" w:hAnsi="Times New Roman"/>
                <w:sz w:val="20"/>
                <w:szCs w:val="20"/>
              </w:rPr>
            </w:pPr>
            <w:r w:rsidRPr="005848B6">
              <w:rPr>
                <w:rFonts w:ascii="Times New Roman" w:hAnsi="Times New Roman"/>
                <w:sz w:val="20"/>
                <w:szCs w:val="20"/>
              </w:rPr>
              <w:t>Субвенции бюджетам поселений на выполнение передаваемых полномочий субъектов Российской Федерации</w:t>
            </w:r>
          </w:p>
        </w:tc>
        <w:tc>
          <w:tcPr>
            <w:tcW w:w="2143" w:type="dxa"/>
          </w:tcPr>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100%</w:t>
            </w:r>
          </w:p>
        </w:tc>
      </w:tr>
      <w:tr w:rsidR="00F73309" w:rsidRPr="005848B6" w:rsidTr="00BC1EEF">
        <w:trPr>
          <w:trHeight w:val="294"/>
        </w:trPr>
        <w:tc>
          <w:tcPr>
            <w:tcW w:w="3091" w:type="dxa"/>
          </w:tcPr>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555 2 02 03999 10 0000 151</w:t>
            </w:r>
          </w:p>
        </w:tc>
        <w:tc>
          <w:tcPr>
            <w:tcW w:w="5082" w:type="dxa"/>
          </w:tcPr>
          <w:p w:rsidR="00F73309" w:rsidRPr="005848B6" w:rsidRDefault="00F73309" w:rsidP="00BC1EEF">
            <w:pPr>
              <w:tabs>
                <w:tab w:val="left" w:pos="9000"/>
              </w:tabs>
              <w:spacing w:after="0" w:line="240" w:lineRule="auto"/>
              <w:jc w:val="both"/>
              <w:rPr>
                <w:rFonts w:ascii="Times New Roman" w:hAnsi="Times New Roman"/>
                <w:sz w:val="20"/>
                <w:szCs w:val="20"/>
              </w:rPr>
            </w:pPr>
            <w:r w:rsidRPr="005848B6">
              <w:rPr>
                <w:rFonts w:ascii="Times New Roman" w:hAnsi="Times New Roman"/>
                <w:sz w:val="20"/>
                <w:szCs w:val="20"/>
              </w:rPr>
              <w:t>Прочие субвенции бюджетам поселений</w:t>
            </w:r>
          </w:p>
        </w:tc>
        <w:tc>
          <w:tcPr>
            <w:tcW w:w="2143" w:type="dxa"/>
          </w:tcPr>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100%</w:t>
            </w:r>
          </w:p>
        </w:tc>
      </w:tr>
      <w:tr w:rsidR="00F73309" w:rsidRPr="005848B6" w:rsidTr="00BC1EEF">
        <w:trPr>
          <w:trHeight w:val="294"/>
        </w:trPr>
        <w:tc>
          <w:tcPr>
            <w:tcW w:w="3091" w:type="dxa"/>
          </w:tcPr>
          <w:p w:rsidR="00F73309" w:rsidRPr="005848B6" w:rsidRDefault="00F73309" w:rsidP="00BC1EEF">
            <w:pPr>
              <w:tabs>
                <w:tab w:val="left" w:pos="9000"/>
              </w:tabs>
              <w:spacing w:after="0" w:line="240" w:lineRule="auto"/>
              <w:jc w:val="center"/>
              <w:rPr>
                <w:rFonts w:ascii="Times New Roman" w:hAnsi="Times New Roman"/>
                <w:sz w:val="20"/>
                <w:szCs w:val="20"/>
              </w:rPr>
            </w:pPr>
          </w:p>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555 2 02 04012 10 0000 151</w:t>
            </w:r>
          </w:p>
        </w:tc>
        <w:tc>
          <w:tcPr>
            <w:tcW w:w="5082" w:type="dxa"/>
          </w:tcPr>
          <w:p w:rsidR="00F73309" w:rsidRPr="005848B6" w:rsidRDefault="00F73309" w:rsidP="00BC1EEF">
            <w:pPr>
              <w:tabs>
                <w:tab w:val="left" w:pos="9000"/>
              </w:tabs>
              <w:spacing w:after="0" w:line="240" w:lineRule="auto"/>
              <w:jc w:val="both"/>
              <w:rPr>
                <w:rFonts w:ascii="Times New Roman" w:hAnsi="Times New Roman"/>
                <w:sz w:val="20"/>
                <w:szCs w:val="20"/>
              </w:rPr>
            </w:pPr>
            <w:r w:rsidRPr="005848B6">
              <w:rPr>
                <w:rFonts w:ascii="Times New Roman" w:hAnsi="Times New Roman"/>
                <w:sz w:val="20"/>
                <w:szCs w:val="20"/>
              </w:rPr>
              <w:t>Межбюджетные трансферты, передаваемые бюджетам поселений для компенсации дополнительных расходов, возникших в результате решений, принятых органами власти другого уровня</w:t>
            </w:r>
          </w:p>
        </w:tc>
        <w:tc>
          <w:tcPr>
            <w:tcW w:w="2143" w:type="dxa"/>
          </w:tcPr>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100%</w:t>
            </w:r>
          </w:p>
        </w:tc>
      </w:tr>
      <w:tr w:rsidR="00F73309" w:rsidRPr="005848B6" w:rsidTr="00BC1EEF">
        <w:trPr>
          <w:trHeight w:val="294"/>
        </w:trPr>
        <w:tc>
          <w:tcPr>
            <w:tcW w:w="3091" w:type="dxa"/>
          </w:tcPr>
          <w:p w:rsidR="00F73309" w:rsidRPr="005848B6" w:rsidRDefault="00F73309" w:rsidP="00BC1EEF">
            <w:pPr>
              <w:tabs>
                <w:tab w:val="left" w:pos="9000"/>
              </w:tabs>
              <w:spacing w:after="0" w:line="240" w:lineRule="auto"/>
              <w:jc w:val="center"/>
              <w:rPr>
                <w:rFonts w:ascii="Times New Roman" w:hAnsi="Times New Roman"/>
                <w:sz w:val="20"/>
                <w:szCs w:val="20"/>
              </w:rPr>
            </w:pPr>
          </w:p>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555 2 02 04014 10 0000 151</w:t>
            </w:r>
          </w:p>
        </w:tc>
        <w:tc>
          <w:tcPr>
            <w:tcW w:w="5082" w:type="dxa"/>
          </w:tcPr>
          <w:p w:rsidR="00F73309" w:rsidRPr="005848B6" w:rsidRDefault="00F73309" w:rsidP="00BC1EEF">
            <w:pPr>
              <w:tabs>
                <w:tab w:val="left" w:pos="9000"/>
              </w:tabs>
              <w:spacing w:after="0" w:line="240" w:lineRule="auto"/>
              <w:jc w:val="both"/>
              <w:rPr>
                <w:rFonts w:ascii="Times New Roman" w:hAnsi="Times New Roman"/>
                <w:sz w:val="20"/>
                <w:szCs w:val="20"/>
              </w:rPr>
            </w:pPr>
            <w:r w:rsidRPr="005848B6">
              <w:rPr>
                <w:rFonts w:ascii="Times New Roman" w:hAnsi="Times New Roman"/>
                <w:sz w:val="20"/>
                <w:szCs w:val="20"/>
              </w:rPr>
              <w:t>Межбюджетные трансферты,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143" w:type="dxa"/>
          </w:tcPr>
          <w:p w:rsidR="00F73309" w:rsidRPr="005848B6" w:rsidRDefault="00F73309" w:rsidP="00BC1EEF">
            <w:pPr>
              <w:tabs>
                <w:tab w:val="left" w:pos="9000"/>
              </w:tabs>
              <w:spacing w:after="0" w:line="240" w:lineRule="auto"/>
              <w:jc w:val="center"/>
              <w:rPr>
                <w:rFonts w:ascii="Times New Roman" w:hAnsi="Times New Roman"/>
                <w:sz w:val="20"/>
                <w:szCs w:val="20"/>
              </w:rPr>
            </w:pPr>
          </w:p>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100%</w:t>
            </w:r>
          </w:p>
        </w:tc>
      </w:tr>
      <w:tr w:rsidR="00F73309" w:rsidRPr="005848B6" w:rsidTr="00BC1EEF">
        <w:trPr>
          <w:trHeight w:val="294"/>
        </w:trPr>
        <w:tc>
          <w:tcPr>
            <w:tcW w:w="3091" w:type="dxa"/>
          </w:tcPr>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555 2 02 04999 10 0000 151</w:t>
            </w:r>
          </w:p>
        </w:tc>
        <w:tc>
          <w:tcPr>
            <w:tcW w:w="5082" w:type="dxa"/>
          </w:tcPr>
          <w:p w:rsidR="00F73309" w:rsidRPr="005848B6" w:rsidRDefault="00F73309" w:rsidP="00BC1EEF">
            <w:pPr>
              <w:tabs>
                <w:tab w:val="left" w:pos="9000"/>
              </w:tabs>
              <w:spacing w:after="0" w:line="240" w:lineRule="auto"/>
              <w:jc w:val="both"/>
              <w:rPr>
                <w:rFonts w:ascii="Times New Roman" w:hAnsi="Times New Roman"/>
                <w:sz w:val="20"/>
                <w:szCs w:val="20"/>
              </w:rPr>
            </w:pPr>
            <w:r w:rsidRPr="005848B6">
              <w:rPr>
                <w:rFonts w:ascii="Times New Roman" w:hAnsi="Times New Roman"/>
                <w:sz w:val="20"/>
                <w:szCs w:val="20"/>
              </w:rPr>
              <w:t>Прочие межбюджетные трансферты, передаваемые бюджетам поселений</w:t>
            </w:r>
          </w:p>
        </w:tc>
        <w:tc>
          <w:tcPr>
            <w:tcW w:w="2143" w:type="dxa"/>
          </w:tcPr>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100%</w:t>
            </w:r>
          </w:p>
        </w:tc>
      </w:tr>
      <w:tr w:rsidR="00F73309" w:rsidRPr="005848B6" w:rsidTr="00BC1EEF">
        <w:trPr>
          <w:trHeight w:val="58"/>
        </w:trPr>
        <w:tc>
          <w:tcPr>
            <w:tcW w:w="3091" w:type="dxa"/>
          </w:tcPr>
          <w:p w:rsidR="00F73309" w:rsidRPr="005848B6" w:rsidRDefault="00F73309" w:rsidP="00BC1EEF">
            <w:pPr>
              <w:tabs>
                <w:tab w:val="left" w:pos="9000"/>
              </w:tabs>
              <w:spacing w:after="0" w:line="240" w:lineRule="auto"/>
              <w:jc w:val="center"/>
              <w:rPr>
                <w:rFonts w:ascii="Times New Roman" w:hAnsi="Times New Roman"/>
                <w:sz w:val="20"/>
                <w:szCs w:val="20"/>
              </w:rPr>
            </w:pPr>
          </w:p>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555 2 02 09024 10 0000 151</w:t>
            </w:r>
          </w:p>
        </w:tc>
        <w:tc>
          <w:tcPr>
            <w:tcW w:w="5082" w:type="dxa"/>
          </w:tcPr>
          <w:p w:rsidR="00F73309" w:rsidRPr="005848B6" w:rsidRDefault="00F73309" w:rsidP="00BC1EEF">
            <w:pPr>
              <w:tabs>
                <w:tab w:val="left" w:pos="9000"/>
              </w:tabs>
              <w:spacing w:after="0" w:line="240" w:lineRule="auto"/>
              <w:jc w:val="both"/>
              <w:rPr>
                <w:rFonts w:ascii="Times New Roman" w:hAnsi="Times New Roman"/>
                <w:sz w:val="20"/>
                <w:szCs w:val="20"/>
              </w:rPr>
            </w:pPr>
            <w:r w:rsidRPr="005848B6">
              <w:rPr>
                <w:rFonts w:ascii="Times New Roman" w:hAnsi="Times New Roman"/>
                <w:sz w:val="20"/>
                <w:szCs w:val="20"/>
              </w:rPr>
              <w:t>Прочие безвозмездные поступления в бюджеты поселений от бюджетов субъектов Российской Федерации</w:t>
            </w:r>
          </w:p>
        </w:tc>
        <w:tc>
          <w:tcPr>
            <w:tcW w:w="2143" w:type="dxa"/>
          </w:tcPr>
          <w:p w:rsidR="00F73309" w:rsidRPr="005848B6" w:rsidRDefault="00F73309" w:rsidP="00BC1EEF">
            <w:pPr>
              <w:tabs>
                <w:tab w:val="left" w:pos="9000"/>
              </w:tabs>
              <w:spacing w:after="0" w:line="240" w:lineRule="auto"/>
              <w:jc w:val="center"/>
              <w:rPr>
                <w:rFonts w:ascii="Times New Roman" w:hAnsi="Times New Roman"/>
                <w:sz w:val="20"/>
                <w:szCs w:val="20"/>
              </w:rPr>
            </w:pPr>
          </w:p>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100%</w:t>
            </w:r>
          </w:p>
        </w:tc>
      </w:tr>
      <w:tr w:rsidR="00F73309" w:rsidRPr="005848B6" w:rsidTr="00BC1EEF">
        <w:trPr>
          <w:trHeight w:val="58"/>
        </w:trPr>
        <w:tc>
          <w:tcPr>
            <w:tcW w:w="3091" w:type="dxa"/>
          </w:tcPr>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5552 02 09054 10 0000 151</w:t>
            </w:r>
          </w:p>
        </w:tc>
        <w:tc>
          <w:tcPr>
            <w:tcW w:w="5082" w:type="dxa"/>
          </w:tcPr>
          <w:p w:rsidR="00F73309" w:rsidRPr="005848B6" w:rsidRDefault="00F73309" w:rsidP="00BC1EEF">
            <w:pPr>
              <w:tabs>
                <w:tab w:val="left" w:pos="9000"/>
              </w:tabs>
              <w:spacing w:after="0" w:line="240" w:lineRule="auto"/>
              <w:jc w:val="both"/>
              <w:rPr>
                <w:rFonts w:ascii="Times New Roman" w:hAnsi="Times New Roman"/>
                <w:sz w:val="20"/>
                <w:szCs w:val="20"/>
              </w:rPr>
            </w:pPr>
            <w:r w:rsidRPr="005848B6">
              <w:rPr>
                <w:rFonts w:ascii="Times New Roman" w:hAnsi="Times New Roman"/>
                <w:sz w:val="20"/>
                <w:szCs w:val="20"/>
              </w:rPr>
              <w:t>Прочие безвозмездные поступления в бюджеты поселений от бюджетов муниципальных районов</w:t>
            </w:r>
          </w:p>
        </w:tc>
        <w:tc>
          <w:tcPr>
            <w:tcW w:w="2143" w:type="dxa"/>
          </w:tcPr>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100%</w:t>
            </w:r>
          </w:p>
        </w:tc>
      </w:tr>
      <w:tr w:rsidR="00F73309" w:rsidRPr="005848B6" w:rsidTr="00BC1EEF">
        <w:trPr>
          <w:trHeight w:val="58"/>
        </w:trPr>
        <w:tc>
          <w:tcPr>
            <w:tcW w:w="3091" w:type="dxa"/>
          </w:tcPr>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555 2 07 05000 10 0000 180</w:t>
            </w:r>
          </w:p>
        </w:tc>
        <w:tc>
          <w:tcPr>
            <w:tcW w:w="5082" w:type="dxa"/>
          </w:tcPr>
          <w:p w:rsidR="00F73309" w:rsidRPr="005848B6" w:rsidRDefault="00F73309" w:rsidP="00BC1EEF">
            <w:pPr>
              <w:tabs>
                <w:tab w:val="left" w:pos="9000"/>
              </w:tabs>
              <w:spacing w:after="0" w:line="240" w:lineRule="auto"/>
              <w:jc w:val="both"/>
              <w:rPr>
                <w:rFonts w:ascii="Times New Roman" w:hAnsi="Times New Roman"/>
                <w:sz w:val="20"/>
                <w:szCs w:val="20"/>
              </w:rPr>
            </w:pPr>
            <w:r w:rsidRPr="005848B6">
              <w:rPr>
                <w:rFonts w:ascii="Times New Roman" w:hAnsi="Times New Roman"/>
                <w:sz w:val="20"/>
                <w:szCs w:val="20"/>
              </w:rPr>
              <w:t>Прочие безвозмездные поступления в бюджеты поселений</w:t>
            </w:r>
          </w:p>
        </w:tc>
        <w:tc>
          <w:tcPr>
            <w:tcW w:w="2143" w:type="dxa"/>
          </w:tcPr>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100%</w:t>
            </w:r>
          </w:p>
        </w:tc>
      </w:tr>
      <w:tr w:rsidR="00F73309" w:rsidRPr="005848B6" w:rsidTr="00BC1EEF">
        <w:trPr>
          <w:trHeight w:val="58"/>
        </w:trPr>
        <w:tc>
          <w:tcPr>
            <w:tcW w:w="3091" w:type="dxa"/>
          </w:tcPr>
          <w:p w:rsidR="00F73309" w:rsidRPr="005848B6" w:rsidRDefault="00F73309" w:rsidP="00BC1EEF">
            <w:pPr>
              <w:tabs>
                <w:tab w:val="left" w:pos="9000"/>
              </w:tabs>
              <w:spacing w:after="0" w:line="240" w:lineRule="auto"/>
              <w:jc w:val="center"/>
              <w:rPr>
                <w:rFonts w:ascii="Times New Roman" w:hAnsi="Times New Roman"/>
                <w:sz w:val="20"/>
                <w:szCs w:val="20"/>
              </w:rPr>
            </w:pPr>
          </w:p>
          <w:p w:rsidR="00F73309" w:rsidRPr="005848B6" w:rsidRDefault="00F73309" w:rsidP="00BC1EEF">
            <w:pPr>
              <w:tabs>
                <w:tab w:val="left" w:pos="9000"/>
              </w:tabs>
              <w:spacing w:after="0" w:line="240" w:lineRule="auto"/>
              <w:jc w:val="center"/>
              <w:rPr>
                <w:rFonts w:ascii="Times New Roman" w:hAnsi="Times New Roman"/>
                <w:sz w:val="20"/>
                <w:szCs w:val="20"/>
              </w:rPr>
            </w:pPr>
          </w:p>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555 2 08 05000 10 0000 180</w:t>
            </w:r>
          </w:p>
        </w:tc>
        <w:tc>
          <w:tcPr>
            <w:tcW w:w="5082" w:type="dxa"/>
          </w:tcPr>
          <w:p w:rsidR="00F73309" w:rsidRPr="005848B6" w:rsidRDefault="00F73309" w:rsidP="00BC1EEF">
            <w:pPr>
              <w:tabs>
                <w:tab w:val="left" w:pos="9000"/>
              </w:tabs>
              <w:spacing w:after="0" w:line="240" w:lineRule="auto"/>
              <w:jc w:val="both"/>
              <w:rPr>
                <w:rFonts w:ascii="Times New Roman" w:hAnsi="Times New Roman"/>
                <w:sz w:val="20"/>
                <w:szCs w:val="20"/>
              </w:rPr>
            </w:pPr>
            <w:r w:rsidRPr="005848B6">
              <w:rPr>
                <w:rFonts w:ascii="Times New Roman" w:hAnsi="Times New Roman"/>
                <w:sz w:val="20"/>
                <w:szCs w:val="20"/>
              </w:rPr>
              <w:t>Перечисления из бюджетов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2143" w:type="dxa"/>
          </w:tcPr>
          <w:p w:rsidR="00F73309" w:rsidRPr="005848B6" w:rsidRDefault="00F73309" w:rsidP="00BC1EEF">
            <w:pPr>
              <w:tabs>
                <w:tab w:val="left" w:pos="9000"/>
              </w:tabs>
              <w:spacing w:after="0" w:line="240" w:lineRule="auto"/>
              <w:jc w:val="center"/>
              <w:rPr>
                <w:rFonts w:ascii="Times New Roman" w:hAnsi="Times New Roman"/>
                <w:sz w:val="20"/>
                <w:szCs w:val="20"/>
              </w:rPr>
            </w:pPr>
          </w:p>
          <w:p w:rsidR="00F73309" w:rsidRPr="005848B6" w:rsidRDefault="00F73309" w:rsidP="00BC1EEF">
            <w:pPr>
              <w:tabs>
                <w:tab w:val="left" w:pos="9000"/>
              </w:tabs>
              <w:spacing w:after="0" w:line="240" w:lineRule="auto"/>
              <w:jc w:val="center"/>
              <w:rPr>
                <w:rFonts w:ascii="Times New Roman" w:hAnsi="Times New Roman"/>
                <w:sz w:val="20"/>
                <w:szCs w:val="20"/>
              </w:rPr>
            </w:pPr>
          </w:p>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100%</w:t>
            </w:r>
          </w:p>
        </w:tc>
      </w:tr>
      <w:tr w:rsidR="00F73309" w:rsidRPr="005848B6" w:rsidTr="00BC1EEF">
        <w:trPr>
          <w:trHeight w:val="58"/>
        </w:trPr>
        <w:tc>
          <w:tcPr>
            <w:tcW w:w="3091" w:type="dxa"/>
          </w:tcPr>
          <w:p w:rsidR="00F73309" w:rsidRPr="005848B6" w:rsidRDefault="00F73309" w:rsidP="00BC1EEF">
            <w:pPr>
              <w:tabs>
                <w:tab w:val="left" w:pos="9000"/>
              </w:tabs>
              <w:spacing w:after="0" w:line="240" w:lineRule="auto"/>
              <w:jc w:val="center"/>
              <w:rPr>
                <w:rFonts w:ascii="Times New Roman" w:hAnsi="Times New Roman"/>
                <w:sz w:val="20"/>
                <w:szCs w:val="20"/>
              </w:rPr>
            </w:pPr>
          </w:p>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555 2 18 05010 10 0000 151</w:t>
            </w:r>
          </w:p>
        </w:tc>
        <w:tc>
          <w:tcPr>
            <w:tcW w:w="5082" w:type="dxa"/>
          </w:tcPr>
          <w:p w:rsidR="00F73309" w:rsidRPr="005848B6" w:rsidRDefault="00F73309" w:rsidP="00BC1EEF">
            <w:pPr>
              <w:tabs>
                <w:tab w:val="left" w:pos="9000"/>
              </w:tabs>
              <w:spacing w:after="0" w:line="240" w:lineRule="auto"/>
              <w:jc w:val="both"/>
              <w:rPr>
                <w:rFonts w:ascii="Times New Roman" w:hAnsi="Times New Roman"/>
                <w:sz w:val="20"/>
                <w:szCs w:val="20"/>
              </w:rPr>
            </w:pPr>
            <w:r w:rsidRPr="005848B6">
              <w:rPr>
                <w:rFonts w:ascii="Times New Roman" w:hAnsi="Times New Roman"/>
                <w:sz w:val="20"/>
                <w:szCs w:val="20"/>
              </w:rPr>
              <w:t>Доходы бюджетов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143" w:type="dxa"/>
          </w:tcPr>
          <w:p w:rsidR="00F73309" w:rsidRPr="005848B6" w:rsidRDefault="00F73309" w:rsidP="00BC1EEF">
            <w:pPr>
              <w:tabs>
                <w:tab w:val="left" w:pos="9000"/>
              </w:tabs>
              <w:spacing w:after="0" w:line="240" w:lineRule="auto"/>
              <w:jc w:val="center"/>
              <w:rPr>
                <w:rFonts w:ascii="Times New Roman" w:hAnsi="Times New Roman"/>
                <w:sz w:val="20"/>
                <w:szCs w:val="20"/>
              </w:rPr>
            </w:pPr>
          </w:p>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100%</w:t>
            </w:r>
          </w:p>
        </w:tc>
      </w:tr>
      <w:tr w:rsidR="00F73309" w:rsidRPr="005848B6" w:rsidTr="00BC1EEF">
        <w:trPr>
          <w:trHeight w:val="58"/>
        </w:trPr>
        <w:tc>
          <w:tcPr>
            <w:tcW w:w="3091" w:type="dxa"/>
          </w:tcPr>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555 2 18 05030 10 0000 180</w:t>
            </w:r>
          </w:p>
        </w:tc>
        <w:tc>
          <w:tcPr>
            <w:tcW w:w="5082" w:type="dxa"/>
          </w:tcPr>
          <w:p w:rsidR="00F73309" w:rsidRPr="005848B6" w:rsidRDefault="00F73309" w:rsidP="00BC1EEF">
            <w:pPr>
              <w:tabs>
                <w:tab w:val="left" w:pos="9000"/>
              </w:tabs>
              <w:spacing w:after="0" w:line="240" w:lineRule="auto"/>
              <w:jc w:val="both"/>
              <w:rPr>
                <w:rFonts w:ascii="Times New Roman" w:hAnsi="Times New Roman"/>
                <w:sz w:val="20"/>
                <w:szCs w:val="20"/>
              </w:rPr>
            </w:pPr>
            <w:r w:rsidRPr="005848B6">
              <w:rPr>
                <w:rFonts w:ascii="Times New Roman" w:hAnsi="Times New Roman"/>
                <w:sz w:val="20"/>
                <w:szCs w:val="20"/>
              </w:rPr>
              <w:t>Доходы бюджетов поселений от возврата иными организациями остатков субсидий прошлых лет</w:t>
            </w:r>
          </w:p>
        </w:tc>
        <w:tc>
          <w:tcPr>
            <w:tcW w:w="2143" w:type="dxa"/>
          </w:tcPr>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100%</w:t>
            </w:r>
          </w:p>
        </w:tc>
      </w:tr>
      <w:tr w:rsidR="00F73309" w:rsidRPr="005848B6" w:rsidTr="00BC1EEF">
        <w:trPr>
          <w:trHeight w:val="58"/>
        </w:trPr>
        <w:tc>
          <w:tcPr>
            <w:tcW w:w="3091" w:type="dxa"/>
          </w:tcPr>
          <w:p w:rsidR="00F73309" w:rsidRPr="005848B6" w:rsidRDefault="00F73309" w:rsidP="00BC1EEF">
            <w:pPr>
              <w:tabs>
                <w:tab w:val="left" w:pos="9000"/>
              </w:tabs>
              <w:spacing w:after="0" w:line="240" w:lineRule="auto"/>
              <w:jc w:val="center"/>
              <w:rPr>
                <w:rFonts w:ascii="Times New Roman" w:hAnsi="Times New Roman"/>
                <w:sz w:val="20"/>
                <w:szCs w:val="20"/>
              </w:rPr>
            </w:pPr>
          </w:p>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555 2 19 05000 10 0000 151</w:t>
            </w:r>
          </w:p>
        </w:tc>
        <w:tc>
          <w:tcPr>
            <w:tcW w:w="5082" w:type="dxa"/>
          </w:tcPr>
          <w:p w:rsidR="00F73309" w:rsidRPr="005848B6" w:rsidRDefault="00F73309" w:rsidP="00BC1EEF">
            <w:pPr>
              <w:tabs>
                <w:tab w:val="left" w:pos="9000"/>
              </w:tabs>
              <w:spacing w:after="0" w:line="240" w:lineRule="auto"/>
              <w:jc w:val="both"/>
              <w:rPr>
                <w:rFonts w:ascii="Times New Roman" w:hAnsi="Times New Roman"/>
                <w:sz w:val="20"/>
                <w:szCs w:val="20"/>
              </w:rPr>
            </w:pPr>
            <w:r w:rsidRPr="005848B6">
              <w:rPr>
                <w:rFonts w:ascii="Times New Roman" w:hAnsi="Times New Roman"/>
                <w:sz w:val="20"/>
                <w:szCs w:val="20"/>
              </w:rPr>
              <w:t>Возврат остатков субсидий, субвенций и иных межбюджетных трансфертов, имеющих целевое назначение, прошлых лет из бюджетов поселений</w:t>
            </w:r>
          </w:p>
        </w:tc>
        <w:tc>
          <w:tcPr>
            <w:tcW w:w="2143" w:type="dxa"/>
          </w:tcPr>
          <w:p w:rsidR="00F73309" w:rsidRPr="005848B6" w:rsidRDefault="00F73309" w:rsidP="00BC1EEF">
            <w:pPr>
              <w:tabs>
                <w:tab w:val="left" w:pos="9000"/>
              </w:tabs>
              <w:spacing w:after="0" w:line="240" w:lineRule="auto"/>
              <w:jc w:val="center"/>
              <w:rPr>
                <w:rFonts w:ascii="Times New Roman" w:hAnsi="Times New Roman"/>
                <w:sz w:val="20"/>
                <w:szCs w:val="20"/>
              </w:rPr>
            </w:pPr>
          </w:p>
          <w:p w:rsidR="00F73309" w:rsidRPr="005848B6" w:rsidRDefault="00F73309" w:rsidP="00BC1EEF">
            <w:pPr>
              <w:tabs>
                <w:tab w:val="left" w:pos="9000"/>
              </w:tabs>
              <w:spacing w:after="0" w:line="240" w:lineRule="auto"/>
              <w:jc w:val="center"/>
              <w:rPr>
                <w:rFonts w:ascii="Times New Roman" w:hAnsi="Times New Roman"/>
                <w:sz w:val="20"/>
                <w:szCs w:val="20"/>
              </w:rPr>
            </w:pPr>
            <w:r w:rsidRPr="005848B6">
              <w:rPr>
                <w:rFonts w:ascii="Times New Roman" w:hAnsi="Times New Roman"/>
                <w:sz w:val="20"/>
                <w:szCs w:val="20"/>
              </w:rPr>
              <w:t>100%</w:t>
            </w:r>
          </w:p>
        </w:tc>
      </w:tr>
    </w:tbl>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w:t>
      </w:r>
    </w:p>
    <w:p w:rsidR="00F73309" w:rsidRPr="005848B6" w:rsidRDefault="00F73309" w:rsidP="00F73309">
      <w:pPr>
        <w:spacing w:after="0" w:line="240" w:lineRule="auto"/>
        <w:rPr>
          <w:rFonts w:ascii="Times New Roman" w:hAnsi="Times New Roman"/>
          <w:sz w:val="18"/>
          <w:szCs w:val="18"/>
        </w:rPr>
      </w:pPr>
      <w:r w:rsidRPr="005848B6">
        <w:rPr>
          <w:rFonts w:ascii="Times New Roman" w:hAnsi="Times New Roman"/>
          <w:sz w:val="18"/>
          <w:szCs w:val="18"/>
        </w:rPr>
        <w:t xml:space="preserve">                                                                                                                                           </w:t>
      </w:r>
    </w:p>
    <w:p w:rsidR="00F73309" w:rsidRPr="005848B6" w:rsidRDefault="00F73309" w:rsidP="00F73309">
      <w:pPr>
        <w:spacing w:after="0" w:line="240" w:lineRule="auto"/>
        <w:ind w:firstLine="708"/>
        <w:rPr>
          <w:rFonts w:ascii="Times New Roman" w:hAnsi="Times New Roman"/>
          <w:sz w:val="18"/>
          <w:szCs w:val="18"/>
        </w:rPr>
      </w:pPr>
      <w:r w:rsidRPr="005848B6">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5848B6">
        <w:rPr>
          <w:rFonts w:ascii="Times New Roman" w:hAnsi="Times New Roman"/>
          <w:sz w:val="18"/>
          <w:szCs w:val="18"/>
        </w:rPr>
        <w:t xml:space="preserve"> Приложение № 5</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к Решению о бюджете на 2015 год </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и на плановый период 2016-2017год</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таблица № 1            </w:t>
      </w: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r w:rsidRPr="005848B6">
        <w:rPr>
          <w:rFonts w:ascii="Times New Roman" w:hAnsi="Times New Roman"/>
          <w:sz w:val="18"/>
          <w:szCs w:val="18"/>
        </w:rPr>
        <w:t xml:space="preserve">                           </w:t>
      </w:r>
      <w:r w:rsidRPr="005848B6">
        <w:rPr>
          <w:rFonts w:ascii="Times New Roman" w:hAnsi="Times New Roman"/>
          <w:b/>
        </w:rPr>
        <w:t>Распределение бюджетных ассигнований на 2015 – 2017 год</w:t>
      </w:r>
    </w:p>
    <w:p w:rsidR="00F73309" w:rsidRPr="005848B6" w:rsidRDefault="00F73309" w:rsidP="00F73309">
      <w:pPr>
        <w:spacing w:after="0" w:line="240" w:lineRule="auto"/>
        <w:rPr>
          <w:rFonts w:ascii="Times New Roman" w:hAnsi="Times New Roman"/>
          <w:b/>
        </w:rPr>
      </w:pPr>
      <w:r w:rsidRPr="005848B6">
        <w:rPr>
          <w:rFonts w:ascii="Times New Roman" w:hAnsi="Times New Roman"/>
          <w:b/>
        </w:rPr>
        <w:t xml:space="preserve">                 по разделам, подразделам, целевым статьям и видам расходов</w:t>
      </w:r>
    </w:p>
    <w:p w:rsidR="00F73309" w:rsidRPr="005848B6" w:rsidRDefault="00F73309" w:rsidP="00F73309">
      <w:pPr>
        <w:spacing w:after="0" w:line="240" w:lineRule="auto"/>
        <w:jc w:val="right"/>
        <w:rPr>
          <w:rFonts w:ascii="Times New Roman" w:hAnsi="Times New Roman"/>
          <w:sz w:val="18"/>
          <w:szCs w:val="18"/>
        </w:rPr>
      </w:pPr>
      <w:r w:rsidRPr="005848B6">
        <w:rPr>
          <w:rFonts w:ascii="Times New Roman" w:hAnsi="Times New Roman"/>
          <w:sz w:val="18"/>
          <w:szCs w:val="18"/>
        </w:rPr>
        <w:t>в тыс. руб.</w:t>
      </w:r>
    </w:p>
    <w:tbl>
      <w:tblPr>
        <w:tblW w:w="10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0"/>
        <w:gridCol w:w="562"/>
        <w:gridCol w:w="567"/>
        <w:gridCol w:w="1134"/>
        <w:gridCol w:w="708"/>
        <w:gridCol w:w="915"/>
        <w:gridCol w:w="18"/>
        <w:gridCol w:w="12"/>
        <w:gridCol w:w="1008"/>
        <w:gridCol w:w="15"/>
        <w:gridCol w:w="45"/>
        <w:gridCol w:w="1110"/>
        <w:gridCol w:w="239"/>
      </w:tblGrid>
      <w:tr w:rsidR="00F73309" w:rsidRPr="005848B6" w:rsidTr="00BC1EEF">
        <w:trPr>
          <w:gridAfter w:val="1"/>
          <w:wAfter w:w="239" w:type="dxa"/>
          <w:trHeight w:val="216"/>
        </w:trPr>
        <w:tc>
          <w:tcPr>
            <w:tcW w:w="3910"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Наименование</w:t>
            </w:r>
          </w:p>
        </w:tc>
        <w:tc>
          <w:tcPr>
            <w:tcW w:w="562"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РЗ</w:t>
            </w:r>
          </w:p>
        </w:tc>
        <w:tc>
          <w:tcPr>
            <w:tcW w:w="567"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ПР</w:t>
            </w:r>
          </w:p>
        </w:tc>
        <w:tc>
          <w:tcPr>
            <w:tcW w:w="1134"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ЦСР</w:t>
            </w:r>
          </w:p>
        </w:tc>
        <w:tc>
          <w:tcPr>
            <w:tcW w:w="708"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b/>
                <w:sz w:val="20"/>
                <w:szCs w:val="20"/>
              </w:rPr>
              <w:t>КВР</w:t>
            </w:r>
          </w:p>
        </w:tc>
        <w:tc>
          <w:tcPr>
            <w:tcW w:w="933" w:type="dxa"/>
            <w:gridSpan w:val="2"/>
            <w:tcBorders>
              <w:top w:val="single" w:sz="4" w:space="0" w:color="auto"/>
              <w:left w:val="single" w:sz="4" w:space="0" w:color="auto"/>
              <w:bottom w:val="nil"/>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p>
        </w:tc>
        <w:tc>
          <w:tcPr>
            <w:tcW w:w="2190" w:type="dxa"/>
            <w:gridSpan w:val="5"/>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b/>
                <w:sz w:val="20"/>
                <w:szCs w:val="20"/>
              </w:rPr>
              <w:t>Плановый период</w:t>
            </w:r>
          </w:p>
        </w:tc>
      </w:tr>
      <w:tr w:rsidR="00F73309" w:rsidRPr="005848B6" w:rsidTr="00BC1EEF">
        <w:trPr>
          <w:gridAfter w:val="1"/>
          <w:wAfter w:w="239" w:type="dxa"/>
          <w:trHeight w:val="240"/>
        </w:trPr>
        <w:tc>
          <w:tcPr>
            <w:tcW w:w="3910"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p>
        </w:tc>
        <w:tc>
          <w:tcPr>
            <w:tcW w:w="562"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p>
        </w:tc>
        <w:tc>
          <w:tcPr>
            <w:tcW w:w="567"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p>
        </w:tc>
        <w:tc>
          <w:tcPr>
            <w:tcW w:w="1134"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p>
        </w:tc>
        <w:tc>
          <w:tcPr>
            <w:tcW w:w="708"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p>
        </w:tc>
        <w:tc>
          <w:tcPr>
            <w:tcW w:w="933" w:type="dxa"/>
            <w:gridSpan w:val="2"/>
            <w:tcBorders>
              <w:top w:val="nil"/>
              <w:left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b/>
                <w:sz w:val="20"/>
                <w:szCs w:val="20"/>
              </w:rPr>
              <w:t>2015 г.</w:t>
            </w:r>
          </w:p>
        </w:tc>
        <w:tc>
          <w:tcPr>
            <w:tcW w:w="1020" w:type="dxa"/>
            <w:gridSpan w:val="2"/>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b/>
                <w:sz w:val="20"/>
                <w:szCs w:val="20"/>
              </w:rPr>
              <w:t>2016г.</w:t>
            </w:r>
          </w:p>
        </w:tc>
        <w:tc>
          <w:tcPr>
            <w:tcW w:w="1170" w:type="dxa"/>
            <w:gridSpan w:val="3"/>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b/>
                <w:sz w:val="20"/>
                <w:szCs w:val="20"/>
              </w:rPr>
              <w:t>2017 г.</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Администрация рабочего поселка Чик Коченевского района Новосибирской области</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18296,33</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17085,56</w:t>
            </w:r>
          </w:p>
        </w:tc>
        <w:tc>
          <w:tcPr>
            <w:tcW w:w="1170"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15641,93</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Общегосударственные вопросы</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4873,7</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4787,6</w:t>
            </w:r>
          </w:p>
        </w:tc>
        <w:tc>
          <w:tcPr>
            <w:tcW w:w="1170"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4693,8</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 xml:space="preserve">Функционирование высшего должностного лица субъектов Российской Федерации и муниципального образования </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02</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sz w:val="18"/>
                <w:szCs w:val="18"/>
              </w:rPr>
              <w:t>880 0203</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547,6</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547,6</w:t>
            </w:r>
          </w:p>
        </w:tc>
        <w:tc>
          <w:tcPr>
            <w:tcW w:w="1170"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547,6</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Глава администрации</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02</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880 0203</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547,6</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547,6</w:t>
            </w:r>
          </w:p>
        </w:tc>
        <w:tc>
          <w:tcPr>
            <w:tcW w:w="1170"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547,6</w:t>
            </w:r>
          </w:p>
        </w:tc>
      </w:tr>
      <w:tr w:rsidR="00F73309" w:rsidRPr="005848B6" w:rsidTr="00BC1EEF">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02</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880 0203</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121</w:t>
            </w: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547,6</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547,6</w:t>
            </w:r>
          </w:p>
        </w:tc>
        <w:tc>
          <w:tcPr>
            <w:tcW w:w="1170" w:type="dxa"/>
            <w:gridSpan w:val="3"/>
            <w:tcBorders>
              <w:top w:val="single" w:sz="4" w:space="0" w:color="auto"/>
              <w:left w:val="single" w:sz="4" w:space="0" w:color="auto"/>
              <w:bottom w:val="single" w:sz="4" w:space="0" w:color="auto"/>
              <w:right w:val="nil"/>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547,6</w:t>
            </w:r>
          </w:p>
        </w:tc>
        <w:tc>
          <w:tcPr>
            <w:tcW w:w="239" w:type="dxa"/>
            <w:tcBorders>
              <w:top w:val="nil"/>
              <w:left w:val="single" w:sz="4" w:space="0" w:color="auto"/>
              <w:bottom w:val="nil"/>
              <w:right w:val="nil"/>
            </w:tcBorders>
          </w:tcPr>
          <w:p w:rsidR="00F73309" w:rsidRPr="005848B6" w:rsidRDefault="00F73309" w:rsidP="00BC1EEF">
            <w:pPr>
              <w:spacing w:after="0" w:line="240" w:lineRule="auto"/>
              <w:rPr>
                <w:rFonts w:ascii="Times New Roman" w:hAnsi="Times New Roman"/>
                <w:sz w:val="18"/>
                <w:szCs w:val="18"/>
              </w:rPr>
            </w:pPr>
          </w:p>
        </w:tc>
      </w:tr>
      <w:tr w:rsidR="00F73309" w:rsidRPr="005848B6" w:rsidTr="00BC1EEF">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 xml:space="preserve">Функционирование Правительства </w:t>
            </w:r>
            <w:r w:rsidRPr="005848B6">
              <w:rPr>
                <w:rFonts w:ascii="Times New Roman" w:hAnsi="Times New Roman"/>
                <w:b/>
                <w:sz w:val="18"/>
                <w:szCs w:val="18"/>
              </w:rPr>
              <w:lastRenderedPageBreak/>
              <w:t>Российской Федерации, высших исполнительных органов государственной власти субъектов Российской Федерации, местных администраций</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lastRenderedPageBreak/>
              <w:t>01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04</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sz w:val="18"/>
                <w:szCs w:val="18"/>
              </w:rPr>
              <w:t>880 0204</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3927,0</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3877,2</w:t>
            </w:r>
          </w:p>
        </w:tc>
        <w:tc>
          <w:tcPr>
            <w:tcW w:w="1170" w:type="dxa"/>
            <w:gridSpan w:val="3"/>
            <w:tcBorders>
              <w:top w:val="single" w:sz="4" w:space="0" w:color="auto"/>
              <w:left w:val="single" w:sz="4" w:space="0" w:color="auto"/>
              <w:bottom w:val="single" w:sz="4" w:space="0" w:color="auto"/>
              <w:right w:val="nil"/>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3877,0</w:t>
            </w:r>
          </w:p>
        </w:tc>
        <w:tc>
          <w:tcPr>
            <w:tcW w:w="239" w:type="dxa"/>
            <w:vMerge w:val="restart"/>
            <w:tcBorders>
              <w:top w:val="nil"/>
              <w:left w:val="single" w:sz="4" w:space="0" w:color="auto"/>
              <w:right w:val="nil"/>
            </w:tcBorders>
          </w:tcPr>
          <w:p w:rsidR="00F73309" w:rsidRPr="005848B6" w:rsidRDefault="00F73309" w:rsidP="00BC1EEF">
            <w:pPr>
              <w:spacing w:after="0" w:line="240" w:lineRule="auto"/>
              <w:rPr>
                <w:rFonts w:ascii="Times New Roman" w:hAnsi="Times New Roman"/>
                <w:b/>
                <w:sz w:val="18"/>
                <w:szCs w:val="18"/>
              </w:rPr>
            </w:pPr>
          </w:p>
        </w:tc>
      </w:tr>
      <w:tr w:rsidR="00F73309" w:rsidRPr="005848B6" w:rsidTr="00BC1EEF">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lastRenderedPageBreak/>
              <w:t>Центральный аппарат</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880 0204</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3927,0   </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3877,2</w:t>
            </w:r>
          </w:p>
        </w:tc>
        <w:tc>
          <w:tcPr>
            <w:tcW w:w="1170" w:type="dxa"/>
            <w:gridSpan w:val="3"/>
            <w:tcBorders>
              <w:top w:val="single" w:sz="4" w:space="0" w:color="auto"/>
              <w:left w:val="single" w:sz="4" w:space="0" w:color="auto"/>
              <w:bottom w:val="single" w:sz="4" w:space="0" w:color="auto"/>
              <w:right w:val="nil"/>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3877,0</w:t>
            </w:r>
          </w:p>
        </w:tc>
        <w:tc>
          <w:tcPr>
            <w:tcW w:w="239" w:type="dxa"/>
            <w:vMerge/>
            <w:tcBorders>
              <w:left w:val="single" w:sz="4" w:space="0" w:color="auto"/>
              <w:right w:val="nil"/>
            </w:tcBorders>
          </w:tcPr>
          <w:p w:rsidR="00F73309" w:rsidRPr="005848B6" w:rsidRDefault="00F73309" w:rsidP="00BC1EEF">
            <w:pPr>
              <w:spacing w:after="0" w:line="240" w:lineRule="auto"/>
              <w:rPr>
                <w:rFonts w:ascii="Times New Roman" w:hAnsi="Times New Roman"/>
                <w:sz w:val="18"/>
                <w:szCs w:val="18"/>
              </w:rPr>
            </w:pPr>
          </w:p>
        </w:tc>
      </w:tr>
      <w:tr w:rsidR="00F73309" w:rsidRPr="005848B6" w:rsidTr="00BC1EEF">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880 0204</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121</w:t>
            </w: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2886,0</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2886,0</w:t>
            </w:r>
          </w:p>
        </w:tc>
        <w:tc>
          <w:tcPr>
            <w:tcW w:w="1170" w:type="dxa"/>
            <w:gridSpan w:val="3"/>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2886,0</w:t>
            </w:r>
          </w:p>
        </w:tc>
        <w:tc>
          <w:tcPr>
            <w:tcW w:w="239" w:type="dxa"/>
            <w:vMerge/>
            <w:tcBorders>
              <w:left w:val="single" w:sz="4" w:space="0" w:color="auto"/>
              <w:bottom w:val="single" w:sz="4" w:space="0" w:color="auto"/>
              <w:right w:val="nil"/>
            </w:tcBorders>
          </w:tcPr>
          <w:p w:rsidR="00F73309" w:rsidRPr="005848B6" w:rsidRDefault="00F73309" w:rsidP="00BC1EEF">
            <w:pPr>
              <w:spacing w:after="0" w:line="240" w:lineRule="auto"/>
              <w:rPr>
                <w:rFonts w:ascii="Times New Roman" w:hAnsi="Times New Roman"/>
                <w:sz w:val="18"/>
                <w:szCs w:val="18"/>
              </w:rPr>
            </w:pP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880 0204</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122</w:t>
            </w: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3,0</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3,0</w:t>
            </w:r>
          </w:p>
        </w:tc>
        <w:tc>
          <w:tcPr>
            <w:tcW w:w="1170" w:type="dxa"/>
            <w:gridSpan w:val="3"/>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880 0204</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242</w:t>
            </w: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367,6</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329,8</w:t>
            </w:r>
          </w:p>
        </w:tc>
        <w:tc>
          <w:tcPr>
            <w:tcW w:w="1170"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338,0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880 0204</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244</w:t>
            </w: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630,4</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618,4</w:t>
            </w:r>
          </w:p>
        </w:tc>
        <w:tc>
          <w:tcPr>
            <w:tcW w:w="1170"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610,0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880 0204</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851</w:t>
            </w: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20,0</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20,0</w:t>
            </w:r>
          </w:p>
        </w:tc>
        <w:tc>
          <w:tcPr>
            <w:tcW w:w="1170"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20,0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880 0204</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852</w:t>
            </w: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20,0</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20,0</w:t>
            </w:r>
          </w:p>
        </w:tc>
        <w:tc>
          <w:tcPr>
            <w:tcW w:w="1170"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20,0</w:t>
            </w:r>
          </w:p>
        </w:tc>
      </w:tr>
      <w:tr w:rsidR="00F73309" w:rsidRPr="005848B6" w:rsidTr="00BC1EEF">
        <w:trPr>
          <w:gridAfter w:val="1"/>
          <w:wAfter w:w="239" w:type="dxa"/>
          <w:trHeight w:val="758"/>
        </w:trPr>
        <w:tc>
          <w:tcPr>
            <w:tcW w:w="391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Обеспечение деятельности финансовых, налоговых и таможенных органов и органов финансового (финансового-бюджетного) надзора</w:t>
            </w:r>
          </w:p>
        </w:tc>
        <w:tc>
          <w:tcPr>
            <w:tcW w:w="562"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01</w:t>
            </w:r>
          </w:p>
        </w:tc>
        <w:tc>
          <w:tcPr>
            <w:tcW w:w="567"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06</w:t>
            </w:r>
          </w:p>
        </w:tc>
        <w:tc>
          <w:tcPr>
            <w:tcW w:w="1134"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708" w:type="dxa"/>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p>
        </w:tc>
        <w:tc>
          <w:tcPr>
            <w:tcW w:w="933" w:type="dxa"/>
            <w:gridSpan w:val="2"/>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50,3</w:t>
            </w:r>
          </w:p>
        </w:tc>
        <w:tc>
          <w:tcPr>
            <w:tcW w:w="1020" w:type="dxa"/>
            <w:gridSpan w:val="2"/>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50,3</w:t>
            </w:r>
          </w:p>
        </w:tc>
        <w:tc>
          <w:tcPr>
            <w:tcW w:w="1170" w:type="dxa"/>
            <w:gridSpan w:val="3"/>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Обеспечение деятельности финансовых, налоговых и таможенных органов и органов финансового (финансового-бюджетного) надзора</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06</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880 0401</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50,3</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50,3</w:t>
            </w:r>
          </w:p>
        </w:tc>
        <w:tc>
          <w:tcPr>
            <w:tcW w:w="1170"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p>
        </w:tc>
      </w:tr>
      <w:tr w:rsidR="00F73309" w:rsidRPr="005848B6" w:rsidTr="00BC1EEF">
        <w:trPr>
          <w:gridAfter w:val="1"/>
          <w:wAfter w:w="239" w:type="dxa"/>
          <w:trHeight w:val="229"/>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Иные межбюджетные трансферты</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06</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880 0401</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540</w:t>
            </w:r>
          </w:p>
        </w:tc>
        <w:tc>
          <w:tcPr>
            <w:tcW w:w="933" w:type="dxa"/>
            <w:gridSpan w:val="2"/>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50,3</w:t>
            </w:r>
          </w:p>
        </w:tc>
        <w:tc>
          <w:tcPr>
            <w:tcW w:w="1020" w:type="dxa"/>
            <w:gridSpan w:val="2"/>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50,3</w:t>
            </w:r>
          </w:p>
        </w:tc>
        <w:tc>
          <w:tcPr>
            <w:tcW w:w="1170" w:type="dxa"/>
            <w:gridSpan w:val="3"/>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p>
        </w:tc>
      </w:tr>
      <w:tr w:rsidR="00F73309" w:rsidRPr="005848B6" w:rsidTr="00BC1EEF">
        <w:trPr>
          <w:gridAfter w:val="1"/>
          <w:wAfter w:w="239" w:type="dxa"/>
          <w:trHeight w:val="416"/>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Резервный фонд</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11</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880 0700</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870</w:t>
            </w:r>
          </w:p>
        </w:tc>
        <w:tc>
          <w:tcPr>
            <w:tcW w:w="933" w:type="dxa"/>
            <w:gridSpan w:val="2"/>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348,8</w:t>
            </w:r>
          </w:p>
        </w:tc>
        <w:tc>
          <w:tcPr>
            <w:tcW w:w="1020" w:type="dxa"/>
            <w:gridSpan w:val="2"/>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312,5</w:t>
            </w:r>
          </w:p>
        </w:tc>
        <w:tc>
          <w:tcPr>
            <w:tcW w:w="1170" w:type="dxa"/>
            <w:gridSpan w:val="3"/>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269,2</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Национальная оборона</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02</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198,4</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200,8</w:t>
            </w:r>
          </w:p>
        </w:tc>
        <w:tc>
          <w:tcPr>
            <w:tcW w:w="1170"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191,8</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Мобилизация и вневойсковая подготовка</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02</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03</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198,4</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200,8</w:t>
            </w:r>
          </w:p>
        </w:tc>
        <w:tc>
          <w:tcPr>
            <w:tcW w:w="1170"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191,8</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 xml:space="preserve">Осуществление первичного воинского учета на территориях, где отсутствуют военные комиссариаты                                                                                                                                                                 </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02</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03</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990 5118</w:t>
            </w:r>
          </w:p>
          <w:p w:rsidR="00F73309" w:rsidRPr="005848B6" w:rsidRDefault="00F73309" w:rsidP="00BC1EEF">
            <w:pPr>
              <w:spacing w:after="0" w:line="240" w:lineRule="auto"/>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198,4</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200,8</w:t>
            </w:r>
          </w:p>
        </w:tc>
        <w:tc>
          <w:tcPr>
            <w:tcW w:w="1170"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191,8</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02</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03</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990 5118</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121</w:t>
            </w: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139,4</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141,8</w:t>
            </w:r>
          </w:p>
        </w:tc>
        <w:tc>
          <w:tcPr>
            <w:tcW w:w="1170"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132,4</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02</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03</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990 5118</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244</w:t>
            </w: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59,0</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59,0</w:t>
            </w:r>
          </w:p>
        </w:tc>
        <w:tc>
          <w:tcPr>
            <w:tcW w:w="1170"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59,0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Национальная безопасность и правоохранительная деятельность</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03</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300,0</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300,0</w:t>
            </w:r>
          </w:p>
        </w:tc>
        <w:tc>
          <w:tcPr>
            <w:tcW w:w="1170"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300,0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Защита населения и территории от чрезвычайных ситуаций природного и техногенного характера, гражданская оборона</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03</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09</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50,0</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50,0</w:t>
            </w:r>
          </w:p>
        </w:tc>
        <w:tc>
          <w:tcPr>
            <w:tcW w:w="1170"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50,0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Мероприятия по предупреждению и ликвидации последствий чрезвычайных ситуаций и стихийных бедствий</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03</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09</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880 0218</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50,0</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50,0</w:t>
            </w:r>
          </w:p>
        </w:tc>
        <w:tc>
          <w:tcPr>
            <w:tcW w:w="1170"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50,0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Предупреждение и ликвидация последствий чрезвычайных ситуаций и стихийных бедствий природного и техногенного характера</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03</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09</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880 0218</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50,0</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50,0</w:t>
            </w:r>
          </w:p>
        </w:tc>
        <w:tc>
          <w:tcPr>
            <w:tcW w:w="1170"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50,0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03</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09</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880 0218</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244</w:t>
            </w: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50,0</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50,0</w:t>
            </w:r>
          </w:p>
        </w:tc>
        <w:tc>
          <w:tcPr>
            <w:tcW w:w="1170"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50,0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Обеспечение пожарной безопасности</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03</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10</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250,0</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250,0</w:t>
            </w:r>
          </w:p>
        </w:tc>
        <w:tc>
          <w:tcPr>
            <w:tcW w:w="1170"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250,0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Мероприятия по обеспечению первичных мер пожарной безопасности в границах сельских поселений</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03</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10</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880 0202</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250,0</w:t>
            </w:r>
          </w:p>
        </w:tc>
        <w:tc>
          <w:tcPr>
            <w:tcW w:w="102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250,0</w:t>
            </w:r>
          </w:p>
        </w:tc>
        <w:tc>
          <w:tcPr>
            <w:tcW w:w="1170"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250,0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03</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10</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880 0202</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244</w:t>
            </w: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250,0</w:t>
            </w:r>
          </w:p>
        </w:tc>
        <w:tc>
          <w:tcPr>
            <w:tcW w:w="1035"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250,0</w:t>
            </w:r>
          </w:p>
        </w:tc>
        <w:tc>
          <w:tcPr>
            <w:tcW w:w="1155"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250,0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Национальная экономика</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04</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3100,0</w:t>
            </w:r>
          </w:p>
        </w:tc>
        <w:tc>
          <w:tcPr>
            <w:tcW w:w="1035"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2500,0</w:t>
            </w:r>
          </w:p>
        </w:tc>
        <w:tc>
          <w:tcPr>
            <w:tcW w:w="1155"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2218,0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Топливо-энергетический комплекс</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04</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02</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1500,0</w:t>
            </w:r>
          </w:p>
        </w:tc>
        <w:tc>
          <w:tcPr>
            <w:tcW w:w="1035"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1400,0</w:t>
            </w:r>
          </w:p>
        </w:tc>
        <w:tc>
          <w:tcPr>
            <w:tcW w:w="1155"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1218,0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Областная целевая программа «Газификации Новосибирской области»</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02</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880 0202</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1500,0</w:t>
            </w:r>
          </w:p>
        </w:tc>
        <w:tc>
          <w:tcPr>
            <w:tcW w:w="1035"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1400,0</w:t>
            </w:r>
          </w:p>
        </w:tc>
        <w:tc>
          <w:tcPr>
            <w:tcW w:w="1155"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1218,0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02</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880 0202</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411</w:t>
            </w: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1500,0</w:t>
            </w:r>
          </w:p>
        </w:tc>
        <w:tc>
          <w:tcPr>
            <w:tcW w:w="1035"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1400,0</w:t>
            </w:r>
          </w:p>
        </w:tc>
        <w:tc>
          <w:tcPr>
            <w:tcW w:w="1155"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1218,0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Дорожное хозяйство</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04</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09</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1500,0</w:t>
            </w:r>
          </w:p>
        </w:tc>
        <w:tc>
          <w:tcPr>
            <w:tcW w:w="1035"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1000,0</w:t>
            </w:r>
          </w:p>
        </w:tc>
        <w:tc>
          <w:tcPr>
            <w:tcW w:w="1155"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900,0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Строительство, модернизация, ремонт и содержание автомобильных дорог в рамках социального развития села</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09</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880 0315</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1500,0</w:t>
            </w:r>
          </w:p>
        </w:tc>
        <w:tc>
          <w:tcPr>
            <w:tcW w:w="1035"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1000,0</w:t>
            </w:r>
          </w:p>
        </w:tc>
        <w:tc>
          <w:tcPr>
            <w:tcW w:w="1155"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900,0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 xml:space="preserve">Выполнение функций органами местного </w:t>
            </w:r>
            <w:r w:rsidRPr="005848B6">
              <w:rPr>
                <w:rFonts w:ascii="Times New Roman" w:hAnsi="Times New Roman"/>
                <w:sz w:val="18"/>
                <w:szCs w:val="18"/>
              </w:rPr>
              <w:lastRenderedPageBreak/>
              <w:t>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lastRenderedPageBreak/>
              <w:t>04</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09</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880 0315</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411</w:t>
            </w: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1500,0</w:t>
            </w:r>
          </w:p>
        </w:tc>
        <w:tc>
          <w:tcPr>
            <w:tcW w:w="1035"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1000,0</w:t>
            </w:r>
          </w:p>
        </w:tc>
        <w:tc>
          <w:tcPr>
            <w:tcW w:w="1155"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900,0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lastRenderedPageBreak/>
              <w:t>Другие вопросы в области национальной экономики</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04</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12</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100,0</w:t>
            </w:r>
          </w:p>
        </w:tc>
        <w:tc>
          <w:tcPr>
            <w:tcW w:w="1035"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100,0</w:t>
            </w:r>
          </w:p>
        </w:tc>
        <w:tc>
          <w:tcPr>
            <w:tcW w:w="1155"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100,0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Мероприятия в области строительства, архитектуры и градостроительства</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12</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880 0338</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100,0</w:t>
            </w:r>
          </w:p>
        </w:tc>
        <w:tc>
          <w:tcPr>
            <w:tcW w:w="1035"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100,0</w:t>
            </w:r>
          </w:p>
        </w:tc>
        <w:tc>
          <w:tcPr>
            <w:tcW w:w="1155"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100,0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12</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880 0338</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540</w:t>
            </w: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100,0</w:t>
            </w:r>
          </w:p>
        </w:tc>
        <w:tc>
          <w:tcPr>
            <w:tcW w:w="1035"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100,0</w:t>
            </w:r>
          </w:p>
        </w:tc>
        <w:tc>
          <w:tcPr>
            <w:tcW w:w="1155"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100,0</w:t>
            </w:r>
          </w:p>
        </w:tc>
      </w:tr>
      <w:tr w:rsidR="00F73309" w:rsidRPr="005848B6" w:rsidTr="00BC1EEF">
        <w:trPr>
          <w:gridAfter w:val="1"/>
          <w:wAfter w:w="239" w:type="dxa"/>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Жилищно-коммунальное хозяйство</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05</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2862,63</w:t>
            </w:r>
          </w:p>
        </w:tc>
        <w:tc>
          <w:tcPr>
            <w:tcW w:w="1035"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2314,36</w:t>
            </w:r>
          </w:p>
        </w:tc>
        <w:tc>
          <w:tcPr>
            <w:tcW w:w="1155"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1528,63</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Коммунальное хозяйство</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05</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02</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45" w:type="dxa"/>
            <w:gridSpan w:val="3"/>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500,0</w:t>
            </w:r>
          </w:p>
        </w:tc>
        <w:tc>
          <w:tcPr>
            <w:tcW w:w="10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396,7</w:t>
            </w:r>
          </w:p>
        </w:tc>
        <w:tc>
          <w:tcPr>
            <w:tcW w:w="1155"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396,7</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Поддержка коммунального хозяйства</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05</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02</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 xml:space="preserve">880 0351                            </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500,0</w:t>
            </w:r>
          </w:p>
        </w:tc>
        <w:tc>
          <w:tcPr>
            <w:tcW w:w="1080" w:type="dxa"/>
            <w:gridSpan w:val="4"/>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396,7</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396,7</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02</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880 0351</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244</w:t>
            </w: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500,0</w:t>
            </w:r>
          </w:p>
        </w:tc>
        <w:tc>
          <w:tcPr>
            <w:tcW w:w="1080" w:type="dxa"/>
            <w:gridSpan w:val="4"/>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300,0</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300,0</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02    </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320 0405</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244</w:t>
            </w: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p>
        </w:tc>
        <w:tc>
          <w:tcPr>
            <w:tcW w:w="1080" w:type="dxa"/>
            <w:gridSpan w:val="4"/>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96,7</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96,7</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Благоустройство</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05</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03</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2362,63</w:t>
            </w:r>
          </w:p>
        </w:tc>
        <w:tc>
          <w:tcPr>
            <w:tcW w:w="1080" w:type="dxa"/>
            <w:gridSpan w:val="4"/>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1917,66</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1131,93</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Благоустройство</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03</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880 0000</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823,83</w:t>
            </w:r>
          </w:p>
        </w:tc>
        <w:tc>
          <w:tcPr>
            <w:tcW w:w="1080" w:type="dxa"/>
            <w:gridSpan w:val="4"/>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578,66</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393,63</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Субсидия на уличное освещение</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05</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03</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880 0100</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650,0</w:t>
            </w:r>
          </w:p>
        </w:tc>
        <w:tc>
          <w:tcPr>
            <w:tcW w:w="1080" w:type="dxa"/>
            <w:gridSpan w:val="4"/>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600,0</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300,0</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03</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880 0100</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244</w:t>
            </w:r>
          </w:p>
        </w:tc>
        <w:tc>
          <w:tcPr>
            <w:tcW w:w="93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650,0</w:t>
            </w:r>
          </w:p>
        </w:tc>
        <w:tc>
          <w:tcPr>
            <w:tcW w:w="1080" w:type="dxa"/>
            <w:gridSpan w:val="4"/>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600,0</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300,0</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Содержание автомобильных дорог и инженерных сооружений на них в границах  городских округов и поселений в рамках  благоустройства</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05</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03</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880 0200</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p>
        </w:tc>
        <w:tc>
          <w:tcPr>
            <w:tcW w:w="915"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200,0</w:t>
            </w:r>
          </w:p>
        </w:tc>
        <w:tc>
          <w:tcPr>
            <w:tcW w:w="1098" w:type="dxa"/>
            <w:gridSpan w:val="5"/>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200,0</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100,0</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03</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880 0200</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244</w:t>
            </w:r>
          </w:p>
        </w:tc>
        <w:tc>
          <w:tcPr>
            <w:tcW w:w="915"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200,0</w:t>
            </w:r>
          </w:p>
        </w:tc>
        <w:tc>
          <w:tcPr>
            <w:tcW w:w="1098" w:type="dxa"/>
            <w:gridSpan w:val="5"/>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200,0</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100,0</w:t>
            </w:r>
          </w:p>
        </w:tc>
      </w:tr>
      <w:tr w:rsidR="00F73309" w:rsidRPr="005848B6" w:rsidTr="00BC1EEF">
        <w:trPr>
          <w:gridAfter w:val="1"/>
          <w:wAfter w:w="239" w:type="dxa"/>
          <w:trHeight w:val="419"/>
        </w:trPr>
        <w:tc>
          <w:tcPr>
            <w:tcW w:w="391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 xml:space="preserve">Прочие мероприятия по благоустройству городских округов и поселений    </w:t>
            </w:r>
          </w:p>
        </w:tc>
        <w:tc>
          <w:tcPr>
            <w:tcW w:w="562"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05</w:t>
            </w:r>
          </w:p>
        </w:tc>
        <w:tc>
          <w:tcPr>
            <w:tcW w:w="567"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03</w:t>
            </w:r>
          </w:p>
        </w:tc>
        <w:tc>
          <w:tcPr>
            <w:tcW w:w="1134"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880 0500</w:t>
            </w:r>
          </w:p>
        </w:tc>
        <w:tc>
          <w:tcPr>
            <w:tcW w:w="708"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15" w:type="dxa"/>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688,8</w:t>
            </w:r>
          </w:p>
        </w:tc>
        <w:tc>
          <w:tcPr>
            <w:tcW w:w="1098" w:type="dxa"/>
            <w:gridSpan w:val="5"/>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539,0</w:t>
            </w:r>
          </w:p>
        </w:tc>
        <w:tc>
          <w:tcPr>
            <w:tcW w:w="111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338,3</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03</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880 0500</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244</w:t>
            </w:r>
          </w:p>
        </w:tc>
        <w:tc>
          <w:tcPr>
            <w:tcW w:w="915"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688,8</w:t>
            </w:r>
          </w:p>
        </w:tc>
        <w:tc>
          <w:tcPr>
            <w:tcW w:w="1098" w:type="dxa"/>
            <w:gridSpan w:val="5"/>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539,0</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338,3</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Культура, кинематография, средства массовой информации</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08</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15"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5557,2</w:t>
            </w:r>
          </w:p>
        </w:tc>
        <w:tc>
          <w:tcPr>
            <w:tcW w:w="1098" w:type="dxa"/>
            <w:gridSpan w:val="5"/>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5233,2</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4731,9</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Культура</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08</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01</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15"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5557,2</w:t>
            </w:r>
          </w:p>
        </w:tc>
        <w:tc>
          <w:tcPr>
            <w:tcW w:w="1098" w:type="dxa"/>
            <w:gridSpan w:val="5"/>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5233,2</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4731,9</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Обеспечение деятельности подведомственных учреждений</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08</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01</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880 0440</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15"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5557,2</w:t>
            </w:r>
          </w:p>
        </w:tc>
        <w:tc>
          <w:tcPr>
            <w:tcW w:w="1098" w:type="dxa"/>
            <w:gridSpan w:val="5"/>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5233,2</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4731,9</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бюджетными учреждениями</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08</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880 0440  </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111</w:t>
            </w:r>
          </w:p>
        </w:tc>
        <w:tc>
          <w:tcPr>
            <w:tcW w:w="915"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3102,1</w:t>
            </w:r>
          </w:p>
        </w:tc>
        <w:tc>
          <w:tcPr>
            <w:tcW w:w="1098" w:type="dxa"/>
            <w:gridSpan w:val="5"/>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3102,1</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3102,1</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бюджетными учреждениями</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08</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880 0440  </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242</w:t>
            </w:r>
          </w:p>
        </w:tc>
        <w:tc>
          <w:tcPr>
            <w:tcW w:w="915"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123,0</w:t>
            </w:r>
          </w:p>
        </w:tc>
        <w:tc>
          <w:tcPr>
            <w:tcW w:w="1098" w:type="dxa"/>
            <w:gridSpan w:val="5"/>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116,0</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105,0</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бюджетными учреждениями</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08</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880 0440  </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244</w:t>
            </w:r>
          </w:p>
        </w:tc>
        <w:tc>
          <w:tcPr>
            <w:tcW w:w="915"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2324,2</w:t>
            </w:r>
          </w:p>
        </w:tc>
        <w:tc>
          <w:tcPr>
            <w:tcW w:w="1098" w:type="dxa"/>
            <w:gridSpan w:val="5"/>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2007,7</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1517,4</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бюджетными учреждениями</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08</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880 0440  </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851</w:t>
            </w:r>
          </w:p>
        </w:tc>
        <w:tc>
          <w:tcPr>
            <w:tcW w:w="915"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7,0</w:t>
            </w:r>
          </w:p>
        </w:tc>
        <w:tc>
          <w:tcPr>
            <w:tcW w:w="1098" w:type="dxa"/>
            <w:gridSpan w:val="5"/>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7,0</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7,0</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бюджетными учреждениями</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08</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880 0440  </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852</w:t>
            </w:r>
          </w:p>
        </w:tc>
        <w:tc>
          <w:tcPr>
            <w:tcW w:w="915"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0,4</w:t>
            </w:r>
          </w:p>
        </w:tc>
        <w:tc>
          <w:tcPr>
            <w:tcW w:w="1098" w:type="dxa"/>
            <w:gridSpan w:val="5"/>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0,4</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0,4</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Физическая культура и спорт</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15"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1404,4</w:t>
            </w:r>
          </w:p>
        </w:tc>
        <w:tc>
          <w:tcPr>
            <w:tcW w:w="1098" w:type="dxa"/>
            <w:gridSpan w:val="5"/>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1322,5</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1195,8</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 xml:space="preserve">Физическая культура </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01</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880 0482</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915"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1404,4</w:t>
            </w:r>
          </w:p>
        </w:tc>
        <w:tc>
          <w:tcPr>
            <w:tcW w:w="1098" w:type="dxa"/>
            <w:gridSpan w:val="5"/>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1322,5</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1195,8</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 xml:space="preserve">Мероприятия в области здравоохранения, спорта и физической культуры, туризма   </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880 0482</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c>
          <w:tcPr>
            <w:tcW w:w="915"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1404,4</w:t>
            </w:r>
          </w:p>
        </w:tc>
        <w:tc>
          <w:tcPr>
            <w:tcW w:w="1098" w:type="dxa"/>
            <w:gridSpan w:val="5"/>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1322,5</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1195,8</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880 0482</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111</w:t>
            </w:r>
          </w:p>
        </w:tc>
        <w:tc>
          <w:tcPr>
            <w:tcW w:w="915"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882,5</w:t>
            </w:r>
          </w:p>
        </w:tc>
        <w:tc>
          <w:tcPr>
            <w:tcW w:w="1098" w:type="dxa"/>
            <w:gridSpan w:val="5"/>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882,5</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882,5</w:t>
            </w:r>
          </w:p>
        </w:tc>
      </w:tr>
      <w:tr w:rsidR="00F73309" w:rsidRPr="005848B6" w:rsidTr="00BC1EEF">
        <w:trPr>
          <w:gridAfter w:val="1"/>
          <w:wAfter w:w="239" w:type="dxa"/>
          <w:trHeight w:val="420"/>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880 0482</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244</w:t>
            </w:r>
          </w:p>
        </w:tc>
        <w:tc>
          <w:tcPr>
            <w:tcW w:w="915"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462,9</w:t>
            </w:r>
          </w:p>
        </w:tc>
        <w:tc>
          <w:tcPr>
            <w:tcW w:w="1098" w:type="dxa"/>
            <w:gridSpan w:val="5"/>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35,0</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35,0</w:t>
            </w:r>
          </w:p>
        </w:tc>
      </w:tr>
      <w:tr w:rsidR="00F73309" w:rsidRPr="005848B6" w:rsidTr="00BC1EEF">
        <w:trPr>
          <w:gridAfter w:val="1"/>
          <w:wAfter w:w="239" w:type="dxa"/>
          <w:trHeight w:val="411"/>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880 0482</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242</w:t>
            </w:r>
          </w:p>
        </w:tc>
        <w:tc>
          <w:tcPr>
            <w:tcW w:w="915"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50,0</w:t>
            </w:r>
          </w:p>
        </w:tc>
        <w:tc>
          <w:tcPr>
            <w:tcW w:w="1098" w:type="dxa"/>
            <w:gridSpan w:val="5"/>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385,5</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270,8</w:t>
            </w:r>
          </w:p>
        </w:tc>
      </w:tr>
      <w:tr w:rsidR="00F73309" w:rsidRPr="005848B6" w:rsidTr="00BC1EEF">
        <w:trPr>
          <w:gridAfter w:val="1"/>
          <w:wAfter w:w="239" w:type="dxa"/>
          <w:trHeight w:val="58"/>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880 0482</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851</w:t>
            </w:r>
          </w:p>
        </w:tc>
        <w:tc>
          <w:tcPr>
            <w:tcW w:w="915"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4,0</w:t>
            </w:r>
          </w:p>
        </w:tc>
        <w:tc>
          <w:tcPr>
            <w:tcW w:w="1098" w:type="dxa"/>
            <w:gridSpan w:val="5"/>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4,0</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4,0</w:t>
            </w:r>
          </w:p>
        </w:tc>
      </w:tr>
      <w:tr w:rsidR="00F73309" w:rsidRPr="005848B6" w:rsidTr="00BC1EEF">
        <w:trPr>
          <w:gridAfter w:val="1"/>
          <w:wAfter w:w="239" w:type="dxa"/>
          <w:trHeight w:val="495"/>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Выполнение функций органами местного самоуправления</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11</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880 0482</w:t>
            </w: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852</w:t>
            </w:r>
          </w:p>
        </w:tc>
        <w:tc>
          <w:tcPr>
            <w:tcW w:w="915"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5,0</w:t>
            </w:r>
          </w:p>
        </w:tc>
        <w:tc>
          <w:tcPr>
            <w:tcW w:w="1098" w:type="dxa"/>
            <w:gridSpan w:val="5"/>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3,5</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3,5</w:t>
            </w:r>
          </w:p>
        </w:tc>
      </w:tr>
      <w:tr w:rsidR="00F73309" w:rsidRPr="005848B6" w:rsidTr="00BC1EEF">
        <w:trPr>
          <w:gridAfter w:val="1"/>
          <w:wAfter w:w="239" w:type="dxa"/>
          <w:trHeight w:val="400"/>
        </w:trPr>
        <w:tc>
          <w:tcPr>
            <w:tcW w:w="39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Условно утвержденные расходы</w:t>
            </w:r>
          </w:p>
        </w:tc>
        <w:tc>
          <w:tcPr>
            <w:tcW w:w="562"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99</w:t>
            </w:r>
          </w:p>
        </w:tc>
        <w:tc>
          <w:tcPr>
            <w:tcW w:w="567"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99</w:t>
            </w:r>
          </w:p>
        </w:tc>
        <w:tc>
          <w:tcPr>
            <w:tcW w:w="113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p>
        </w:tc>
        <w:tc>
          <w:tcPr>
            <w:tcW w:w="915"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p>
        </w:tc>
        <w:tc>
          <w:tcPr>
            <w:tcW w:w="1098" w:type="dxa"/>
            <w:gridSpan w:val="5"/>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427,0</w:t>
            </w:r>
          </w:p>
        </w:tc>
        <w:tc>
          <w:tcPr>
            <w:tcW w:w="111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782,0</w:t>
            </w:r>
          </w:p>
        </w:tc>
      </w:tr>
    </w:tbl>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Приложение № 6                                                                                      </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Таблица № 1                                                                                      </w:t>
      </w:r>
    </w:p>
    <w:p w:rsidR="00F73309" w:rsidRPr="005848B6" w:rsidRDefault="00F73309" w:rsidP="00F73309">
      <w:pPr>
        <w:spacing w:after="0" w:line="240" w:lineRule="auto"/>
        <w:rPr>
          <w:rFonts w:ascii="Times New Roman" w:hAnsi="Times New Roman"/>
          <w:sz w:val="18"/>
          <w:szCs w:val="18"/>
        </w:rPr>
      </w:pPr>
      <w:r w:rsidRPr="005848B6">
        <w:rPr>
          <w:rFonts w:ascii="Times New Roman" w:hAnsi="Times New Roman"/>
          <w:sz w:val="18"/>
          <w:szCs w:val="18"/>
        </w:rPr>
        <w:t xml:space="preserve">                                                                                                                                                                            </w:t>
      </w: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center"/>
        <w:rPr>
          <w:rFonts w:ascii="Times New Roman" w:hAnsi="Times New Roman"/>
          <w:b/>
        </w:rPr>
      </w:pPr>
      <w:r w:rsidRPr="005848B6">
        <w:rPr>
          <w:rFonts w:ascii="Times New Roman" w:hAnsi="Times New Roman"/>
          <w:b/>
        </w:rPr>
        <w:t>Ведомственная структура расходов местного бюджета</w:t>
      </w:r>
    </w:p>
    <w:p w:rsidR="00F73309" w:rsidRPr="005848B6" w:rsidRDefault="00F73309" w:rsidP="00F73309">
      <w:pPr>
        <w:spacing w:after="0" w:line="240" w:lineRule="auto"/>
        <w:jc w:val="center"/>
        <w:rPr>
          <w:rFonts w:ascii="Times New Roman" w:hAnsi="Times New Roman"/>
          <w:b/>
        </w:rPr>
      </w:pPr>
      <w:r w:rsidRPr="005848B6">
        <w:rPr>
          <w:rFonts w:ascii="Times New Roman" w:hAnsi="Times New Roman"/>
          <w:b/>
        </w:rPr>
        <w:t xml:space="preserve">    на 2015-2017 годы</w:t>
      </w: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right"/>
        <w:rPr>
          <w:rFonts w:ascii="Times New Roman" w:hAnsi="Times New Roman"/>
          <w:sz w:val="18"/>
          <w:szCs w:val="18"/>
        </w:rPr>
      </w:pPr>
      <w:r w:rsidRPr="005848B6">
        <w:rPr>
          <w:rFonts w:ascii="Times New Roman" w:hAnsi="Times New Roman"/>
          <w:sz w:val="18"/>
          <w:szCs w:val="18"/>
        </w:rPr>
        <w:t>в тыс. руб.</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720"/>
        <w:gridCol w:w="540"/>
        <w:gridCol w:w="540"/>
        <w:gridCol w:w="876"/>
        <w:gridCol w:w="564"/>
        <w:gridCol w:w="540"/>
        <w:gridCol w:w="900"/>
        <w:gridCol w:w="900"/>
        <w:gridCol w:w="900"/>
        <w:gridCol w:w="23"/>
      </w:tblGrid>
      <w:tr w:rsidR="00F73309" w:rsidRPr="005848B6" w:rsidTr="00BC1EEF">
        <w:trPr>
          <w:gridAfter w:val="1"/>
          <w:wAfter w:w="23" w:type="dxa"/>
          <w:trHeight w:val="216"/>
        </w:trPr>
        <w:tc>
          <w:tcPr>
            <w:tcW w:w="3528"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Наименование</w:t>
            </w:r>
          </w:p>
        </w:tc>
        <w:tc>
          <w:tcPr>
            <w:tcW w:w="720"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b/>
                <w:sz w:val="16"/>
                <w:szCs w:val="20"/>
              </w:rPr>
              <w:t>ГРБС</w:t>
            </w:r>
          </w:p>
        </w:tc>
        <w:tc>
          <w:tcPr>
            <w:tcW w:w="540"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16"/>
                <w:szCs w:val="20"/>
              </w:rPr>
              <w:t>РЗ</w:t>
            </w:r>
          </w:p>
        </w:tc>
        <w:tc>
          <w:tcPr>
            <w:tcW w:w="540"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16"/>
                <w:szCs w:val="20"/>
              </w:rPr>
              <w:t>ПР</w:t>
            </w:r>
          </w:p>
        </w:tc>
        <w:tc>
          <w:tcPr>
            <w:tcW w:w="876"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16"/>
                <w:szCs w:val="20"/>
              </w:rPr>
              <w:t>ЦСР</w:t>
            </w:r>
          </w:p>
        </w:tc>
        <w:tc>
          <w:tcPr>
            <w:tcW w:w="564"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b/>
                <w:sz w:val="16"/>
                <w:szCs w:val="20"/>
              </w:rPr>
              <w:t>КВР</w:t>
            </w:r>
          </w:p>
        </w:tc>
        <w:tc>
          <w:tcPr>
            <w:tcW w:w="540"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b/>
                <w:sz w:val="16"/>
                <w:szCs w:val="20"/>
              </w:rPr>
              <w:t>ЭКР</w:t>
            </w:r>
          </w:p>
        </w:tc>
        <w:tc>
          <w:tcPr>
            <w:tcW w:w="900"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b/>
                <w:sz w:val="20"/>
                <w:szCs w:val="20"/>
              </w:rPr>
              <w:t>2015 г</w:t>
            </w:r>
          </w:p>
        </w:tc>
        <w:tc>
          <w:tcPr>
            <w:tcW w:w="1800"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20"/>
              </w:rPr>
            </w:pPr>
            <w:r w:rsidRPr="005848B6">
              <w:rPr>
                <w:rFonts w:ascii="Times New Roman" w:hAnsi="Times New Roman"/>
                <w:b/>
                <w:sz w:val="18"/>
                <w:szCs w:val="20"/>
              </w:rPr>
              <w:t>Плановый период</w:t>
            </w:r>
          </w:p>
        </w:tc>
      </w:tr>
      <w:tr w:rsidR="00F73309" w:rsidRPr="005848B6" w:rsidTr="00BC1EEF">
        <w:trPr>
          <w:gridAfter w:val="1"/>
          <w:wAfter w:w="23" w:type="dxa"/>
          <w:trHeight w:val="240"/>
        </w:trPr>
        <w:tc>
          <w:tcPr>
            <w:tcW w:w="3528"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p>
        </w:tc>
        <w:tc>
          <w:tcPr>
            <w:tcW w:w="720"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p>
        </w:tc>
        <w:tc>
          <w:tcPr>
            <w:tcW w:w="540"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p>
        </w:tc>
        <w:tc>
          <w:tcPr>
            <w:tcW w:w="540"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p>
        </w:tc>
        <w:tc>
          <w:tcPr>
            <w:tcW w:w="876"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p>
        </w:tc>
        <w:tc>
          <w:tcPr>
            <w:tcW w:w="564"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p>
        </w:tc>
        <w:tc>
          <w:tcPr>
            <w:tcW w:w="540"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p>
        </w:tc>
        <w:tc>
          <w:tcPr>
            <w:tcW w:w="900"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p>
        </w:tc>
        <w:tc>
          <w:tcPr>
            <w:tcW w:w="90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b/>
                <w:sz w:val="20"/>
                <w:szCs w:val="20"/>
              </w:rPr>
              <w:t>2016г.</w:t>
            </w:r>
          </w:p>
        </w:tc>
        <w:tc>
          <w:tcPr>
            <w:tcW w:w="90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2017 г.</w:t>
            </w:r>
          </w:p>
        </w:tc>
      </w:tr>
      <w:tr w:rsidR="00F73309" w:rsidRPr="005848B6" w:rsidTr="00BC1EEF">
        <w:trPr>
          <w:gridAfter w:val="1"/>
          <w:wAfter w:w="23" w:type="dxa"/>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Администрация рабочего поселка Чик Коченевского района Новосибирской области</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0000000</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18296,33</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17085,46</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15641,93</w:t>
            </w:r>
          </w:p>
        </w:tc>
      </w:tr>
      <w:tr w:rsidR="00F73309" w:rsidRPr="005848B6" w:rsidTr="00BC1EEF">
        <w:trPr>
          <w:gridAfter w:val="1"/>
          <w:wAfter w:w="23" w:type="dxa"/>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Общегосударственные вопросы</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0000000</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4873,7</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4787,6</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4693,8</w:t>
            </w:r>
          </w:p>
        </w:tc>
      </w:tr>
      <w:tr w:rsidR="00F73309" w:rsidRPr="005848B6" w:rsidTr="00BC1EEF">
        <w:trPr>
          <w:gridAfter w:val="1"/>
          <w:wAfter w:w="23" w:type="dxa"/>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 xml:space="preserve">Функционирование высшего должностного лица субъектов Российской Федерации и муниципального образования </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02</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0000000</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547,6</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547,6</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547,6</w:t>
            </w:r>
          </w:p>
        </w:tc>
      </w:tr>
      <w:tr w:rsidR="00F73309" w:rsidRPr="005848B6" w:rsidTr="00BC1EEF">
        <w:trPr>
          <w:gridAfter w:val="1"/>
          <w:wAfter w:w="23" w:type="dxa"/>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Глава администрации</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02</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8800203</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547,6</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547,6</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547,6</w:t>
            </w:r>
          </w:p>
        </w:tc>
      </w:tr>
      <w:tr w:rsidR="00F73309" w:rsidRPr="005848B6" w:rsidTr="00BC1EEF">
        <w:trPr>
          <w:gridAfter w:val="1"/>
          <w:wAfter w:w="23" w:type="dxa"/>
          <w:trHeight w:val="290"/>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Заработная плата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02</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8800203</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121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211</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425,0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425,0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425,0</w:t>
            </w:r>
          </w:p>
        </w:tc>
      </w:tr>
      <w:tr w:rsidR="00F73309" w:rsidRPr="005848B6" w:rsidTr="00BC1EEF">
        <w:trPr>
          <w:gridAfter w:val="1"/>
          <w:wAfter w:w="23" w:type="dxa"/>
          <w:trHeight w:val="130"/>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Начисления на выплаты по оплате труда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02</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8800203</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121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213</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122,6</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122,6     </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122,6</w:t>
            </w:r>
          </w:p>
        </w:tc>
      </w:tr>
      <w:tr w:rsidR="00F73309" w:rsidRPr="005848B6" w:rsidTr="00BC1EEF">
        <w:trPr>
          <w:gridAfter w:val="1"/>
          <w:wAfter w:w="23" w:type="dxa"/>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04</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0000000</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3927,0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3877,2</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3877,0</w:t>
            </w:r>
          </w:p>
        </w:tc>
      </w:tr>
      <w:tr w:rsidR="00F73309" w:rsidRPr="005848B6" w:rsidTr="00BC1EEF">
        <w:trPr>
          <w:gridAfter w:val="1"/>
          <w:wAfter w:w="23" w:type="dxa"/>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Центральный аппарат</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8800204</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3927,0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3877,2</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3877,0</w:t>
            </w:r>
          </w:p>
        </w:tc>
      </w:tr>
      <w:tr w:rsidR="00F73309" w:rsidRPr="005848B6" w:rsidTr="00BC1EEF">
        <w:trPr>
          <w:gridAfter w:val="1"/>
          <w:wAfter w:w="23" w:type="dxa"/>
          <w:trHeight w:val="267"/>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Заработная плата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8800204</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121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211</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2616,6</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2616,6</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2616,6</w:t>
            </w:r>
          </w:p>
        </w:tc>
      </w:tr>
      <w:tr w:rsidR="00F73309" w:rsidRPr="005848B6" w:rsidTr="00BC1EEF">
        <w:trPr>
          <w:gridAfter w:val="1"/>
          <w:wAfter w:w="23" w:type="dxa"/>
          <w:trHeight w:val="134"/>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Начисления на выплаты по оплате труда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8800204</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121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213</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669,4</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669,4</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669,4</w:t>
            </w:r>
          </w:p>
        </w:tc>
      </w:tr>
      <w:tr w:rsidR="00F73309" w:rsidRPr="005848B6" w:rsidTr="00BC1EEF">
        <w:trPr>
          <w:gridAfter w:val="1"/>
          <w:wAfter w:w="23" w:type="dxa"/>
          <w:trHeight w:val="130"/>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Прочие выплаты</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8800204</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122</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212</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    3,0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3,0</w:t>
            </w:r>
          </w:p>
        </w:tc>
      </w:tr>
      <w:tr w:rsidR="00F73309" w:rsidRPr="005848B6" w:rsidTr="00BC1EEF">
        <w:trPr>
          <w:gridAfter w:val="1"/>
          <w:wAfter w:w="23" w:type="dxa"/>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Услуги связи</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8800204</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242</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221</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173,4</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173,4     </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173,4</w:t>
            </w:r>
          </w:p>
        </w:tc>
      </w:tr>
      <w:tr w:rsidR="00F73309" w:rsidRPr="005848B6" w:rsidTr="00BC1EEF">
        <w:trPr>
          <w:gridAfter w:val="1"/>
          <w:wAfter w:w="23" w:type="dxa"/>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Работы и услуги по содержанию имущества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8800204</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242</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225</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29,3</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29,3      </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29,3</w:t>
            </w:r>
          </w:p>
        </w:tc>
      </w:tr>
      <w:tr w:rsidR="00F73309" w:rsidRPr="005848B6" w:rsidTr="00BC1EEF">
        <w:trPr>
          <w:gridAfter w:val="1"/>
          <w:wAfter w:w="23" w:type="dxa"/>
          <w:trHeight w:val="190"/>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Прочие работы</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8800204 </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242</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226</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164,9</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127,3       </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135,3</w:t>
            </w:r>
          </w:p>
        </w:tc>
      </w:tr>
      <w:tr w:rsidR="00F73309" w:rsidRPr="005848B6" w:rsidTr="00BC1EEF">
        <w:trPr>
          <w:gridAfter w:val="1"/>
          <w:wAfter w:w="23" w:type="dxa"/>
          <w:trHeight w:val="220"/>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Коммунальные услуги</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8800204</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223</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    50,0</w:t>
            </w:r>
          </w:p>
        </w:tc>
      </w:tr>
      <w:tr w:rsidR="00F73309" w:rsidRPr="005848B6" w:rsidTr="00BC1EEF">
        <w:trPr>
          <w:gridAfter w:val="1"/>
          <w:wAfter w:w="23" w:type="dxa"/>
          <w:trHeight w:val="441"/>
        </w:trPr>
        <w:tc>
          <w:tcPr>
            <w:tcW w:w="3528"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Работы и услуги по содержанию имущества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8800204</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225</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50,0         </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    50,0</w:t>
            </w:r>
          </w:p>
        </w:tc>
      </w:tr>
      <w:tr w:rsidR="00F73309" w:rsidRPr="005848B6" w:rsidTr="00BC1EEF">
        <w:trPr>
          <w:gridAfter w:val="1"/>
          <w:wAfter w:w="23" w:type="dxa"/>
          <w:trHeight w:val="220"/>
        </w:trPr>
        <w:tc>
          <w:tcPr>
            <w:tcW w:w="3528"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Прочие работы</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8800204 </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226</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246,4</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234,2         </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226,0</w:t>
            </w:r>
          </w:p>
        </w:tc>
      </w:tr>
      <w:tr w:rsidR="00F73309" w:rsidRPr="005848B6" w:rsidTr="00BC1EEF">
        <w:trPr>
          <w:gridAfter w:val="1"/>
          <w:wAfter w:w="23" w:type="dxa"/>
          <w:trHeight w:val="162"/>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Прочие расходы</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8800204</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290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    20,0</w:t>
            </w:r>
          </w:p>
        </w:tc>
      </w:tr>
      <w:tr w:rsidR="00F73309" w:rsidRPr="005848B6" w:rsidTr="00BC1EEF">
        <w:trPr>
          <w:gridAfter w:val="1"/>
          <w:wAfter w:w="23" w:type="dxa"/>
          <w:trHeight w:val="86"/>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Увеличение стоимости основных средств</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8800204</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310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49,0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49,0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    49,0</w:t>
            </w:r>
          </w:p>
        </w:tc>
      </w:tr>
      <w:tr w:rsidR="00F73309" w:rsidRPr="005848B6" w:rsidTr="00BC1EEF">
        <w:trPr>
          <w:gridAfter w:val="1"/>
          <w:wAfter w:w="23" w:type="dxa"/>
          <w:trHeight w:val="240"/>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Увеличение стоимости материальных запасов</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8800204</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340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215,0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215,0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   215,0</w:t>
            </w:r>
          </w:p>
        </w:tc>
      </w:tr>
      <w:tr w:rsidR="00F73309" w:rsidRPr="005848B6" w:rsidTr="00BC1EEF">
        <w:trPr>
          <w:gridAfter w:val="1"/>
          <w:wAfter w:w="23" w:type="dxa"/>
          <w:trHeight w:val="163"/>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Прочие расходы</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8800204</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851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290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20,0</w:t>
            </w:r>
          </w:p>
        </w:tc>
      </w:tr>
      <w:tr w:rsidR="00F73309" w:rsidRPr="005848B6" w:rsidTr="00BC1EEF">
        <w:trPr>
          <w:gridAfter w:val="1"/>
          <w:wAfter w:w="23" w:type="dxa"/>
          <w:trHeight w:val="150"/>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 xml:space="preserve">Прочие расходы </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8800204</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852</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290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    20,0</w:t>
            </w:r>
          </w:p>
        </w:tc>
      </w:tr>
      <w:tr w:rsidR="00F73309" w:rsidRPr="005848B6" w:rsidTr="00BC1EEF">
        <w:trPr>
          <w:gridAfter w:val="1"/>
          <w:wAfter w:w="23" w:type="dxa"/>
          <w:trHeight w:val="641"/>
        </w:trPr>
        <w:tc>
          <w:tcPr>
            <w:tcW w:w="3528"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Обеспечение деятельности финансовых, налоговых и таможенных органов и органов финансового (финансового-бюджетного) надзора</w:t>
            </w:r>
          </w:p>
        </w:tc>
        <w:tc>
          <w:tcPr>
            <w:tcW w:w="720"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vMerge w:val="restart"/>
            <w:tcBorders>
              <w:top w:val="single" w:sz="4" w:space="0" w:color="auto"/>
              <w:left w:val="single" w:sz="4" w:space="0" w:color="auto"/>
              <w:right w:val="nil"/>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01</w:t>
            </w:r>
          </w:p>
        </w:tc>
        <w:tc>
          <w:tcPr>
            <w:tcW w:w="540" w:type="dxa"/>
            <w:vMerge w:val="restart"/>
            <w:tcBorders>
              <w:top w:val="single" w:sz="4" w:space="0" w:color="auto"/>
              <w:left w:val="nil"/>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06</w:t>
            </w:r>
          </w:p>
        </w:tc>
        <w:tc>
          <w:tcPr>
            <w:tcW w:w="876"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0000000</w:t>
            </w:r>
          </w:p>
        </w:tc>
        <w:tc>
          <w:tcPr>
            <w:tcW w:w="564"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540"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nil"/>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50,3</w:t>
            </w:r>
          </w:p>
        </w:tc>
        <w:tc>
          <w:tcPr>
            <w:tcW w:w="900" w:type="dxa"/>
            <w:tcBorders>
              <w:top w:val="single" w:sz="4" w:space="0" w:color="auto"/>
              <w:left w:val="single" w:sz="4" w:space="0" w:color="auto"/>
              <w:bottom w:val="nil"/>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50,3</w:t>
            </w:r>
          </w:p>
        </w:tc>
        <w:tc>
          <w:tcPr>
            <w:tcW w:w="900"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r>
      <w:tr w:rsidR="00F73309" w:rsidRPr="005848B6" w:rsidTr="00BC1EEF">
        <w:trPr>
          <w:gridAfter w:val="1"/>
          <w:wAfter w:w="23" w:type="dxa"/>
        </w:trPr>
        <w:tc>
          <w:tcPr>
            <w:tcW w:w="3528"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p>
        </w:tc>
        <w:tc>
          <w:tcPr>
            <w:tcW w:w="720"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540" w:type="dxa"/>
            <w:vMerge/>
            <w:tcBorders>
              <w:left w:val="single" w:sz="4" w:space="0" w:color="auto"/>
              <w:bottom w:val="single" w:sz="4" w:space="0" w:color="auto"/>
              <w:right w:val="nil"/>
            </w:tcBorders>
          </w:tcPr>
          <w:p w:rsidR="00F73309" w:rsidRPr="005848B6" w:rsidRDefault="00F73309" w:rsidP="00BC1EEF">
            <w:pPr>
              <w:spacing w:after="0" w:line="240" w:lineRule="auto"/>
              <w:jc w:val="center"/>
              <w:rPr>
                <w:rFonts w:ascii="Times New Roman" w:hAnsi="Times New Roman"/>
                <w:b/>
                <w:sz w:val="18"/>
                <w:szCs w:val="18"/>
              </w:rPr>
            </w:pPr>
          </w:p>
        </w:tc>
        <w:tc>
          <w:tcPr>
            <w:tcW w:w="540" w:type="dxa"/>
            <w:vMerge/>
            <w:tcBorders>
              <w:left w:val="nil"/>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876"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564"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540"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p>
        </w:tc>
        <w:tc>
          <w:tcPr>
            <w:tcW w:w="1800" w:type="dxa"/>
            <w:gridSpan w:val="2"/>
            <w:tcBorders>
              <w:top w:val="nil"/>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w:t>
            </w:r>
          </w:p>
        </w:tc>
        <w:tc>
          <w:tcPr>
            <w:tcW w:w="900"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p>
        </w:tc>
      </w:tr>
      <w:tr w:rsidR="00F73309" w:rsidRPr="005848B6" w:rsidTr="00BC1EEF">
        <w:trPr>
          <w:gridAfter w:val="1"/>
          <w:wAfter w:w="23" w:type="dxa"/>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 xml:space="preserve">Перечисления другим бюджетам бюджетной системы Российской </w:t>
            </w:r>
            <w:r w:rsidRPr="005848B6">
              <w:rPr>
                <w:rFonts w:ascii="Times New Roman" w:hAnsi="Times New Roman"/>
                <w:sz w:val="18"/>
                <w:szCs w:val="18"/>
              </w:rPr>
              <w:lastRenderedPageBreak/>
              <w:t>Федерации</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lastRenderedPageBreak/>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06</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8800401</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540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251</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50,3</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50,3</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r>
      <w:tr w:rsidR="00F73309" w:rsidRPr="005848B6" w:rsidTr="00BC1EEF">
        <w:trPr>
          <w:trHeight w:val="112"/>
        </w:trPr>
        <w:tc>
          <w:tcPr>
            <w:tcW w:w="3528"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lastRenderedPageBreak/>
              <w:t>Резервный фонд</w:t>
            </w:r>
          </w:p>
        </w:tc>
        <w:tc>
          <w:tcPr>
            <w:tcW w:w="72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11</w:t>
            </w:r>
          </w:p>
        </w:tc>
        <w:tc>
          <w:tcPr>
            <w:tcW w:w="876" w:type="dxa"/>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8800500</w:t>
            </w:r>
          </w:p>
        </w:tc>
        <w:tc>
          <w:tcPr>
            <w:tcW w:w="564"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870</w:t>
            </w:r>
          </w:p>
        </w:tc>
        <w:tc>
          <w:tcPr>
            <w:tcW w:w="54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000</w:t>
            </w:r>
          </w:p>
        </w:tc>
        <w:tc>
          <w:tcPr>
            <w:tcW w:w="90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348,8</w:t>
            </w:r>
          </w:p>
        </w:tc>
        <w:tc>
          <w:tcPr>
            <w:tcW w:w="90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312,5</w:t>
            </w:r>
          </w:p>
        </w:tc>
        <w:tc>
          <w:tcPr>
            <w:tcW w:w="923" w:type="dxa"/>
            <w:gridSpan w:val="2"/>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269,2</w:t>
            </w:r>
          </w:p>
        </w:tc>
      </w:tr>
      <w:tr w:rsidR="00F73309" w:rsidRPr="005848B6" w:rsidTr="00BC1EEF">
        <w:trPr>
          <w:trHeight w:val="240"/>
        </w:trPr>
        <w:tc>
          <w:tcPr>
            <w:tcW w:w="3528" w:type="dxa"/>
            <w:tcBorders>
              <w:left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Прочие расходы</w:t>
            </w:r>
          </w:p>
        </w:tc>
        <w:tc>
          <w:tcPr>
            <w:tcW w:w="72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01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11</w:t>
            </w:r>
          </w:p>
        </w:tc>
        <w:tc>
          <w:tcPr>
            <w:tcW w:w="876"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8800500</w:t>
            </w:r>
          </w:p>
        </w:tc>
        <w:tc>
          <w:tcPr>
            <w:tcW w:w="564"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870</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290</w:t>
            </w:r>
          </w:p>
        </w:tc>
        <w:tc>
          <w:tcPr>
            <w:tcW w:w="90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348,8</w:t>
            </w:r>
          </w:p>
        </w:tc>
        <w:tc>
          <w:tcPr>
            <w:tcW w:w="90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312,5</w:t>
            </w:r>
          </w:p>
        </w:tc>
        <w:tc>
          <w:tcPr>
            <w:tcW w:w="923" w:type="dxa"/>
            <w:gridSpan w:val="2"/>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269,2</w:t>
            </w:r>
          </w:p>
        </w:tc>
      </w:tr>
      <w:tr w:rsidR="00F73309" w:rsidRPr="005848B6" w:rsidTr="00BC1EEF">
        <w:trPr>
          <w:trHeight w:val="170"/>
        </w:trPr>
        <w:tc>
          <w:tcPr>
            <w:tcW w:w="3528" w:type="dxa"/>
            <w:tcBorders>
              <w:left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Национальная оборона</w:t>
            </w:r>
          </w:p>
        </w:tc>
        <w:tc>
          <w:tcPr>
            <w:tcW w:w="72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02</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03</w:t>
            </w:r>
          </w:p>
        </w:tc>
        <w:tc>
          <w:tcPr>
            <w:tcW w:w="876"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0000000</w:t>
            </w:r>
          </w:p>
        </w:tc>
        <w:tc>
          <w:tcPr>
            <w:tcW w:w="564"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b/>
                <w:sz w:val="18"/>
                <w:szCs w:val="18"/>
              </w:rPr>
              <w:t>000</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b/>
                <w:sz w:val="18"/>
                <w:szCs w:val="18"/>
              </w:rPr>
              <w:t>000</w:t>
            </w:r>
          </w:p>
        </w:tc>
        <w:tc>
          <w:tcPr>
            <w:tcW w:w="90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198,4</w:t>
            </w:r>
          </w:p>
        </w:tc>
        <w:tc>
          <w:tcPr>
            <w:tcW w:w="90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sz w:val="18"/>
                <w:szCs w:val="18"/>
              </w:rPr>
              <w:t xml:space="preserve">   </w:t>
            </w:r>
            <w:r w:rsidRPr="005848B6">
              <w:rPr>
                <w:rFonts w:ascii="Times New Roman" w:hAnsi="Times New Roman"/>
                <w:b/>
                <w:sz w:val="18"/>
                <w:szCs w:val="18"/>
              </w:rPr>
              <w:t>200,8</w:t>
            </w:r>
          </w:p>
        </w:tc>
        <w:tc>
          <w:tcPr>
            <w:tcW w:w="923" w:type="dxa"/>
            <w:gridSpan w:val="2"/>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191,8</w:t>
            </w:r>
          </w:p>
        </w:tc>
      </w:tr>
      <w:tr w:rsidR="00F73309" w:rsidRPr="005848B6" w:rsidTr="00BC1EEF">
        <w:trPr>
          <w:trHeight w:val="117"/>
        </w:trPr>
        <w:tc>
          <w:tcPr>
            <w:tcW w:w="3528" w:type="dxa"/>
            <w:tcBorders>
              <w:left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b/>
                <w:sz w:val="18"/>
                <w:szCs w:val="18"/>
              </w:rPr>
              <w:t>Мобилизация</w:t>
            </w:r>
            <w:r w:rsidRPr="005848B6">
              <w:rPr>
                <w:rFonts w:ascii="Times New Roman" w:hAnsi="Times New Roman"/>
                <w:sz w:val="18"/>
                <w:szCs w:val="18"/>
              </w:rPr>
              <w:t xml:space="preserve"> </w:t>
            </w:r>
            <w:r w:rsidRPr="005848B6">
              <w:rPr>
                <w:rFonts w:ascii="Times New Roman" w:hAnsi="Times New Roman"/>
                <w:b/>
                <w:sz w:val="18"/>
                <w:szCs w:val="18"/>
              </w:rPr>
              <w:t>и</w:t>
            </w:r>
            <w:r w:rsidRPr="005848B6">
              <w:rPr>
                <w:rFonts w:ascii="Times New Roman" w:hAnsi="Times New Roman"/>
                <w:sz w:val="18"/>
                <w:szCs w:val="18"/>
              </w:rPr>
              <w:t xml:space="preserve"> </w:t>
            </w:r>
            <w:r w:rsidRPr="005848B6">
              <w:rPr>
                <w:rFonts w:ascii="Times New Roman" w:hAnsi="Times New Roman"/>
                <w:b/>
                <w:sz w:val="18"/>
                <w:szCs w:val="18"/>
              </w:rPr>
              <w:t>вневойсковая</w:t>
            </w:r>
            <w:r w:rsidRPr="005848B6">
              <w:rPr>
                <w:rFonts w:ascii="Times New Roman" w:hAnsi="Times New Roman"/>
                <w:sz w:val="18"/>
                <w:szCs w:val="18"/>
              </w:rPr>
              <w:t xml:space="preserve"> </w:t>
            </w:r>
            <w:r w:rsidRPr="005848B6">
              <w:rPr>
                <w:rFonts w:ascii="Times New Roman" w:hAnsi="Times New Roman"/>
                <w:b/>
                <w:sz w:val="18"/>
                <w:szCs w:val="18"/>
              </w:rPr>
              <w:t>подготовка</w:t>
            </w:r>
          </w:p>
        </w:tc>
        <w:tc>
          <w:tcPr>
            <w:tcW w:w="72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02</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03</w:t>
            </w:r>
          </w:p>
        </w:tc>
        <w:tc>
          <w:tcPr>
            <w:tcW w:w="876"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0000000</w:t>
            </w:r>
          </w:p>
        </w:tc>
        <w:tc>
          <w:tcPr>
            <w:tcW w:w="564"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000</w:t>
            </w:r>
          </w:p>
        </w:tc>
        <w:tc>
          <w:tcPr>
            <w:tcW w:w="90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198,4</w:t>
            </w:r>
          </w:p>
        </w:tc>
        <w:tc>
          <w:tcPr>
            <w:tcW w:w="90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200,8</w:t>
            </w:r>
          </w:p>
        </w:tc>
        <w:tc>
          <w:tcPr>
            <w:tcW w:w="923" w:type="dxa"/>
            <w:gridSpan w:val="2"/>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191,8</w:t>
            </w:r>
          </w:p>
        </w:tc>
      </w:tr>
      <w:tr w:rsidR="00F73309" w:rsidRPr="005848B6" w:rsidTr="00BC1EEF">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Осуществление первичного воинского учета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sz w:val="18"/>
                <w:szCs w:val="18"/>
              </w:rPr>
              <w:t>02</w:t>
            </w:r>
          </w:p>
          <w:p w:rsidR="00F73309" w:rsidRPr="005848B6" w:rsidRDefault="00F73309" w:rsidP="00BC1EEF">
            <w:pPr>
              <w:spacing w:after="0" w:line="240" w:lineRule="auto"/>
              <w:jc w:val="center"/>
              <w:rPr>
                <w:rFonts w:ascii="Times New Roman" w:hAnsi="Times New Roman"/>
                <w:b/>
                <w:sz w:val="18"/>
                <w:szCs w:val="18"/>
              </w:rPr>
            </w:pP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03</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sz w:val="18"/>
                <w:szCs w:val="18"/>
              </w:rPr>
              <w:t>9905118</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198,4</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b/>
                <w:sz w:val="18"/>
                <w:szCs w:val="18"/>
              </w:rPr>
              <w:t xml:space="preserve">    </w:t>
            </w:r>
            <w:r w:rsidRPr="005848B6">
              <w:rPr>
                <w:rFonts w:ascii="Times New Roman" w:hAnsi="Times New Roman"/>
                <w:sz w:val="18"/>
                <w:szCs w:val="18"/>
              </w:rPr>
              <w:t>200,8</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b/>
                <w:sz w:val="18"/>
                <w:szCs w:val="18"/>
              </w:rPr>
              <w:t xml:space="preserve">    </w:t>
            </w:r>
            <w:r w:rsidRPr="005848B6">
              <w:rPr>
                <w:rFonts w:ascii="Times New Roman" w:hAnsi="Times New Roman"/>
                <w:sz w:val="18"/>
                <w:szCs w:val="18"/>
              </w:rPr>
              <w:t>191,8</w:t>
            </w:r>
          </w:p>
        </w:tc>
      </w:tr>
      <w:tr w:rsidR="00F73309" w:rsidRPr="005848B6" w:rsidTr="00BC1EEF">
        <w:trPr>
          <w:trHeight w:val="190"/>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sz w:val="18"/>
                <w:szCs w:val="18"/>
              </w:rPr>
              <w:t>Заработная</w:t>
            </w:r>
            <w:r w:rsidRPr="005848B6">
              <w:rPr>
                <w:rFonts w:ascii="Times New Roman" w:hAnsi="Times New Roman"/>
                <w:b/>
                <w:sz w:val="18"/>
                <w:szCs w:val="18"/>
              </w:rPr>
              <w:t xml:space="preserve"> </w:t>
            </w:r>
            <w:r w:rsidRPr="005848B6">
              <w:rPr>
                <w:rFonts w:ascii="Times New Roman" w:hAnsi="Times New Roman"/>
                <w:sz w:val="18"/>
                <w:szCs w:val="18"/>
              </w:rPr>
              <w:t>плата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sz w:val="18"/>
                <w:szCs w:val="18"/>
              </w:rPr>
              <w:t>02</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sz w:val="18"/>
                <w:szCs w:val="18"/>
              </w:rPr>
              <w:t>03</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sz w:val="18"/>
                <w:szCs w:val="18"/>
              </w:rPr>
              <w:t>9905118</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sz w:val="18"/>
                <w:szCs w:val="18"/>
              </w:rPr>
              <w:t>121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sz w:val="18"/>
                <w:szCs w:val="18"/>
              </w:rPr>
              <w:t>211</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151,6</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b/>
                <w:sz w:val="18"/>
                <w:szCs w:val="18"/>
              </w:rPr>
              <w:t xml:space="preserve">    </w:t>
            </w:r>
            <w:r w:rsidRPr="005848B6">
              <w:rPr>
                <w:rFonts w:ascii="Times New Roman" w:hAnsi="Times New Roman"/>
                <w:sz w:val="18"/>
                <w:szCs w:val="18"/>
              </w:rPr>
              <w:t>153,5</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b/>
                <w:sz w:val="18"/>
                <w:szCs w:val="18"/>
              </w:rPr>
              <w:t xml:space="preserve">    </w:t>
            </w:r>
            <w:r w:rsidRPr="005848B6">
              <w:rPr>
                <w:rFonts w:ascii="Times New Roman" w:hAnsi="Times New Roman"/>
                <w:sz w:val="18"/>
                <w:szCs w:val="18"/>
              </w:rPr>
              <w:t>146,5</w:t>
            </w:r>
          </w:p>
        </w:tc>
      </w:tr>
      <w:tr w:rsidR="00F73309" w:rsidRPr="005848B6" w:rsidTr="00BC1EEF">
        <w:trPr>
          <w:trHeight w:val="220"/>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Начисление на выплаты по оплате труда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sz w:val="18"/>
                <w:szCs w:val="18"/>
              </w:rPr>
              <w:t>02</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sz w:val="18"/>
                <w:szCs w:val="18"/>
              </w:rPr>
              <w:t>03</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sz w:val="18"/>
                <w:szCs w:val="18"/>
              </w:rPr>
              <w:t>9905118</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sz w:val="18"/>
                <w:szCs w:val="18"/>
              </w:rPr>
              <w:t>121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sz w:val="18"/>
                <w:szCs w:val="18"/>
              </w:rPr>
              <w:t>213</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b/>
                <w:sz w:val="18"/>
                <w:szCs w:val="18"/>
              </w:rPr>
              <w:t xml:space="preserve">     </w:t>
            </w:r>
            <w:r w:rsidRPr="005848B6">
              <w:rPr>
                <w:rFonts w:ascii="Times New Roman" w:hAnsi="Times New Roman"/>
                <w:sz w:val="18"/>
                <w:szCs w:val="18"/>
              </w:rPr>
              <w:t>45,8</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b/>
                <w:sz w:val="18"/>
                <w:szCs w:val="18"/>
              </w:rPr>
              <w:t xml:space="preserve">      </w:t>
            </w:r>
            <w:r w:rsidRPr="005848B6">
              <w:rPr>
                <w:rFonts w:ascii="Times New Roman" w:hAnsi="Times New Roman"/>
                <w:sz w:val="18"/>
                <w:szCs w:val="18"/>
              </w:rPr>
              <w:t>46,3</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b/>
                <w:sz w:val="18"/>
                <w:szCs w:val="18"/>
              </w:rPr>
              <w:t xml:space="preserve">      </w:t>
            </w:r>
            <w:r w:rsidRPr="005848B6">
              <w:rPr>
                <w:rFonts w:ascii="Times New Roman" w:hAnsi="Times New Roman"/>
                <w:sz w:val="18"/>
                <w:szCs w:val="18"/>
              </w:rPr>
              <w:t>44,3</w:t>
            </w:r>
          </w:p>
        </w:tc>
      </w:tr>
      <w:tr w:rsidR="00F73309" w:rsidRPr="005848B6" w:rsidTr="00BC1EEF">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 xml:space="preserve">Увеличение стоимости материальных запасов                                                                                                                                                       </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02</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03</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9905118</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340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1,0       </w:t>
            </w:r>
          </w:p>
        </w:tc>
      </w:tr>
      <w:tr w:rsidR="00F73309" w:rsidRPr="005848B6" w:rsidTr="00BC1EEF">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Национальная безопасность и правоохранительная деятельность</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b/>
                <w:sz w:val="18"/>
                <w:szCs w:val="18"/>
              </w:rPr>
              <w:t>03</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b/>
                <w:sz w:val="18"/>
                <w:szCs w:val="18"/>
              </w:rPr>
              <w:t>00</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b/>
                <w:sz w:val="18"/>
                <w:szCs w:val="18"/>
              </w:rPr>
              <w:t>0000000</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300,0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sz w:val="18"/>
                <w:szCs w:val="18"/>
              </w:rPr>
              <w:t xml:space="preserve">    </w:t>
            </w:r>
            <w:r w:rsidRPr="005848B6">
              <w:rPr>
                <w:rFonts w:ascii="Times New Roman" w:hAnsi="Times New Roman"/>
                <w:b/>
                <w:sz w:val="18"/>
                <w:szCs w:val="18"/>
              </w:rPr>
              <w:t>300,0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sz w:val="18"/>
                <w:szCs w:val="18"/>
              </w:rPr>
              <w:t xml:space="preserve">     </w:t>
            </w:r>
            <w:r w:rsidRPr="005848B6">
              <w:rPr>
                <w:rFonts w:ascii="Times New Roman" w:hAnsi="Times New Roman"/>
                <w:b/>
                <w:sz w:val="18"/>
                <w:szCs w:val="18"/>
              </w:rPr>
              <w:t>300,0</w:t>
            </w:r>
          </w:p>
        </w:tc>
      </w:tr>
      <w:tr w:rsidR="00F73309" w:rsidRPr="005848B6" w:rsidTr="00BC1EEF">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Защита населения и территории от чрезвычайных ситуаций природного и техногенного характера, гражданская оборона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b/>
                <w:sz w:val="18"/>
                <w:szCs w:val="18"/>
              </w:rPr>
              <w:t>03</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b/>
                <w:sz w:val="18"/>
                <w:szCs w:val="18"/>
              </w:rPr>
              <w:t>09</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b/>
                <w:sz w:val="18"/>
                <w:szCs w:val="18"/>
              </w:rPr>
              <w:t>9905118</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sz w:val="18"/>
                <w:szCs w:val="18"/>
              </w:rPr>
              <w:t xml:space="preserve">      </w:t>
            </w:r>
            <w:r w:rsidRPr="005848B6">
              <w:rPr>
                <w:rFonts w:ascii="Times New Roman" w:hAnsi="Times New Roman"/>
                <w:b/>
                <w:sz w:val="18"/>
                <w:szCs w:val="18"/>
              </w:rPr>
              <w:t>50,0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sz w:val="18"/>
                <w:szCs w:val="18"/>
              </w:rPr>
              <w:t xml:space="preserve">   </w:t>
            </w:r>
            <w:r w:rsidRPr="005848B6">
              <w:rPr>
                <w:rFonts w:ascii="Times New Roman" w:hAnsi="Times New Roman"/>
                <w:b/>
                <w:sz w:val="18"/>
                <w:szCs w:val="18"/>
              </w:rPr>
              <w:t>50,0</w:t>
            </w:r>
          </w:p>
        </w:tc>
      </w:tr>
      <w:tr w:rsidR="00F73309" w:rsidRPr="005848B6" w:rsidTr="00BC1EEF">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Национальная безопасность и правоохранительная деятельность</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03</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0000000</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50,0</w:t>
            </w:r>
          </w:p>
        </w:tc>
      </w:tr>
      <w:tr w:rsidR="00F73309" w:rsidRPr="005848B6" w:rsidTr="00BC1EEF">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Защита населения и территории от чрезвычайных ситуаций природного и техногенного характера, гражданская оборона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03</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09</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0000000</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50,0</w:t>
            </w:r>
          </w:p>
        </w:tc>
      </w:tr>
      <w:tr w:rsidR="00F73309" w:rsidRPr="005848B6" w:rsidTr="00BC1EEF">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Мероприятия по предупреждению и ликвидации последствий чрезвычайных ситуаций и стихийных бедствий</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03</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09</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8800218</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w:t>
            </w:r>
          </w:p>
        </w:tc>
      </w:tr>
      <w:tr w:rsidR="00F73309" w:rsidRPr="005848B6" w:rsidTr="00BC1EEF">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Предупреждение и ликвидация последствий чрезвычайных ситуаций и стихийных бедствий природного и техногенного характера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03</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09</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8800218</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50,0</w:t>
            </w:r>
          </w:p>
        </w:tc>
      </w:tr>
      <w:tr w:rsidR="00F73309" w:rsidRPr="005848B6" w:rsidTr="00BC1EEF">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Прочие работы,услуги</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03</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09</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8800218</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226</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50,0</w:t>
            </w:r>
          </w:p>
        </w:tc>
      </w:tr>
      <w:tr w:rsidR="00F73309" w:rsidRPr="005848B6" w:rsidTr="00BC1EEF">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Обеспечение пожарной безопасности</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03</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10</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0000000</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250,0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250,0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250,0</w:t>
            </w:r>
          </w:p>
        </w:tc>
      </w:tr>
      <w:tr w:rsidR="00F73309" w:rsidRPr="005848B6" w:rsidTr="00BC1EEF">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Мероприятия по обеспечению первичных мер пожарной безопасности в границах сельских поселений</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03</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10</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8800202</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250,0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250,0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250,0</w:t>
            </w:r>
          </w:p>
        </w:tc>
      </w:tr>
      <w:tr w:rsidR="00F73309" w:rsidRPr="005848B6" w:rsidTr="00BC1EEF">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Работы и услуги по содержанию имущества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03</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10</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8800202</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225</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250,0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250,0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250,0</w:t>
            </w:r>
          </w:p>
        </w:tc>
      </w:tr>
      <w:tr w:rsidR="00F73309" w:rsidRPr="005848B6" w:rsidTr="00BC1EEF">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Национальная экономика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8800202</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3100,0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2500,0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2218,0</w:t>
            </w:r>
          </w:p>
        </w:tc>
      </w:tr>
      <w:tr w:rsidR="00F73309" w:rsidRPr="005848B6" w:rsidTr="00BC1EEF">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Топливо-энергетический комплекс</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02</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8800522</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1500,0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1400,0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1218,0</w:t>
            </w:r>
          </w:p>
        </w:tc>
      </w:tr>
      <w:tr w:rsidR="00F73309" w:rsidRPr="005848B6" w:rsidTr="00BC1EEF">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Областная целевая программа «Газификации Новосибирской области»</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02</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8800522 </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411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1500,0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1400,0</w:t>
            </w:r>
          </w:p>
          <w:p w:rsidR="00F73309" w:rsidRPr="005848B6" w:rsidRDefault="00F73309" w:rsidP="00BC1EEF">
            <w:pPr>
              <w:spacing w:after="0" w:line="240" w:lineRule="auto"/>
              <w:rPr>
                <w:rFonts w:ascii="Times New Roman" w:hAnsi="Times New Roman"/>
                <w:sz w:val="18"/>
                <w:szCs w:val="18"/>
              </w:rPr>
            </w:pP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1218,0</w:t>
            </w:r>
          </w:p>
        </w:tc>
      </w:tr>
      <w:tr w:rsidR="00F73309" w:rsidRPr="005848B6" w:rsidTr="00BC1EEF">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Увеличение стоимости основных средств</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02</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8800522</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411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310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1500,0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1400,0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1218,0</w:t>
            </w:r>
          </w:p>
        </w:tc>
      </w:tr>
      <w:tr w:rsidR="00F73309" w:rsidRPr="005848B6" w:rsidTr="00BC1EEF">
        <w:trPr>
          <w:trHeight w:val="249"/>
        </w:trPr>
        <w:tc>
          <w:tcPr>
            <w:tcW w:w="3528"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b/>
                <w:sz w:val="18"/>
                <w:szCs w:val="18"/>
              </w:rPr>
              <w:t>Дорожное хозяйство</w:t>
            </w:r>
          </w:p>
        </w:tc>
        <w:tc>
          <w:tcPr>
            <w:tcW w:w="72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b/>
                <w:sz w:val="18"/>
                <w:szCs w:val="18"/>
              </w:rPr>
              <w:t>04</w:t>
            </w:r>
          </w:p>
        </w:tc>
        <w:tc>
          <w:tcPr>
            <w:tcW w:w="54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b/>
                <w:sz w:val="18"/>
                <w:szCs w:val="18"/>
              </w:rPr>
              <w:t>09</w:t>
            </w:r>
          </w:p>
        </w:tc>
        <w:tc>
          <w:tcPr>
            <w:tcW w:w="876"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b/>
                <w:sz w:val="18"/>
                <w:szCs w:val="18"/>
              </w:rPr>
              <w:t>0000000</w:t>
            </w:r>
          </w:p>
        </w:tc>
        <w:tc>
          <w:tcPr>
            <w:tcW w:w="564"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1500,0</w:t>
            </w:r>
          </w:p>
        </w:tc>
        <w:tc>
          <w:tcPr>
            <w:tcW w:w="90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b/>
                <w:sz w:val="18"/>
                <w:szCs w:val="18"/>
              </w:rPr>
              <w:t xml:space="preserve">    1000,0</w:t>
            </w:r>
          </w:p>
        </w:tc>
        <w:tc>
          <w:tcPr>
            <w:tcW w:w="923" w:type="dxa"/>
            <w:gridSpan w:val="2"/>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b/>
                <w:sz w:val="18"/>
                <w:szCs w:val="18"/>
              </w:rPr>
              <w:t xml:space="preserve"> 900,0</w:t>
            </w:r>
          </w:p>
        </w:tc>
      </w:tr>
      <w:tr w:rsidR="00F73309" w:rsidRPr="005848B6" w:rsidTr="00BC1EEF">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Строительство, модернизация, ремонт и содержание автомобильных дорог в рамках социального развития села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09</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8800315</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1500,0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1000,0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 900,0</w:t>
            </w:r>
          </w:p>
        </w:tc>
      </w:tr>
      <w:tr w:rsidR="00F73309" w:rsidRPr="005848B6" w:rsidTr="00BC1EEF">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Работы по содержанию имущества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09</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8800315</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225</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1500,0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1000,0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 900,0</w:t>
            </w:r>
          </w:p>
        </w:tc>
      </w:tr>
      <w:tr w:rsidR="00F73309" w:rsidRPr="005848B6" w:rsidTr="00BC1EEF">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Другие вопросы в области национальной экономики</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12</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0000000</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100,0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100,0</w:t>
            </w:r>
          </w:p>
        </w:tc>
      </w:tr>
      <w:tr w:rsidR="00F73309" w:rsidRPr="005848B6" w:rsidTr="00BC1EEF">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Мероприятия в области строительства, архитектуры и градостроительства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12</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8800338</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100,0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100,0</w:t>
            </w:r>
          </w:p>
        </w:tc>
      </w:tr>
      <w:tr w:rsidR="00F73309" w:rsidRPr="005848B6" w:rsidTr="00BC1EEF">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 xml:space="preserve">Безвозмездные перечисления бюджетам </w:t>
            </w:r>
          </w:p>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Бюджетной системы Российской Федерации</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12</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8800338</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540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251</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100,0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100,0</w:t>
            </w:r>
          </w:p>
        </w:tc>
      </w:tr>
      <w:tr w:rsidR="00F73309" w:rsidRPr="005848B6" w:rsidTr="00BC1EEF">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Жилищно-коммунальное хозяйство</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0000000</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2862,63</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2314,36</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1528,63</w:t>
            </w:r>
          </w:p>
        </w:tc>
      </w:tr>
      <w:tr w:rsidR="00F73309" w:rsidRPr="005848B6" w:rsidTr="00BC1EEF">
        <w:trPr>
          <w:trHeight w:val="58"/>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Коммунальное хозяйство</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02</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0000000</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396,7</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396,7</w:t>
            </w:r>
          </w:p>
        </w:tc>
      </w:tr>
      <w:tr w:rsidR="00F73309" w:rsidRPr="005848B6" w:rsidTr="00BC1EEF">
        <w:trPr>
          <w:trHeight w:val="58"/>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Поддержка коммунального хозяйства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02</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8800351</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396,7</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396,7</w:t>
            </w:r>
          </w:p>
        </w:tc>
      </w:tr>
      <w:tr w:rsidR="00F73309" w:rsidRPr="005848B6" w:rsidTr="00BC1EEF">
        <w:trPr>
          <w:trHeight w:val="58"/>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Работы по содержанию имущества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02</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8800351</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225</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300,0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300,0</w:t>
            </w:r>
          </w:p>
        </w:tc>
      </w:tr>
      <w:tr w:rsidR="00F73309" w:rsidRPr="005848B6" w:rsidTr="00BC1EEF">
        <w:trPr>
          <w:trHeight w:val="58"/>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Ведомственная целевая программа «Государственная поддержка муниципальных образований Новосибирской области по энергосбережению и энергетической эффективности в жилищно- коммунальном хозяйстве на 2015-2020 г»</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02</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3200405</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226</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96,7</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96,7</w:t>
            </w:r>
          </w:p>
        </w:tc>
      </w:tr>
      <w:tr w:rsidR="00F73309" w:rsidRPr="005848B6" w:rsidTr="00BC1EEF">
        <w:trPr>
          <w:trHeight w:val="58"/>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Благоустройство</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03</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0000000</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2362,63</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1917,66</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1131,93</w:t>
            </w:r>
          </w:p>
        </w:tc>
      </w:tr>
      <w:tr w:rsidR="00F73309" w:rsidRPr="005848B6" w:rsidTr="00BC1EEF">
        <w:trPr>
          <w:trHeight w:val="58"/>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lastRenderedPageBreak/>
              <w:t>Благоустройство</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03</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8806001</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226</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823,83</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578,66</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393,63</w:t>
            </w:r>
          </w:p>
        </w:tc>
      </w:tr>
      <w:tr w:rsidR="00F73309" w:rsidRPr="005848B6" w:rsidTr="00BC1EEF">
        <w:trPr>
          <w:trHeight w:val="58"/>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Субсидия на уличное освещение</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03</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8800100</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650,0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600,0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300,0</w:t>
            </w:r>
          </w:p>
        </w:tc>
      </w:tr>
      <w:tr w:rsidR="00F73309" w:rsidRPr="005848B6" w:rsidTr="00BC1EEF">
        <w:trPr>
          <w:trHeight w:val="435"/>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Работы и услуги по содержанию имущества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03</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8800100</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225</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200,0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200,0</w:t>
            </w:r>
          </w:p>
        </w:tc>
      </w:tr>
      <w:tr w:rsidR="00F73309" w:rsidRPr="005848B6" w:rsidTr="00BC1EEF">
        <w:trPr>
          <w:trHeight w:val="456"/>
        </w:trPr>
        <w:tc>
          <w:tcPr>
            <w:tcW w:w="3528"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Увеличение стоимости материальных запасов</w:t>
            </w:r>
          </w:p>
        </w:tc>
        <w:tc>
          <w:tcPr>
            <w:tcW w:w="72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05</w:t>
            </w:r>
          </w:p>
        </w:tc>
        <w:tc>
          <w:tcPr>
            <w:tcW w:w="54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03</w:t>
            </w:r>
          </w:p>
        </w:tc>
        <w:tc>
          <w:tcPr>
            <w:tcW w:w="876" w:type="dxa"/>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8800100</w:t>
            </w:r>
          </w:p>
        </w:tc>
        <w:tc>
          <w:tcPr>
            <w:tcW w:w="564"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340</w:t>
            </w:r>
          </w:p>
        </w:tc>
        <w:tc>
          <w:tcPr>
            <w:tcW w:w="90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200,0</w:t>
            </w:r>
          </w:p>
        </w:tc>
        <w:tc>
          <w:tcPr>
            <w:tcW w:w="90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200,0</w:t>
            </w:r>
          </w:p>
        </w:tc>
        <w:tc>
          <w:tcPr>
            <w:tcW w:w="923" w:type="dxa"/>
            <w:gridSpan w:val="2"/>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50,0</w:t>
            </w:r>
          </w:p>
        </w:tc>
      </w:tr>
      <w:tr w:rsidR="00F73309" w:rsidRPr="005848B6" w:rsidTr="00BC1EEF">
        <w:trPr>
          <w:trHeight w:val="259"/>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Увеличение стоимости основных средств</w:t>
            </w:r>
          </w:p>
        </w:tc>
        <w:tc>
          <w:tcPr>
            <w:tcW w:w="72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05</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03</w:t>
            </w:r>
          </w:p>
        </w:tc>
        <w:tc>
          <w:tcPr>
            <w:tcW w:w="876"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8800100</w:t>
            </w:r>
          </w:p>
        </w:tc>
        <w:tc>
          <w:tcPr>
            <w:tcW w:w="564"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310</w:t>
            </w:r>
          </w:p>
        </w:tc>
        <w:tc>
          <w:tcPr>
            <w:tcW w:w="90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250,0</w:t>
            </w:r>
          </w:p>
        </w:tc>
        <w:tc>
          <w:tcPr>
            <w:tcW w:w="90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200,0</w:t>
            </w:r>
          </w:p>
        </w:tc>
        <w:tc>
          <w:tcPr>
            <w:tcW w:w="923" w:type="dxa"/>
            <w:gridSpan w:val="2"/>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50,0</w:t>
            </w:r>
          </w:p>
        </w:tc>
      </w:tr>
      <w:tr w:rsidR="00F73309" w:rsidRPr="005848B6" w:rsidTr="00BC1EEF">
        <w:trPr>
          <w:trHeight w:val="58"/>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Содержание автомобильных дорог и инженерных сооружений на них в границах  городских округов и поселений в рамках  благоустройства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03</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8806002</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200,0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200,0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100,0</w:t>
            </w:r>
          </w:p>
        </w:tc>
      </w:tr>
      <w:tr w:rsidR="00F73309" w:rsidRPr="005848B6" w:rsidTr="00BC1EEF">
        <w:trPr>
          <w:trHeight w:val="58"/>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Работы  и услуги по содержанию имущества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03</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8806002</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225</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200,0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100,0</w:t>
            </w:r>
          </w:p>
        </w:tc>
      </w:tr>
      <w:tr w:rsidR="00F73309" w:rsidRPr="005848B6" w:rsidTr="00BC1EEF">
        <w:trPr>
          <w:trHeight w:val="621"/>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 xml:space="preserve">Прочие мероприятия по благоустройству городских округов и поселений    </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03</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8806004</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688,8</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539,0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338,3</w:t>
            </w:r>
          </w:p>
          <w:p w:rsidR="00F73309" w:rsidRPr="005848B6" w:rsidRDefault="00F73309" w:rsidP="00BC1EEF">
            <w:pPr>
              <w:spacing w:after="0" w:line="240" w:lineRule="auto"/>
              <w:rPr>
                <w:rFonts w:ascii="Times New Roman" w:hAnsi="Times New Roman"/>
                <w:b/>
                <w:sz w:val="18"/>
                <w:szCs w:val="18"/>
              </w:rPr>
            </w:pPr>
          </w:p>
        </w:tc>
      </w:tr>
      <w:tr w:rsidR="00F73309" w:rsidRPr="005848B6" w:rsidTr="00BC1EEF">
        <w:trPr>
          <w:trHeight w:val="58"/>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Прочие работы, услуги</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03</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8806004</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226</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688,8</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539,0</w:t>
            </w:r>
          </w:p>
        </w:tc>
        <w:tc>
          <w:tcPr>
            <w:tcW w:w="923" w:type="dxa"/>
            <w:gridSpan w:val="2"/>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338,3</w:t>
            </w:r>
          </w:p>
        </w:tc>
      </w:tr>
      <w:tr w:rsidR="00F73309" w:rsidRPr="005848B6" w:rsidTr="00BC1EEF">
        <w:trPr>
          <w:trHeight w:val="58"/>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Культура, кинематография, средства массовой информации</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08</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0000000</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5557,2</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5233,2</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4731,9</w:t>
            </w:r>
          </w:p>
        </w:tc>
      </w:tr>
      <w:tr w:rsidR="00F73309" w:rsidRPr="005848B6" w:rsidTr="00BC1EEF">
        <w:trPr>
          <w:trHeight w:val="58"/>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Культура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08</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01</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8800440</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5557,2</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5233,2</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4731,9</w:t>
            </w:r>
          </w:p>
        </w:tc>
      </w:tr>
      <w:tr w:rsidR="00F73309" w:rsidRPr="005848B6" w:rsidTr="00BC1EEF">
        <w:trPr>
          <w:trHeight w:val="58"/>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Обеспечение деятельности подведомственных учреждений</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08</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01</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8800440 </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5557,2</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5233,2</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4731,9</w:t>
            </w:r>
          </w:p>
        </w:tc>
      </w:tr>
      <w:tr w:rsidR="00F73309" w:rsidRPr="005848B6" w:rsidTr="00BC1EEF">
        <w:trPr>
          <w:trHeight w:val="58"/>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Заработная плата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08</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8800440 </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111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211</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2382,5</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2382,5</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2382,5</w:t>
            </w:r>
          </w:p>
        </w:tc>
      </w:tr>
      <w:tr w:rsidR="00F73309" w:rsidRPr="005848B6" w:rsidTr="00BC1EEF">
        <w:trPr>
          <w:trHeight w:val="58"/>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Начисления на заработную плату</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08</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8800440   </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111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213</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 719,6</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719,6</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719,6</w:t>
            </w:r>
          </w:p>
        </w:tc>
      </w:tr>
      <w:tr w:rsidR="00F73309" w:rsidRPr="005848B6" w:rsidTr="00BC1EEF">
        <w:trPr>
          <w:trHeight w:val="58"/>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Услуги связи</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08</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8800440   </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242</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221</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40,0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40,0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40,0</w:t>
            </w:r>
          </w:p>
        </w:tc>
      </w:tr>
      <w:tr w:rsidR="00F73309" w:rsidRPr="005848B6" w:rsidTr="00BC1EEF">
        <w:trPr>
          <w:trHeight w:val="58"/>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Работы и услуги по содержанию имущества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08</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8800440   </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242</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225</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14,0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14,0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  14,0</w:t>
            </w:r>
          </w:p>
        </w:tc>
      </w:tr>
      <w:tr w:rsidR="00F73309" w:rsidRPr="005848B6" w:rsidTr="00BC1EEF">
        <w:trPr>
          <w:trHeight w:val="270"/>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Прочие работы, услуги</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08</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8800440   </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242</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226</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69,0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62,0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  51,0</w:t>
            </w:r>
          </w:p>
        </w:tc>
      </w:tr>
      <w:tr w:rsidR="00F73309" w:rsidRPr="005848B6" w:rsidTr="00BC1EEF">
        <w:trPr>
          <w:trHeight w:val="165"/>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Услуги связи</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08</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8800440</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221</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0,5</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0,5</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   0,5</w:t>
            </w:r>
          </w:p>
        </w:tc>
      </w:tr>
      <w:tr w:rsidR="00F73309" w:rsidRPr="005848B6" w:rsidTr="00BC1EEF">
        <w:trPr>
          <w:trHeight w:val="105"/>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 xml:space="preserve">Транспортные услуги   </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08</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8800440</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222</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20,0</w:t>
            </w:r>
          </w:p>
        </w:tc>
      </w:tr>
      <w:tr w:rsidR="00F73309" w:rsidRPr="005848B6" w:rsidTr="00BC1EEF">
        <w:trPr>
          <w:trHeight w:val="233"/>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Коммунальные услуги</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08</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8800440</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223</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350,0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350,0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350,0</w:t>
            </w:r>
          </w:p>
        </w:tc>
      </w:tr>
      <w:tr w:rsidR="00F73309" w:rsidRPr="005848B6" w:rsidTr="00BC1EEF">
        <w:trPr>
          <w:trHeight w:val="105"/>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Расходы   услуги по содержанию имущества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08</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8800440</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225</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1331,7</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1016,2</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525,9</w:t>
            </w:r>
          </w:p>
        </w:tc>
      </w:tr>
      <w:tr w:rsidR="00F73309" w:rsidRPr="005848B6" w:rsidTr="00BC1EEF">
        <w:trPr>
          <w:trHeight w:val="210"/>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Прочие  работы</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08</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8800440</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226</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157,0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157,0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157,0</w:t>
            </w:r>
          </w:p>
        </w:tc>
      </w:tr>
      <w:tr w:rsidR="00F73309" w:rsidRPr="005848B6" w:rsidTr="00BC1EEF">
        <w:trPr>
          <w:trHeight w:val="190"/>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Прочие расходы</w:t>
            </w:r>
          </w:p>
        </w:tc>
        <w:tc>
          <w:tcPr>
            <w:tcW w:w="72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08</w:t>
            </w:r>
          </w:p>
        </w:tc>
        <w:tc>
          <w:tcPr>
            <w:tcW w:w="54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8800440</w:t>
            </w:r>
          </w:p>
        </w:tc>
        <w:tc>
          <w:tcPr>
            <w:tcW w:w="564"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290</w:t>
            </w:r>
          </w:p>
        </w:tc>
        <w:tc>
          <w:tcPr>
            <w:tcW w:w="90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47,0</w:t>
            </w:r>
          </w:p>
        </w:tc>
        <w:tc>
          <w:tcPr>
            <w:tcW w:w="90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47,0</w:t>
            </w:r>
          </w:p>
        </w:tc>
        <w:tc>
          <w:tcPr>
            <w:tcW w:w="923" w:type="dxa"/>
            <w:gridSpan w:val="2"/>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47,0</w:t>
            </w:r>
          </w:p>
        </w:tc>
      </w:tr>
      <w:tr w:rsidR="00F73309" w:rsidRPr="005848B6" w:rsidTr="00BC1EEF">
        <w:trPr>
          <w:trHeight w:val="207"/>
        </w:trPr>
        <w:tc>
          <w:tcPr>
            <w:tcW w:w="3528"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 xml:space="preserve">Увеличение стоимости основных средств  </w:t>
            </w:r>
          </w:p>
        </w:tc>
        <w:tc>
          <w:tcPr>
            <w:tcW w:w="720" w:type="dxa"/>
            <w:tcBorders>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08</w:t>
            </w:r>
          </w:p>
        </w:tc>
        <w:tc>
          <w:tcPr>
            <w:tcW w:w="540" w:type="dxa"/>
            <w:tcBorders>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8800440</w:t>
            </w:r>
          </w:p>
        </w:tc>
        <w:tc>
          <w:tcPr>
            <w:tcW w:w="564"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310</w:t>
            </w:r>
          </w:p>
        </w:tc>
        <w:tc>
          <w:tcPr>
            <w:tcW w:w="90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257,0</w:t>
            </w:r>
          </w:p>
        </w:tc>
        <w:tc>
          <w:tcPr>
            <w:tcW w:w="90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257,0</w:t>
            </w:r>
          </w:p>
        </w:tc>
        <w:tc>
          <w:tcPr>
            <w:tcW w:w="923" w:type="dxa"/>
            <w:gridSpan w:val="2"/>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257,0</w:t>
            </w:r>
          </w:p>
        </w:tc>
      </w:tr>
      <w:tr w:rsidR="00F73309" w:rsidRPr="005848B6" w:rsidTr="00BC1EEF">
        <w:trPr>
          <w:trHeight w:val="301"/>
        </w:trPr>
        <w:tc>
          <w:tcPr>
            <w:tcW w:w="3528"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Увеличение стоимости материальных запасов</w:t>
            </w:r>
          </w:p>
        </w:tc>
        <w:tc>
          <w:tcPr>
            <w:tcW w:w="72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08</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8800440</w:t>
            </w:r>
          </w:p>
        </w:tc>
        <w:tc>
          <w:tcPr>
            <w:tcW w:w="564"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340</w:t>
            </w:r>
          </w:p>
        </w:tc>
        <w:tc>
          <w:tcPr>
            <w:tcW w:w="90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161,0</w:t>
            </w:r>
          </w:p>
        </w:tc>
        <w:tc>
          <w:tcPr>
            <w:tcW w:w="90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160,0</w:t>
            </w:r>
          </w:p>
        </w:tc>
        <w:tc>
          <w:tcPr>
            <w:tcW w:w="923" w:type="dxa"/>
            <w:gridSpan w:val="2"/>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160,0</w:t>
            </w:r>
          </w:p>
        </w:tc>
      </w:tr>
      <w:tr w:rsidR="00F73309" w:rsidRPr="005848B6" w:rsidTr="00BC1EEF">
        <w:trPr>
          <w:trHeight w:val="120"/>
        </w:trPr>
        <w:tc>
          <w:tcPr>
            <w:tcW w:w="3528"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Прочие расходы</w:t>
            </w:r>
          </w:p>
        </w:tc>
        <w:tc>
          <w:tcPr>
            <w:tcW w:w="72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08</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8800440</w:t>
            </w:r>
          </w:p>
        </w:tc>
        <w:tc>
          <w:tcPr>
            <w:tcW w:w="564"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851</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290</w:t>
            </w:r>
          </w:p>
        </w:tc>
        <w:tc>
          <w:tcPr>
            <w:tcW w:w="90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7,0</w:t>
            </w:r>
          </w:p>
        </w:tc>
        <w:tc>
          <w:tcPr>
            <w:tcW w:w="90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7,0</w:t>
            </w:r>
          </w:p>
        </w:tc>
        <w:tc>
          <w:tcPr>
            <w:tcW w:w="923" w:type="dxa"/>
            <w:gridSpan w:val="2"/>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7,0</w:t>
            </w:r>
          </w:p>
        </w:tc>
      </w:tr>
      <w:tr w:rsidR="00F73309" w:rsidRPr="005848B6" w:rsidTr="00BC1EEF">
        <w:trPr>
          <w:trHeight w:val="360"/>
        </w:trPr>
        <w:tc>
          <w:tcPr>
            <w:tcW w:w="3528"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Прочие расходы</w:t>
            </w:r>
          </w:p>
        </w:tc>
        <w:tc>
          <w:tcPr>
            <w:tcW w:w="72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08</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8800440</w:t>
            </w:r>
          </w:p>
        </w:tc>
        <w:tc>
          <w:tcPr>
            <w:tcW w:w="564"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852</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290</w:t>
            </w:r>
          </w:p>
        </w:tc>
        <w:tc>
          <w:tcPr>
            <w:tcW w:w="90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c>
          <w:tcPr>
            <w:tcW w:w="90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0,4</w:t>
            </w:r>
          </w:p>
        </w:tc>
        <w:tc>
          <w:tcPr>
            <w:tcW w:w="923" w:type="dxa"/>
            <w:gridSpan w:val="2"/>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0,4</w:t>
            </w:r>
          </w:p>
        </w:tc>
      </w:tr>
      <w:tr w:rsidR="00F73309" w:rsidRPr="005848B6" w:rsidTr="00BC1EEF">
        <w:trPr>
          <w:trHeight w:val="58"/>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Физическая культура и спорт</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0000000</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1404,4</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1322,5</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1195,8</w:t>
            </w:r>
          </w:p>
        </w:tc>
      </w:tr>
      <w:tr w:rsidR="00F73309" w:rsidRPr="005848B6" w:rsidTr="00BC1EEF">
        <w:trPr>
          <w:trHeight w:val="58"/>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 xml:space="preserve">Физическая культура </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01</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8800482</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000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1404,4</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1322,5</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b/>
                <w:sz w:val="18"/>
                <w:szCs w:val="18"/>
              </w:rPr>
            </w:pPr>
            <w:r w:rsidRPr="005848B6">
              <w:rPr>
                <w:rFonts w:ascii="Times New Roman" w:hAnsi="Times New Roman"/>
                <w:b/>
                <w:sz w:val="18"/>
                <w:szCs w:val="18"/>
              </w:rPr>
              <w:t xml:space="preserve">   1195,8</w:t>
            </w:r>
          </w:p>
        </w:tc>
      </w:tr>
      <w:tr w:rsidR="00F73309" w:rsidRPr="005848B6" w:rsidTr="00BC1EEF">
        <w:trPr>
          <w:trHeight w:val="58"/>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 xml:space="preserve">Заработная плата </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8800482</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111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211</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 678,0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678,0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678,0</w:t>
            </w:r>
          </w:p>
        </w:tc>
      </w:tr>
      <w:tr w:rsidR="00F73309" w:rsidRPr="005848B6" w:rsidTr="00BC1EEF">
        <w:trPr>
          <w:trHeight w:val="281"/>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Начисления на заработную плату</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8800482</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111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213</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 204,4</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204,4</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   204,4</w:t>
            </w:r>
          </w:p>
        </w:tc>
      </w:tr>
      <w:tr w:rsidR="00F73309" w:rsidRPr="005848B6" w:rsidTr="00BC1EEF">
        <w:trPr>
          <w:trHeight w:val="264"/>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Прочие работы и услуги</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8800482</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242</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226</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50,0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47,0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    35,0</w:t>
            </w:r>
          </w:p>
        </w:tc>
      </w:tr>
      <w:tr w:rsidR="00F73309" w:rsidRPr="005848B6" w:rsidTr="00BC1EEF">
        <w:trPr>
          <w:trHeight w:val="58"/>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Арендная плата за пользование имуществом</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8800482</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224</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75,0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75,0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 xml:space="preserve">   75,0</w:t>
            </w:r>
          </w:p>
        </w:tc>
      </w:tr>
      <w:tr w:rsidR="00F73309" w:rsidRPr="005848B6" w:rsidTr="00BC1EEF">
        <w:trPr>
          <w:trHeight w:val="275"/>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Работы, услуги по содержанию имущества</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8800482</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225</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5,0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5,0</w:t>
            </w:r>
          </w:p>
        </w:tc>
      </w:tr>
      <w:tr w:rsidR="00F73309" w:rsidRPr="005848B6" w:rsidTr="00BC1EEF">
        <w:trPr>
          <w:trHeight w:val="240"/>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 xml:space="preserve">Прочие работы, услуги  </w:t>
            </w:r>
          </w:p>
        </w:tc>
        <w:tc>
          <w:tcPr>
            <w:tcW w:w="72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11</w:t>
            </w:r>
          </w:p>
        </w:tc>
        <w:tc>
          <w:tcPr>
            <w:tcW w:w="54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8800482</w:t>
            </w:r>
          </w:p>
        </w:tc>
        <w:tc>
          <w:tcPr>
            <w:tcW w:w="564"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226</w:t>
            </w:r>
          </w:p>
        </w:tc>
        <w:tc>
          <w:tcPr>
            <w:tcW w:w="90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75,0</w:t>
            </w:r>
          </w:p>
        </w:tc>
        <w:tc>
          <w:tcPr>
            <w:tcW w:w="900" w:type="dxa"/>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75,0</w:t>
            </w:r>
          </w:p>
        </w:tc>
        <w:tc>
          <w:tcPr>
            <w:tcW w:w="923" w:type="dxa"/>
            <w:gridSpan w:val="2"/>
            <w:tcBorders>
              <w:top w:val="single" w:sz="4" w:space="0" w:color="auto"/>
              <w:left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75,0</w:t>
            </w:r>
          </w:p>
        </w:tc>
      </w:tr>
      <w:tr w:rsidR="00F73309" w:rsidRPr="005848B6" w:rsidTr="00BC1EEF">
        <w:trPr>
          <w:trHeight w:val="210"/>
        </w:trPr>
        <w:tc>
          <w:tcPr>
            <w:tcW w:w="3528" w:type="dxa"/>
            <w:tcBorders>
              <w:top w:val="single" w:sz="4" w:space="0" w:color="auto"/>
              <w:left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Прочие расходы</w:t>
            </w:r>
          </w:p>
        </w:tc>
        <w:tc>
          <w:tcPr>
            <w:tcW w:w="720" w:type="dxa"/>
            <w:tcBorders>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11</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8800482</w:t>
            </w:r>
          </w:p>
        </w:tc>
        <w:tc>
          <w:tcPr>
            <w:tcW w:w="564"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290</w:t>
            </w:r>
          </w:p>
        </w:tc>
        <w:tc>
          <w:tcPr>
            <w:tcW w:w="90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102,9</w:t>
            </w:r>
          </w:p>
        </w:tc>
        <w:tc>
          <w:tcPr>
            <w:tcW w:w="900" w:type="dxa"/>
            <w:tcBorders>
              <w:left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60,5</w:t>
            </w:r>
          </w:p>
        </w:tc>
        <w:tc>
          <w:tcPr>
            <w:tcW w:w="923" w:type="dxa"/>
            <w:gridSpan w:val="2"/>
            <w:tcBorders>
              <w:left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30,8</w:t>
            </w:r>
          </w:p>
        </w:tc>
      </w:tr>
      <w:tr w:rsidR="00F73309" w:rsidRPr="005848B6" w:rsidTr="00BC1EEF">
        <w:trPr>
          <w:trHeight w:val="135"/>
        </w:trPr>
        <w:tc>
          <w:tcPr>
            <w:tcW w:w="3528"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Увеличение стоимости основных средств</w:t>
            </w:r>
          </w:p>
        </w:tc>
        <w:tc>
          <w:tcPr>
            <w:tcW w:w="72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11</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8800482</w:t>
            </w:r>
          </w:p>
        </w:tc>
        <w:tc>
          <w:tcPr>
            <w:tcW w:w="564"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310</w:t>
            </w:r>
          </w:p>
        </w:tc>
        <w:tc>
          <w:tcPr>
            <w:tcW w:w="90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100,0</w:t>
            </w:r>
          </w:p>
        </w:tc>
        <w:tc>
          <w:tcPr>
            <w:tcW w:w="90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85,0</w:t>
            </w:r>
          </w:p>
        </w:tc>
        <w:tc>
          <w:tcPr>
            <w:tcW w:w="923" w:type="dxa"/>
            <w:gridSpan w:val="2"/>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30,0</w:t>
            </w:r>
          </w:p>
        </w:tc>
      </w:tr>
      <w:tr w:rsidR="00F73309" w:rsidRPr="005848B6" w:rsidTr="00BC1EEF">
        <w:trPr>
          <w:trHeight w:val="120"/>
        </w:trPr>
        <w:tc>
          <w:tcPr>
            <w:tcW w:w="3528"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Увеличение стоимости материальных запасов</w:t>
            </w:r>
          </w:p>
        </w:tc>
        <w:tc>
          <w:tcPr>
            <w:tcW w:w="72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11</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8800482</w:t>
            </w:r>
          </w:p>
        </w:tc>
        <w:tc>
          <w:tcPr>
            <w:tcW w:w="564"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244</w:t>
            </w:r>
          </w:p>
        </w:tc>
        <w:tc>
          <w:tcPr>
            <w:tcW w:w="54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340</w:t>
            </w:r>
          </w:p>
        </w:tc>
        <w:tc>
          <w:tcPr>
            <w:tcW w:w="90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130,0</w:t>
            </w:r>
          </w:p>
        </w:tc>
        <w:tc>
          <w:tcPr>
            <w:tcW w:w="900" w:type="dxa"/>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110,0</w:t>
            </w:r>
          </w:p>
        </w:tc>
        <w:tc>
          <w:tcPr>
            <w:tcW w:w="923" w:type="dxa"/>
            <w:gridSpan w:val="2"/>
            <w:tcBorders>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80,0</w:t>
            </w:r>
          </w:p>
        </w:tc>
      </w:tr>
      <w:tr w:rsidR="00F73309" w:rsidRPr="005848B6" w:rsidTr="00BC1EEF">
        <w:trPr>
          <w:trHeight w:val="159"/>
        </w:trPr>
        <w:tc>
          <w:tcPr>
            <w:tcW w:w="3528" w:type="dxa"/>
            <w:tcBorders>
              <w:left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Прочие расходы</w:t>
            </w:r>
          </w:p>
        </w:tc>
        <w:tc>
          <w:tcPr>
            <w:tcW w:w="720" w:type="dxa"/>
            <w:tcBorders>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11</w:t>
            </w:r>
          </w:p>
        </w:tc>
        <w:tc>
          <w:tcPr>
            <w:tcW w:w="540" w:type="dxa"/>
            <w:tcBorders>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left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8800482</w:t>
            </w:r>
          </w:p>
        </w:tc>
        <w:tc>
          <w:tcPr>
            <w:tcW w:w="564" w:type="dxa"/>
            <w:tcBorders>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851</w:t>
            </w:r>
          </w:p>
        </w:tc>
        <w:tc>
          <w:tcPr>
            <w:tcW w:w="540" w:type="dxa"/>
            <w:tcBorders>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290</w:t>
            </w:r>
          </w:p>
        </w:tc>
        <w:tc>
          <w:tcPr>
            <w:tcW w:w="900" w:type="dxa"/>
            <w:tcBorders>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4,0</w:t>
            </w:r>
          </w:p>
        </w:tc>
        <w:tc>
          <w:tcPr>
            <w:tcW w:w="900" w:type="dxa"/>
            <w:tcBorders>
              <w:left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4,0</w:t>
            </w:r>
          </w:p>
        </w:tc>
        <w:tc>
          <w:tcPr>
            <w:tcW w:w="923" w:type="dxa"/>
            <w:gridSpan w:val="2"/>
            <w:tcBorders>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4,0</w:t>
            </w:r>
          </w:p>
        </w:tc>
      </w:tr>
      <w:tr w:rsidR="00F73309" w:rsidRPr="005848B6" w:rsidTr="00BC1EEF">
        <w:trPr>
          <w:trHeight w:val="233"/>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Прочие расходы</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11</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01</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8800482</w:t>
            </w: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852</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290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5,0</w:t>
            </w: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3,5</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3,5</w:t>
            </w:r>
          </w:p>
        </w:tc>
      </w:tr>
      <w:tr w:rsidR="00F73309" w:rsidRPr="005848B6" w:rsidTr="00BC1EEF">
        <w:trPr>
          <w:trHeight w:val="307"/>
        </w:trPr>
        <w:tc>
          <w:tcPr>
            <w:tcW w:w="352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Условно утвержденные расходы</w:t>
            </w: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555</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99</w:t>
            </w: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99</w:t>
            </w:r>
          </w:p>
        </w:tc>
        <w:tc>
          <w:tcPr>
            <w:tcW w:w="876"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c>
          <w:tcPr>
            <w:tcW w:w="564"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427,0</w:t>
            </w:r>
          </w:p>
        </w:tc>
        <w:tc>
          <w:tcPr>
            <w:tcW w:w="923" w:type="dxa"/>
            <w:gridSpan w:val="2"/>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xml:space="preserve">    782</w:t>
            </w:r>
          </w:p>
        </w:tc>
      </w:tr>
    </w:tbl>
    <w:p w:rsidR="00F73309" w:rsidRPr="005848B6" w:rsidRDefault="00F73309" w:rsidP="00F73309">
      <w:pPr>
        <w:spacing w:after="0" w:line="240" w:lineRule="auto"/>
        <w:rPr>
          <w:rFonts w:ascii="Times New Roman" w:hAnsi="Times New Roman"/>
          <w:b/>
        </w:rPr>
      </w:pP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center"/>
        <w:rPr>
          <w:rFonts w:ascii="Times New Roman" w:hAnsi="Times New Roman"/>
          <w:b/>
        </w:rPr>
      </w:pPr>
      <w:r w:rsidRPr="005848B6">
        <w:rPr>
          <w:rFonts w:ascii="Times New Roman" w:hAnsi="Times New Roman"/>
          <w:b/>
        </w:rPr>
        <w:tab/>
      </w:r>
      <w:r w:rsidRPr="005848B6">
        <w:rPr>
          <w:rFonts w:ascii="Times New Roman" w:hAnsi="Times New Roman"/>
          <w:b/>
        </w:rPr>
        <w:tab/>
      </w:r>
      <w:r w:rsidRPr="005848B6">
        <w:rPr>
          <w:rFonts w:ascii="Times New Roman" w:hAnsi="Times New Roman"/>
          <w:b/>
        </w:rPr>
        <w:tab/>
      </w:r>
      <w:r w:rsidRPr="005848B6">
        <w:rPr>
          <w:rFonts w:ascii="Times New Roman" w:hAnsi="Times New Roman"/>
          <w:b/>
        </w:rPr>
        <w:tab/>
      </w:r>
      <w:r w:rsidRPr="005848B6">
        <w:rPr>
          <w:rFonts w:ascii="Times New Roman" w:hAnsi="Times New Roman"/>
          <w:b/>
        </w:rPr>
        <w:tab/>
      </w:r>
      <w:r w:rsidRPr="005848B6">
        <w:rPr>
          <w:rFonts w:ascii="Times New Roman" w:hAnsi="Times New Roman"/>
          <w:b/>
        </w:rPr>
        <w:tab/>
      </w:r>
      <w:r w:rsidRPr="005848B6">
        <w:rPr>
          <w:rFonts w:ascii="Times New Roman" w:hAnsi="Times New Roman"/>
          <w:b/>
        </w:rPr>
        <w:tab/>
      </w:r>
      <w:r w:rsidRPr="005848B6">
        <w:rPr>
          <w:rFonts w:ascii="Times New Roman" w:hAnsi="Times New Roman"/>
          <w:b/>
        </w:rPr>
        <w:tab/>
      </w: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rPr>
          <w:rFonts w:ascii="Times New Roman" w:hAnsi="Times New Roman"/>
          <w:sz w:val="18"/>
          <w:szCs w:val="18"/>
        </w:rPr>
      </w:pPr>
      <w:r w:rsidRPr="005848B6">
        <w:rPr>
          <w:rFonts w:ascii="Times New Roman" w:hAnsi="Times New Roman"/>
          <w:b/>
        </w:rPr>
        <w:t xml:space="preserve">                                                                                                        </w:t>
      </w:r>
      <w:r w:rsidRPr="005848B6">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5848B6">
        <w:rPr>
          <w:rFonts w:ascii="Times New Roman" w:hAnsi="Times New Roman"/>
          <w:sz w:val="18"/>
          <w:szCs w:val="18"/>
        </w:rPr>
        <w:t>Приложение № 7</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к Решению о бюджете на 2015 год </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и на плановый период 2016-2017 годов</w:t>
      </w:r>
    </w:p>
    <w:p w:rsidR="00F73309"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p>
    <w:p w:rsidR="00F73309" w:rsidRPr="005848B6" w:rsidRDefault="00F73309" w:rsidP="00F73309">
      <w:pPr>
        <w:spacing w:after="0" w:line="240" w:lineRule="auto"/>
        <w:ind w:left="7788" w:firstLine="708"/>
        <w:jc w:val="center"/>
        <w:rPr>
          <w:rFonts w:ascii="Times New Roman" w:hAnsi="Times New Roman"/>
          <w:sz w:val="18"/>
          <w:szCs w:val="18"/>
        </w:rPr>
      </w:pPr>
      <w:r w:rsidRPr="005848B6">
        <w:rPr>
          <w:rFonts w:ascii="Times New Roman" w:hAnsi="Times New Roman"/>
          <w:sz w:val="18"/>
          <w:szCs w:val="18"/>
        </w:rPr>
        <w:t>таблица № 1</w:t>
      </w: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w:t>
      </w:r>
    </w:p>
    <w:p w:rsidR="00F73309" w:rsidRPr="005848B6" w:rsidRDefault="00F73309" w:rsidP="00F73309">
      <w:pPr>
        <w:spacing w:after="0" w:line="240" w:lineRule="auto"/>
        <w:jc w:val="center"/>
        <w:rPr>
          <w:rFonts w:ascii="Times New Roman" w:hAnsi="Times New Roman"/>
        </w:rPr>
      </w:pPr>
      <w:r w:rsidRPr="005848B6">
        <w:rPr>
          <w:rFonts w:ascii="Times New Roman" w:hAnsi="Times New Roman"/>
          <w:b/>
        </w:rPr>
        <w:t xml:space="preserve">Источники финансирования дефицита  местного бюджета рабочего поселка Чик Коченевского района Новосибирской области на 2015 год </w:t>
      </w:r>
    </w:p>
    <w:p w:rsidR="00F73309" w:rsidRPr="005848B6" w:rsidRDefault="00F73309" w:rsidP="00F73309">
      <w:pPr>
        <w:spacing w:after="0" w:line="240" w:lineRule="auto"/>
        <w:jc w:val="center"/>
        <w:rPr>
          <w:rFonts w:ascii="Times New Roman" w:hAnsi="Times New Roma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760"/>
        <w:gridCol w:w="1440"/>
      </w:tblGrid>
      <w:tr w:rsidR="00F73309" w:rsidRPr="005848B6" w:rsidTr="00BC1EEF">
        <w:trPr>
          <w:trHeight w:val="1030"/>
        </w:trPr>
        <w:tc>
          <w:tcPr>
            <w:tcW w:w="2448" w:type="dxa"/>
          </w:tcPr>
          <w:p w:rsidR="00F73309" w:rsidRPr="005848B6" w:rsidRDefault="00F73309" w:rsidP="00BC1EEF">
            <w:pPr>
              <w:spacing w:after="0" w:line="240" w:lineRule="auto"/>
              <w:jc w:val="center"/>
              <w:rPr>
                <w:rFonts w:ascii="Times New Roman" w:hAnsi="Times New Roman"/>
                <w:sz w:val="20"/>
                <w:szCs w:val="20"/>
              </w:rPr>
            </w:pPr>
          </w:p>
          <w:p w:rsidR="00F73309" w:rsidRPr="005848B6" w:rsidRDefault="00F73309" w:rsidP="00BC1EEF">
            <w:pPr>
              <w:spacing w:after="0" w:line="240" w:lineRule="auto"/>
              <w:jc w:val="center"/>
              <w:rPr>
                <w:rFonts w:ascii="Times New Roman" w:hAnsi="Times New Roman"/>
                <w:sz w:val="20"/>
                <w:szCs w:val="20"/>
              </w:rPr>
            </w:pPr>
          </w:p>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Код</w:t>
            </w:r>
          </w:p>
        </w:tc>
        <w:tc>
          <w:tcPr>
            <w:tcW w:w="5760"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Наименование кода группы, подгруппы, статьи, вида источников финансирования дефицитов бюджетов, кода классификации операций сектора местного самоуправления, относящихся к источникам финансирования дефицитов бюджетов</w:t>
            </w:r>
          </w:p>
        </w:tc>
        <w:tc>
          <w:tcPr>
            <w:tcW w:w="1440" w:type="dxa"/>
          </w:tcPr>
          <w:p w:rsidR="00F73309" w:rsidRPr="005848B6" w:rsidRDefault="00F73309" w:rsidP="00BC1EEF">
            <w:pPr>
              <w:spacing w:after="0" w:line="240" w:lineRule="auto"/>
              <w:jc w:val="center"/>
              <w:rPr>
                <w:rFonts w:ascii="Times New Roman" w:hAnsi="Times New Roman"/>
                <w:sz w:val="20"/>
                <w:szCs w:val="20"/>
              </w:rPr>
            </w:pPr>
          </w:p>
          <w:p w:rsidR="00F73309" w:rsidRPr="005848B6" w:rsidRDefault="00F73309" w:rsidP="00BC1EEF">
            <w:pPr>
              <w:spacing w:after="0" w:line="240" w:lineRule="auto"/>
              <w:jc w:val="center"/>
              <w:rPr>
                <w:rFonts w:ascii="Times New Roman" w:hAnsi="Times New Roman"/>
                <w:sz w:val="20"/>
                <w:szCs w:val="20"/>
              </w:rPr>
            </w:pPr>
          </w:p>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сумма</w:t>
            </w:r>
          </w:p>
        </w:tc>
      </w:tr>
      <w:tr w:rsidR="00F73309" w:rsidRPr="005848B6" w:rsidTr="00BC1EEF">
        <w:tc>
          <w:tcPr>
            <w:tcW w:w="2448" w:type="dxa"/>
          </w:tcPr>
          <w:p w:rsidR="00F73309" w:rsidRPr="005848B6" w:rsidRDefault="00F73309" w:rsidP="00BC1EEF">
            <w:pPr>
              <w:spacing w:after="0" w:line="240" w:lineRule="auto"/>
              <w:jc w:val="center"/>
              <w:rPr>
                <w:rFonts w:ascii="Times New Roman" w:hAnsi="Times New Roman"/>
                <w:b/>
                <w:sz w:val="20"/>
                <w:szCs w:val="20"/>
              </w:rPr>
            </w:pPr>
          </w:p>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01 00 00 00 00 0000 000</w:t>
            </w:r>
          </w:p>
        </w:tc>
        <w:tc>
          <w:tcPr>
            <w:tcW w:w="5760" w:type="dxa"/>
          </w:tcPr>
          <w:p w:rsidR="00F73309" w:rsidRPr="005848B6" w:rsidRDefault="00F73309" w:rsidP="00BC1EEF">
            <w:pPr>
              <w:spacing w:after="0" w:line="240" w:lineRule="auto"/>
              <w:jc w:val="both"/>
              <w:rPr>
                <w:rFonts w:ascii="Times New Roman" w:hAnsi="Times New Roman"/>
                <w:b/>
                <w:sz w:val="20"/>
                <w:szCs w:val="20"/>
              </w:rPr>
            </w:pPr>
            <w:r w:rsidRPr="005848B6">
              <w:rPr>
                <w:rFonts w:ascii="Times New Roman" w:hAnsi="Times New Roman"/>
                <w:b/>
                <w:sz w:val="20"/>
                <w:szCs w:val="20"/>
              </w:rPr>
              <w:t>Источники внутреннего финансирования дефицита местного бюджета рабочего поселка Чик, в том числе</w:t>
            </w:r>
          </w:p>
        </w:tc>
        <w:tc>
          <w:tcPr>
            <w:tcW w:w="1440"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0,0</w:t>
            </w:r>
          </w:p>
        </w:tc>
      </w:tr>
      <w:tr w:rsidR="00F73309" w:rsidRPr="005848B6" w:rsidTr="00BC1EEF">
        <w:tc>
          <w:tcPr>
            <w:tcW w:w="2448"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01 03 00 00 00 0000 000</w:t>
            </w:r>
          </w:p>
        </w:tc>
        <w:tc>
          <w:tcPr>
            <w:tcW w:w="5760" w:type="dxa"/>
          </w:tcPr>
          <w:p w:rsidR="00F73309" w:rsidRPr="005848B6" w:rsidRDefault="00F73309" w:rsidP="00BC1EEF">
            <w:pPr>
              <w:spacing w:after="0" w:line="240" w:lineRule="auto"/>
              <w:jc w:val="both"/>
              <w:rPr>
                <w:rFonts w:ascii="Times New Roman" w:hAnsi="Times New Roman"/>
                <w:b/>
                <w:sz w:val="20"/>
                <w:szCs w:val="20"/>
              </w:rPr>
            </w:pPr>
            <w:r w:rsidRPr="005848B6">
              <w:rPr>
                <w:rFonts w:ascii="Times New Roman" w:hAnsi="Times New Roman"/>
                <w:b/>
                <w:sz w:val="20"/>
                <w:szCs w:val="20"/>
              </w:rPr>
              <w:t>Бюджетные кредиты от других бюджетов бюджетной системы  Российской Федерации в валюте Российской Федерации</w:t>
            </w:r>
          </w:p>
        </w:tc>
        <w:tc>
          <w:tcPr>
            <w:tcW w:w="1440"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0,0</w:t>
            </w:r>
          </w:p>
        </w:tc>
      </w:tr>
      <w:tr w:rsidR="00F73309" w:rsidRPr="005848B6" w:rsidTr="00BC1EEF">
        <w:tc>
          <w:tcPr>
            <w:tcW w:w="2448"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01 03 00 00 00 0000 700</w:t>
            </w:r>
          </w:p>
        </w:tc>
        <w:tc>
          <w:tcPr>
            <w:tcW w:w="5760" w:type="dxa"/>
          </w:tcPr>
          <w:p w:rsidR="00F73309" w:rsidRPr="005848B6" w:rsidRDefault="00F73309" w:rsidP="00BC1EEF">
            <w:pPr>
              <w:spacing w:after="0" w:line="240" w:lineRule="auto"/>
              <w:jc w:val="both"/>
              <w:rPr>
                <w:rFonts w:ascii="Times New Roman" w:hAnsi="Times New Roman"/>
                <w:b/>
                <w:sz w:val="20"/>
                <w:szCs w:val="20"/>
              </w:rPr>
            </w:pPr>
            <w:r w:rsidRPr="005848B6">
              <w:rPr>
                <w:rFonts w:ascii="Times New Roman" w:hAnsi="Times New Roman"/>
                <w:b/>
                <w:sz w:val="20"/>
                <w:szCs w:val="20"/>
              </w:rPr>
              <w:t>Получение бюджетных кредитов от других бюджетов бюджетной системы Российской Федерации в валюте Российской Федерации</w:t>
            </w:r>
          </w:p>
        </w:tc>
        <w:tc>
          <w:tcPr>
            <w:tcW w:w="1440"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0,0</w:t>
            </w:r>
          </w:p>
        </w:tc>
      </w:tr>
      <w:tr w:rsidR="00F73309" w:rsidRPr="005848B6" w:rsidTr="00BC1EEF">
        <w:tc>
          <w:tcPr>
            <w:tcW w:w="2448"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01 03 00 00 10 0000 710</w:t>
            </w:r>
          </w:p>
        </w:tc>
        <w:tc>
          <w:tcPr>
            <w:tcW w:w="5760"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Получение бюджетных кредитов от других бюджетов бюджетной системы Российской Федерации бюджетами поселений в валюте Российской Федерации</w:t>
            </w:r>
          </w:p>
        </w:tc>
        <w:tc>
          <w:tcPr>
            <w:tcW w:w="1440"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r>
      <w:tr w:rsidR="00F73309" w:rsidRPr="005848B6" w:rsidTr="00BC1EEF">
        <w:tc>
          <w:tcPr>
            <w:tcW w:w="2448"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01 03 00 00 00 0000 800</w:t>
            </w:r>
          </w:p>
        </w:tc>
        <w:tc>
          <w:tcPr>
            <w:tcW w:w="5760" w:type="dxa"/>
          </w:tcPr>
          <w:p w:rsidR="00F73309" w:rsidRPr="005848B6" w:rsidRDefault="00F73309" w:rsidP="00BC1EEF">
            <w:pPr>
              <w:spacing w:after="0" w:line="240" w:lineRule="auto"/>
              <w:jc w:val="both"/>
              <w:rPr>
                <w:rFonts w:ascii="Times New Roman" w:hAnsi="Times New Roman"/>
                <w:b/>
                <w:sz w:val="20"/>
                <w:szCs w:val="20"/>
              </w:rPr>
            </w:pPr>
            <w:r w:rsidRPr="005848B6">
              <w:rPr>
                <w:rFonts w:ascii="Times New Roman" w:hAnsi="Times New Roman"/>
                <w:b/>
                <w:sz w:val="20"/>
                <w:szCs w:val="20"/>
              </w:rPr>
              <w:t>Погашение  бюджетных кредитов, полученных от других бюджетов бюджетной системы Российской Федерации в валюте Российской Федерации</w:t>
            </w:r>
          </w:p>
        </w:tc>
        <w:tc>
          <w:tcPr>
            <w:tcW w:w="1440"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0,0</w:t>
            </w:r>
          </w:p>
        </w:tc>
      </w:tr>
      <w:tr w:rsidR="00F73309" w:rsidRPr="005848B6" w:rsidTr="00BC1EEF">
        <w:tc>
          <w:tcPr>
            <w:tcW w:w="2448"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01 03 00 00 10 0000 810</w:t>
            </w:r>
          </w:p>
        </w:tc>
        <w:tc>
          <w:tcPr>
            <w:tcW w:w="5760"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 xml:space="preserve">Погашение  бюджетами поселений кредитов от других бюджетов бюджетной системы Российской Федерации в валюте Российской Федерации  </w:t>
            </w:r>
          </w:p>
        </w:tc>
        <w:tc>
          <w:tcPr>
            <w:tcW w:w="1440"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r>
      <w:tr w:rsidR="00F73309" w:rsidRPr="005848B6" w:rsidTr="00BC1EEF">
        <w:tc>
          <w:tcPr>
            <w:tcW w:w="2448"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01 05 00 00 00 0000 000</w:t>
            </w:r>
          </w:p>
        </w:tc>
        <w:tc>
          <w:tcPr>
            <w:tcW w:w="5760" w:type="dxa"/>
          </w:tcPr>
          <w:p w:rsidR="00F73309" w:rsidRPr="005848B6" w:rsidRDefault="00F73309" w:rsidP="00BC1EEF">
            <w:pPr>
              <w:spacing w:after="0" w:line="240" w:lineRule="auto"/>
              <w:jc w:val="both"/>
              <w:rPr>
                <w:rFonts w:ascii="Times New Roman" w:hAnsi="Times New Roman"/>
                <w:b/>
                <w:sz w:val="20"/>
                <w:szCs w:val="20"/>
              </w:rPr>
            </w:pPr>
            <w:r w:rsidRPr="005848B6">
              <w:rPr>
                <w:rFonts w:ascii="Times New Roman" w:hAnsi="Times New Roman"/>
                <w:b/>
                <w:sz w:val="20"/>
                <w:szCs w:val="20"/>
              </w:rPr>
              <w:t>Изменение остатков средств на счетах по учету средств бюджета</w:t>
            </w:r>
          </w:p>
        </w:tc>
        <w:tc>
          <w:tcPr>
            <w:tcW w:w="1440"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0,0</w:t>
            </w:r>
          </w:p>
        </w:tc>
      </w:tr>
      <w:tr w:rsidR="00F73309" w:rsidRPr="005848B6" w:rsidTr="00BC1EEF">
        <w:tc>
          <w:tcPr>
            <w:tcW w:w="2448"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01 05 00 00 00 0000 500</w:t>
            </w:r>
          </w:p>
        </w:tc>
        <w:tc>
          <w:tcPr>
            <w:tcW w:w="5760" w:type="dxa"/>
          </w:tcPr>
          <w:p w:rsidR="00F73309" w:rsidRPr="005848B6" w:rsidRDefault="00F73309" w:rsidP="00BC1EEF">
            <w:pPr>
              <w:spacing w:after="0" w:line="240" w:lineRule="auto"/>
              <w:jc w:val="both"/>
              <w:rPr>
                <w:rFonts w:ascii="Times New Roman" w:hAnsi="Times New Roman"/>
                <w:b/>
                <w:sz w:val="20"/>
                <w:szCs w:val="20"/>
              </w:rPr>
            </w:pPr>
            <w:r w:rsidRPr="005848B6">
              <w:rPr>
                <w:rFonts w:ascii="Times New Roman" w:hAnsi="Times New Roman"/>
                <w:b/>
                <w:sz w:val="20"/>
                <w:szCs w:val="20"/>
              </w:rPr>
              <w:t>Увеличение остатков средств бюджета</w:t>
            </w:r>
          </w:p>
        </w:tc>
        <w:tc>
          <w:tcPr>
            <w:tcW w:w="1440"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-18296,33</w:t>
            </w:r>
          </w:p>
        </w:tc>
      </w:tr>
      <w:tr w:rsidR="00F73309" w:rsidRPr="005848B6" w:rsidTr="00BC1EEF">
        <w:tc>
          <w:tcPr>
            <w:tcW w:w="2448"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01 05 02 00 00 0000 500</w:t>
            </w:r>
          </w:p>
        </w:tc>
        <w:tc>
          <w:tcPr>
            <w:tcW w:w="5760" w:type="dxa"/>
          </w:tcPr>
          <w:p w:rsidR="00F73309" w:rsidRPr="005848B6" w:rsidRDefault="00F73309" w:rsidP="00BC1EEF">
            <w:pPr>
              <w:spacing w:after="0" w:line="240" w:lineRule="auto"/>
              <w:jc w:val="both"/>
              <w:rPr>
                <w:rFonts w:ascii="Times New Roman" w:hAnsi="Times New Roman"/>
                <w:b/>
                <w:sz w:val="20"/>
                <w:szCs w:val="20"/>
              </w:rPr>
            </w:pPr>
            <w:r w:rsidRPr="005848B6">
              <w:rPr>
                <w:rFonts w:ascii="Times New Roman" w:hAnsi="Times New Roman"/>
                <w:b/>
                <w:sz w:val="20"/>
                <w:szCs w:val="20"/>
              </w:rPr>
              <w:t>Увеличение прочих остатков средств бюджета</w:t>
            </w:r>
          </w:p>
        </w:tc>
        <w:tc>
          <w:tcPr>
            <w:tcW w:w="1440"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-18296,33</w:t>
            </w:r>
          </w:p>
        </w:tc>
      </w:tr>
      <w:tr w:rsidR="00F73309" w:rsidRPr="005848B6" w:rsidTr="00BC1EEF">
        <w:tc>
          <w:tcPr>
            <w:tcW w:w="2448"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01 05 02 01 00 0000 510</w:t>
            </w:r>
          </w:p>
        </w:tc>
        <w:tc>
          <w:tcPr>
            <w:tcW w:w="5760"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Увеличение прочих остатков денежных средств бюджета</w:t>
            </w:r>
          </w:p>
        </w:tc>
        <w:tc>
          <w:tcPr>
            <w:tcW w:w="1440"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-18296,33</w:t>
            </w:r>
          </w:p>
        </w:tc>
      </w:tr>
      <w:tr w:rsidR="00F73309" w:rsidRPr="005848B6" w:rsidTr="00BC1EEF">
        <w:tc>
          <w:tcPr>
            <w:tcW w:w="2448"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01 05 02 01 10 0000 510</w:t>
            </w:r>
          </w:p>
        </w:tc>
        <w:tc>
          <w:tcPr>
            <w:tcW w:w="5760"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Увеличение прочих остатков денежных средств бюджетов поселений</w:t>
            </w:r>
          </w:p>
        </w:tc>
        <w:tc>
          <w:tcPr>
            <w:tcW w:w="1440"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-18296,33</w:t>
            </w:r>
          </w:p>
        </w:tc>
      </w:tr>
      <w:tr w:rsidR="00F73309" w:rsidRPr="005848B6" w:rsidTr="00BC1EEF">
        <w:tc>
          <w:tcPr>
            <w:tcW w:w="2448"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01 05 00 00 00 0000 600</w:t>
            </w:r>
          </w:p>
        </w:tc>
        <w:tc>
          <w:tcPr>
            <w:tcW w:w="5760" w:type="dxa"/>
          </w:tcPr>
          <w:p w:rsidR="00F73309" w:rsidRPr="005848B6" w:rsidRDefault="00F73309" w:rsidP="00BC1EEF">
            <w:pPr>
              <w:spacing w:after="0" w:line="240" w:lineRule="auto"/>
              <w:jc w:val="both"/>
              <w:rPr>
                <w:rFonts w:ascii="Times New Roman" w:hAnsi="Times New Roman"/>
                <w:b/>
                <w:sz w:val="20"/>
                <w:szCs w:val="20"/>
              </w:rPr>
            </w:pPr>
            <w:r w:rsidRPr="005848B6">
              <w:rPr>
                <w:rFonts w:ascii="Times New Roman" w:hAnsi="Times New Roman"/>
                <w:b/>
                <w:sz w:val="20"/>
                <w:szCs w:val="20"/>
              </w:rPr>
              <w:t>Уменьшение остатков средств бюджетов</w:t>
            </w:r>
          </w:p>
        </w:tc>
        <w:tc>
          <w:tcPr>
            <w:tcW w:w="1440"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18296,33</w:t>
            </w:r>
          </w:p>
        </w:tc>
      </w:tr>
      <w:tr w:rsidR="00F73309" w:rsidRPr="005848B6" w:rsidTr="00BC1EEF">
        <w:tc>
          <w:tcPr>
            <w:tcW w:w="2448"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01 05 02 00 00 0000 600</w:t>
            </w:r>
          </w:p>
        </w:tc>
        <w:tc>
          <w:tcPr>
            <w:tcW w:w="5760" w:type="dxa"/>
          </w:tcPr>
          <w:p w:rsidR="00F73309" w:rsidRPr="005848B6" w:rsidRDefault="00F73309" w:rsidP="00BC1EEF">
            <w:pPr>
              <w:spacing w:after="0" w:line="240" w:lineRule="auto"/>
              <w:jc w:val="both"/>
              <w:rPr>
                <w:rFonts w:ascii="Times New Roman" w:hAnsi="Times New Roman"/>
                <w:b/>
                <w:sz w:val="20"/>
                <w:szCs w:val="20"/>
              </w:rPr>
            </w:pPr>
            <w:r w:rsidRPr="005848B6">
              <w:rPr>
                <w:rFonts w:ascii="Times New Roman" w:hAnsi="Times New Roman"/>
                <w:b/>
                <w:sz w:val="20"/>
                <w:szCs w:val="20"/>
              </w:rPr>
              <w:t>Уменьшение прочих остатков средств бюджетов</w:t>
            </w:r>
          </w:p>
        </w:tc>
        <w:tc>
          <w:tcPr>
            <w:tcW w:w="1440"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18296,33</w:t>
            </w:r>
          </w:p>
        </w:tc>
      </w:tr>
      <w:tr w:rsidR="00F73309" w:rsidRPr="005848B6" w:rsidTr="00BC1EEF">
        <w:tc>
          <w:tcPr>
            <w:tcW w:w="2448"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01 05 02 01 00 0000 610</w:t>
            </w:r>
          </w:p>
        </w:tc>
        <w:tc>
          <w:tcPr>
            <w:tcW w:w="5760"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Уменьшение прочих остатков денежных средств бюджета</w:t>
            </w:r>
          </w:p>
        </w:tc>
        <w:tc>
          <w:tcPr>
            <w:tcW w:w="1440"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18296,33</w:t>
            </w:r>
          </w:p>
        </w:tc>
      </w:tr>
      <w:tr w:rsidR="00F73309" w:rsidRPr="005848B6" w:rsidTr="00BC1EEF">
        <w:tc>
          <w:tcPr>
            <w:tcW w:w="2448"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01 05 02 01 10 0000 610</w:t>
            </w:r>
          </w:p>
        </w:tc>
        <w:tc>
          <w:tcPr>
            <w:tcW w:w="5760"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Уменьшение прочих остатков денежных средств бюджетов поселений</w:t>
            </w:r>
          </w:p>
        </w:tc>
        <w:tc>
          <w:tcPr>
            <w:tcW w:w="1440"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18296,33</w:t>
            </w:r>
          </w:p>
        </w:tc>
      </w:tr>
    </w:tbl>
    <w:p w:rsidR="00F73309" w:rsidRPr="005848B6" w:rsidRDefault="00F73309" w:rsidP="00F73309">
      <w:pPr>
        <w:spacing w:after="0" w:line="240" w:lineRule="auto"/>
        <w:rPr>
          <w:rFonts w:ascii="Times New Roman" w:hAnsi="Times New Roman"/>
          <w:b/>
        </w:rPr>
      </w:pPr>
    </w:p>
    <w:p w:rsidR="00F73309" w:rsidRPr="005848B6" w:rsidRDefault="00F73309" w:rsidP="00F73309">
      <w:pPr>
        <w:spacing w:after="0" w:line="240" w:lineRule="auto"/>
        <w:rPr>
          <w:rFonts w:ascii="Times New Roman" w:hAnsi="Times New Roman"/>
          <w:b/>
        </w:rPr>
      </w:pPr>
    </w:p>
    <w:p w:rsidR="00F73309" w:rsidRPr="005848B6" w:rsidRDefault="00F73309" w:rsidP="00F73309">
      <w:pPr>
        <w:spacing w:after="0" w:line="240" w:lineRule="auto"/>
        <w:rPr>
          <w:rFonts w:ascii="Times New Roman" w:hAnsi="Times New Roman"/>
          <w:b/>
        </w:rPr>
      </w:pPr>
    </w:p>
    <w:p w:rsidR="00F73309" w:rsidRPr="005848B6" w:rsidRDefault="00F73309" w:rsidP="00F73309">
      <w:pPr>
        <w:spacing w:after="0" w:line="240" w:lineRule="auto"/>
        <w:rPr>
          <w:rFonts w:ascii="Times New Roman" w:hAnsi="Times New Roman"/>
          <w:b/>
        </w:rPr>
      </w:pPr>
    </w:p>
    <w:p w:rsidR="00F73309" w:rsidRPr="005848B6" w:rsidRDefault="00F73309" w:rsidP="00F73309">
      <w:pPr>
        <w:spacing w:after="0" w:line="240" w:lineRule="auto"/>
        <w:rPr>
          <w:rFonts w:ascii="Times New Roman" w:hAnsi="Times New Roman"/>
          <w:b/>
        </w:rPr>
      </w:pPr>
    </w:p>
    <w:p w:rsidR="00F73309" w:rsidRPr="005848B6" w:rsidRDefault="00F73309" w:rsidP="00F73309">
      <w:pPr>
        <w:spacing w:after="0" w:line="240" w:lineRule="auto"/>
        <w:rPr>
          <w:rFonts w:ascii="Times New Roman" w:hAnsi="Times New Roman"/>
          <w:b/>
        </w:rPr>
      </w:pPr>
    </w:p>
    <w:p w:rsidR="00F73309" w:rsidRPr="005848B6" w:rsidRDefault="00F73309" w:rsidP="00F73309">
      <w:pPr>
        <w:spacing w:after="0" w:line="240" w:lineRule="auto"/>
        <w:rPr>
          <w:rFonts w:ascii="Times New Roman" w:hAnsi="Times New Roman"/>
          <w:b/>
        </w:rPr>
      </w:pPr>
    </w:p>
    <w:p w:rsidR="00F73309" w:rsidRPr="005848B6" w:rsidRDefault="00F73309" w:rsidP="00F73309">
      <w:pPr>
        <w:spacing w:after="0" w:line="240" w:lineRule="auto"/>
        <w:rPr>
          <w:rFonts w:ascii="Times New Roman" w:hAnsi="Times New Roman"/>
        </w:rPr>
      </w:pPr>
    </w:p>
    <w:p w:rsidR="00F73309" w:rsidRPr="005848B6" w:rsidRDefault="00F73309" w:rsidP="00F73309">
      <w:pPr>
        <w:spacing w:after="0" w:line="240" w:lineRule="auto"/>
        <w:rPr>
          <w:rFonts w:ascii="Times New Roman" w:hAnsi="Times New Roman"/>
        </w:rPr>
      </w:pPr>
    </w:p>
    <w:p w:rsidR="00F73309" w:rsidRPr="005848B6" w:rsidRDefault="00F73309" w:rsidP="00F73309">
      <w:pPr>
        <w:spacing w:after="0" w:line="240" w:lineRule="auto"/>
        <w:rPr>
          <w:rFonts w:ascii="Times New Roman" w:hAnsi="Times New Roman"/>
        </w:rPr>
      </w:pPr>
    </w:p>
    <w:p w:rsidR="00F73309" w:rsidRPr="005848B6" w:rsidRDefault="00F73309" w:rsidP="00F73309">
      <w:pPr>
        <w:spacing w:after="0" w:line="240" w:lineRule="auto"/>
        <w:rPr>
          <w:rFonts w:ascii="Times New Roman" w:hAnsi="Times New Roman"/>
        </w:rPr>
      </w:pPr>
    </w:p>
    <w:p w:rsidR="00F73309" w:rsidRPr="005848B6" w:rsidRDefault="00F73309" w:rsidP="00F73309">
      <w:pPr>
        <w:spacing w:after="0" w:line="240" w:lineRule="auto"/>
        <w:rPr>
          <w:rFonts w:ascii="Times New Roman" w:hAnsi="Times New Roman"/>
        </w:rPr>
      </w:pPr>
    </w:p>
    <w:p w:rsidR="00F73309" w:rsidRPr="005848B6" w:rsidRDefault="00F73309" w:rsidP="00F73309">
      <w:pPr>
        <w:spacing w:after="0" w:line="240" w:lineRule="auto"/>
        <w:rPr>
          <w:rFonts w:ascii="Times New Roman" w:hAnsi="Times New Roman"/>
        </w:rPr>
      </w:pPr>
    </w:p>
    <w:p w:rsidR="00F73309" w:rsidRPr="005848B6" w:rsidRDefault="00F73309" w:rsidP="00F73309">
      <w:pPr>
        <w:spacing w:after="0" w:line="240" w:lineRule="auto"/>
        <w:rPr>
          <w:rFonts w:ascii="Times New Roman" w:hAnsi="Times New Roman"/>
        </w:rPr>
      </w:pPr>
    </w:p>
    <w:p w:rsidR="00F73309" w:rsidRPr="005848B6" w:rsidRDefault="00F73309" w:rsidP="00F73309">
      <w:pPr>
        <w:spacing w:after="0" w:line="240" w:lineRule="auto"/>
        <w:rPr>
          <w:rFonts w:ascii="Times New Roman" w:hAnsi="Times New Roman"/>
        </w:rPr>
      </w:pPr>
    </w:p>
    <w:p w:rsidR="00F73309" w:rsidRPr="005848B6" w:rsidRDefault="00F73309" w:rsidP="00F73309">
      <w:pPr>
        <w:spacing w:after="0" w:line="240" w:lineRule="auto"/>
        <w:rPr>
          <w:rFonts w:ascii="Times New Roman" w:hAnsi="Times New Roman"/>
        </w:rPr>
      </w:pPr>
    </w:p>
    <w:p w:rsidR="00F73309" w:rsidRPr="005848B6" w:rsidRDefault="00F73309" w:rsidP="00F73309">
      <w:pPr>
        <w:spacing w:after="0" w:line="240" w:lineRule="auto"/>
        <w:jc w:val="right"/>
        <w:rPr>
          <w:rFonts w:ascii="Times New Roman" w:hAnsi="Times New Roman"/>
          <w:sz w:val="18"/>
          <w:szCs w:val="18"/>
        </w:rPr>
      </w:pPr>
    </w:p>
    <w:p w:rsidR="00F73309" w:rsidRPr="005848B6" w:rsidRDefault="00F73309" w:rsidP="00F73309">
      <w:pPr>
        <w:spacing w:after="0" w:line="240" w:lineRule="auto"/>
        <w:jc w:val="right"/>
        <w:rPr>
          <w:rFonts w:ascii="Times New Roman" w:hAnsi="Times New Roman"/>
          <w:sz w:val="18"/>
          <w:szCs w:val="18"/>
        </w:rPr>
      </w:pPr>
    </w:p>
    <w:p w:rsidR="00F73309" w:rsidRDefault="00F73309" w:rsidP="00F73309">
      <w:pPr>
        <w:spacing w:after="0" w:line="240" w:lineRule="auto"/>
        <w:jc w:val="right"/>
        <w:rPr>
          <w:rFonts w:ascii="Times New Roman" w:hAnsi="Times New Roman"/>
          <w:sz w:val="18"/>
          <w:szCs w:val="18"/>
        </w:rPr>
      </w:pPr>
    </w:p>
    <w:p w:rsidR="00F73309" w:rsidRPr="005848B6" w:rsidRDefault="00F73309" w:rsidP="00F73309">
      <w:pPr>
        <w:spacing w:after="0" w:line="240" w:lineRule="auto"/>
        <w:jc w:val="right"/>
        <w:rPr>
          <w:rFonts w:ascii="Times New Roman" w:hAnsi="Times New Roman"/>
          <w:sz w:val="18"/>
          <w:szCs w:val="18"/>
        </w:rPr>
      </w:pPr>
      <w:r w:rsidRPr="005848B6">
        <w:rPr>
          <w:rFonts w:ascii="Times New Roman" w:hAnsi="Times New Roman"/>
          <w:sz w:val="18"/>
          <w:szCs w:val="18"/>
        </w:rPr>
        <w:t>Таблица № 2</w:t>
      </w:r>
    </w:p>
    <w:p w:rsidR="00F73309" w:rsidRPr="005848B6" w:rsidRDefault="00F73309" w:rsidP="00F73309">
      <w:pPr>
        <w:spacing w:after="0" w:line="240" w:lineRule="auto"/>
        <w:jc w:val="right"/>
        <w:rPr>
          <w:rFonts w:ascii="Times New Roman" w:hAnsi="Times New Roman"/>
          <w:sz w:val="18"/>
          <w:szCs w:val="18"/>
        </w:rPr>
      </w:pPr>
      <w:r w:rsidRPr="005848B6">
        <w:rPr>
          <w:rFonts w:ascii="Times New Roman" w:hAnsi="Times New Roman"/>
          <w:sz w:val="18"/>
          <w:szCs w:val="18"/>
        </w:rPr>
        <w:t>Приложения №7</w:t>
      </w:r>
    </w:p>
    <w:p w:rsidR="00F73309" w:rsidRPr="005848B6" w:rsidRDefault="00F73309" w:rsidP="00F73309">
      <w:pPr>
        <w:spacing w:after="0" w:line="240" w:lineRule="auto"/>
        <w:rPr>
          <w:rFonts w:ascii="Times New Roman" w:hAnsi="Times New Roman"/>
          <w:b/>
        </w:rPr>
      </w:pPr>
    </w:p>
    <w:p w:rsidR="00F73309" w:rsidRPr="005848B6" w:rsidRDefault="00F73309" w:rsidP="00F73309">
      <w:pPr>
        <w:spacing w:after="0" w:line="240" w:lineRule="auto"/>
        <w:jc w:val="center"/>
        <w:rPr>
          <w:rFonts w:ascii="Times New Roman" w:hAnsi="Times New Roman"/>
        </w:rPr>
      </w:pPr>
      <w:r w:rsidRPr="005848B6">
        <w:rPr>
          <w:rFonts w:ascii="Times New Roman" w:hAnsi="Times New Roman"/>
          <w:b/>
        </w:rPr>
        <w:t xml:space="preserve">Источники финансирования дефицита  местного бюджета рабочего поселка Чик Коченевского района Новосибирской области на 2016 -2017 годы </w:t>
      </w:r>
    </w:p>
    <w:p w:rsidR="00F73309" w:rsidRPr="005848B6" w:rsidRDefault="00F73309" w:rsidP="00F73309">
      <w:pPr>
        <w:spacing w:after="0" w:line="240" w:lineRule="auto"/>
        <w:jc w:val="center"/>
        <w:rPr>
          <w:rFonts w:ascii="Times New Roman" w:hAnsi="Times New Roma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5051"/>
        <w:gridCol w:w="1092"/>
        <w:gridCol w:w="1077"/>
      </w:tblGrid>
      <w:tr w:rsidR="00F73309" w:rsidRPr="005848B6" w:rsidTr="00BC1EEF">
        <w:trPr>
          <w:trHeight w:val="1030"/>
        </w:trPr>
        <w:tc>
          <w:tcPr>
            <w:tcW w:w="2428" w:type="dxa"/>
          </w:tcPr>
          <w:p w:rsidR="00F73309" w:rsidRPr="005848B6" w:rsidRDefault="00F73309" w:rsidP="00BC1EEF">
            <w:pPr>
              <w:spacing w:after="0" w:line="240" w:lineRule="auto"/>
              <w:jc w:val="center"/>
              <w:rPr>
                <w:rFonts w:ascii="Times New Roman" w:hAnsi="Times New Roman"/>
                <w:b/>
                <w:sz w:val="20"/>
                <w:szCs w:val="20"/>
              </w:rPr>
            </w:pPr>
          </w:p>
          <w:p w:rsidR="00F73309" w:rsidRPr="005848B6" w:rsidRDefault="00F73309" w:rsidP="00BC1EEF">
            <w:pPr>
              <w:spacing w:after="0" w:line="240" w:lineRule="auto"/>
              <w:jc w:val="center"/>
              <w:rPr>
                <w:rFonts w:ascii="Times New Roman" w:hAnsi="Times New Roman"/>
                <w:b/>
                <w:sz w:val="20"/>
                <w:szCs w:val="20"/>
              </w:rPr>
            </w:pPr>
          </w:p>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Код</w:t>
            </w:r>
          </w:p>
        </w:tc>
        <w:tc>
          <w:tcPr>
            <w:tcW w:w="5051" w:type="dxa"/>
          </w:tcPr>
          <w:p w:rsidR="00F73309" w:rsidRPr="005848B6" w:rsidRDefault="00F73309" w:rsidP="00BC1EEF">
            <w:pPr>
              <w:spacing w:after="0" w:line="240" w:lineRule="auto"/>
              <w:jc w:val="center"/>
              <w:rPr>
                <w:rFonts w:ascii="Times New Roman" w:hAnsi="Times New Roman"/>
                <w:b/>
                <w:sz w:val="18"/>
                <w:szCs w:val="18"/>
              </w:rPr>
            </w:pPr>
            <w:r w:rsidRPr="005848B6">
              <w:rPr>
                <w:rFonts w:ascii="Times New Roman" w:hAnsi="Times New Roman"/>
                <w:b/>
                <w:sz w:val="18"/>
                <w:szCs w:val="18"/>
              </w:rPr>
              <w:t>Наименование кода группы, подгруппы, статьи, вида источников финансирования дефицитов бюджетов, кода классификации операций сектора местного самоуправления, относящихся финансирования дефицитов бюджетов</w:t>
            </w:r>
          </w:p>
        </w:tc>
        <w:tc>
          <w:tcPr>
            <w:tcW w:w="1092" w:type="dxa"/>
          </w:tcPr>
          <w:p w:rsidR="00F73309" w:rsidRPr="005848B6" w:rsidRDefault="00F73309" w:rsidP="00BC1EEF">
            <w:pPr>
              <w:spacing w:after="0" w:line="240" w:lineRule="auto"/>
              <w:jc w:val="center"/>
              <w:rPr>
                <w:rFonts w:ascii="Times New Roman" w:hAnsi="Times New Roman"/>
                <w:b/>
                <w:sz w:val="20"/>
                <w:szCs w:val="20"/>
              </w:rPr>
            </w:pPr>
          </w:p>
          <w:p w:rsidR="00F73309" w:rsidRPr="005848B6" w:rsidRDefault="00F73309" w:rsidP="00BC1EEF">
            <w:pPr>
              <w:spacing w:after="0" w:line="240" w:lineRule="auto"/>
              <w:jc w:val="center"/>
              <w:rPr>
                <w:rFonts w:ascii="Times New Roman" w:hAnsi="Times New Roman"/>
                <w:b/>
                <w:sz w:val="20"/>
                <w:szCs w:val="20"/>
              </w:rPr>
            </w:pPr>
          </w:p>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2016 г.</w:t>
            </w:r>
          </w:p>
        </w:tc>
        <w:tc>
          <w:tcPr>
            <w:tcW w:w="1077" w:type="dxa"/>
          </w:tcPr>
          <w:p w:rsidR="00F73309" w:rsidRPr="005848B6" w:rsidRDefault="00F73309" w:rsidP="00BC1EEF">
            <w:pPr>
              <w:spacing w:after="0" w:line="240" w:lineRule="auto"/>
              <w:jc w:val="center"/>
              <w:rPr>
                <w:rFonts w:ascii="Times New Roman" w:hAnsi="Times New Roman"/>
                <w:b/>
                <w:sz w:val="20"/>
                <w:szCs w:val="20"/>
              </w:rPr>
            </w:pPr>
          </w:p>
          <w:p w:rsidR="00F73309" w:rsidRPr="005848B6" w:rsidRDefault="00F73309" w:rsidP="00BC1EEF">
            <w:pPr>
              <w:spacing w:after="0" w:line="240" w:lineRule="auto"/>
              <w:jc w:val="center"/>
              <w:rPr>
                <w:rFonts w:ascii="Times New Roman" w:hAnsi="Times New Roman"/>
                <w:b/>
                <w:sz w:val="20"/>
                <w:szCs w:val="20"/>
              </w:rPr>
            </w:pPr>
          </w:p>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2017 г.</w:t>
            </w:r>
          </w:p>
        </w:tc>
      </w:tr>
      <w:tr w:rsidR="00F73309" w:rsidRPr="005848B6" w:rsidTr="00BC1EEF">
        <w:tc>
          <w:tcPr>
            <w:tcW w:w="2428" w:type="dxa"/>
          </w:tcPr>
          <w:p w:rsidR="00F73309" w:rsidRPr="005848B6" w:rsidRDefault="00F73309" w:rsidP="00BC1EEF">
            <w:pPr>
              <w:spacing w:after="0" w:line="240" w:lineRule="auto"/>
              <w:jc w:val="center"/>
              <w:rPr>
                <w:rFonts w:ascii="Times New Roman" w:hAnsi="Times New Roman"/>
                <w:b/>
                <w:sz w:val="20"/>
                <w:szCs w:val="20"/>
              </w:rPr>
            </w:pPr>
          </w:p>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01 00 00 00 00 0000 000</w:t>
            </w:r>
          </w:p>
        </w:tc>
        <w:tc>
          <w:tcPr>
            <w:tcW w:w="5051" w:type="dxa"/>
          </w:tcPr>
          <w:p w:rsidR="00F73309" w:rsidRPr="005848B6" w:rsidRDefault="00F73309" w:rsidP="00BC1EEF">
            <w:pPr>
              <w:spacing w:after="0" w:line="240" w:lineRule="auto"/>
              <w:jc w:val="both"/>
              <w:rPr>
                <w:rFonts w:ascii="Times New Roman" w:hAnsi="Times New Roman"/>
                <w:b/>
                <w:sz w:val="20"/>
                <w:szCs w:val="20"/>
              </w:rPr>
            </w:pPr>
            <w:r w:rsidRPr="005848B6">
              <w:rPr>
                <w:rFonts w:ascii="Times New Roman" w:hAnsi="Times New Roman"/>
                <w:b/>
                <w:sz w:val="20"/>
                <w:szCs w:val="20"/>
              </w:rPr>
              <w:t>Источники внутреннего финансирования дефицита местного бюджета рабочего поселка Чик, в том числе</w:t>
            </w:r>
          </w:p>
        </w:tc>
        <w:tc>
          <w:tcPr>
            <w:tcW w:w="1092"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0,0</w:t>
            </w:r>
          </w:p>
        </w:tc>
        <w:tc>
          <w:tcPr>
            <w:tcW w:w="1077"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0,0</w:t>
            </w:r>
          </w:p>
        </w:tc>
      </w:tr>
      <w:tr w:rsidR="00F73309" w:rsidRPr="005848B6" w:rsidTr="00BC1EEF">
        <w:tc>
          <w:tcPr>
            <w:tcW w:w="2428"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01 03 00 00 00 0000 000</w:t>
            </w:r>
          </w:p>
        </w:tc>
        <w:tc>
          <w:tcPr>
            <w:tcW w:w="5051" w:type="dxa"/>
          </w:tcPr>
          <w:p w:rsidR="00F73309" w:rsidRPr="005848B6" w:rsidRDefault="00F73309" w:rsidP="00BC1EEF">
            <w:pPr>
              <w:spacing w:after="0" w:line="240" w:lineRule="auto"/>
              <w:jc w:val="both"/>
              <w:rPr>
                <w:rFonts w:ascii="Times New Roman" w:hAnsi="Times New Roman"/>
                <w:b/>
                <w:sz w:val="20"/>
                <w:szCs w:val="20"/>
              </w:rPr>
            </w:pPr>
            <w:r w:rsidRPr="005848B6">
              <w:rPr>
                <w:rFonts w:ascii="Times New Roman" w:hAnsi="Times New Roman"/>
                <w:b/>
                <w:sz w:val="20"/>
                <w:szCs w:val="20"/>
              </w:rPr>
              <w:t>Бюджетные кредиты от других бюджетов бюджетной системы  Российской Федерации в валюте Российской Федерации</w:t>
            </w:r>
          </w:p>
        </w:tc>
        <w:tc>
          <w:tcPr>
            <w:tcW w:w="1092"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0,0</w:t>
            </w:r>
          </w:p>
        </w:tc>
        <w:tc>
          <w:tcPr>
            <w:tcW w:w="1077"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0,0</w:t>
            </w:r>
          </w:p>
        </w:tc>
      </w:tr>
      <w:tr w:rsidR="00F73309" w:rsidRPr="005848B6" w:rsidTr="00BC1EEF">
        <w:tc>
          <w:tcPr>
            <w:tcW w:w="2428"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01 03 00 00 00 0000 700</w:t>
            </w:r>
          </w:p>
        </w:tc>
        <w:tc>
          <w:tcPr>
            <w:tcW w:w="5051" w:type="dxa"/>
          </w:tcPr>
          <w:p w:rsidR="00F73309" w:rsidRPr="005848B6" w:rsidRDefault="00F73309" w:rsidP="00BC1EEF">
            <w:pPr>
              <w:spacing w:after="0" w:line="240" w:lineRule="auto"/>
              <w:jc w:val="both"/>
              <w:rPr>
                <w:rFonts w:ascii="Times New Roman" w:hAnsi="Times New Roman"/>
                <w:b/>
                <w:sz w:val="20"/>
                <w:szCs w:val="20"/>
              </w:rPr>
            </w:pPr>
            <w:r w:rsidRPr="005848B6">
              <w:rPr>
                <w:rFonts w:ascii="Times New Roman" w:hAnsi="Times New Roman"/>
                <w:b/>
                <w:sz w:val="20"/>
                <w:szCs w:val="20"/>
              </w:rPr>
              <w:t>Получение бюджетных кредитов от других бюджетов бюджетной системы Российской Федерации в валюте Российской Федерации</w:t>
            </w:r>
          </w:p>
        </w:tc>
        <w:tc>
          <w:tcPr>
            <w:tcW w:w="1092"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0,0</w:t>
            </w:r>
          </w:p>
        </w:tc>
        <w:tc>
          <w:tcPr>
            <w:tcW w:w="1077"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0,0</w:t>
            </w:r>
          </w:p>
        </w:tc>
      </w:tr>
      <w:tr w:rsidR="00F73309" w:rsidRPr="005848B6" w:rsidTr="00BC1EEF">
        <w:tc>
          <w:tcPr>
            <w:tcW w:w="2428"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01 03 00 00 10 0000 710</w:t>
            </w:r>
          </w:p>
        </w:tc>
        <w:tc>
          <w:tcPr>
            <w:tcW w:w="5051"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Получение бюджетных кредитов от других бюджетов бюджетной системы Российской Федерации бюджетами поселений в валюте Российской Федерации</w:t>
            </w:r>
          </w:p>
        </w:tc>
        <w:tc>
          <w:tcPr>
            <w:tcW w:w="1092"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c>
          <w:tcPr>
            <w:tcW w:w="1077"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r>
      <w:tr w:rsidR="00F73309" w:rsidRPr="005848B6" w:rsidTr="00BC1EEF">
        <w:tc>
          <w:tcPr>
            <w:tcW w:w="2428"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01 03 00 00 00 0000 800</w:t>
            </w:r>
          </w:p>
        </w:tc>
        <w:tc>
          <w:tcPr>
            <w:tcW w:w="5051" w:type="dxa"/>
          </w:tcPr>
          <w:p w:rsidR="00F73309" w:rsidRPr="005848B6" w:rsidRDefault="00F73309" w:rsidP="00BC1EEF">
            <w:pPr>
              <w:spacing w:after="0" w:line="240" w:lineRule="auto"/>
              <w:jc w:val="both"/>
              <w:rPr>
                <w:rFonts w:ascii="Times New Roman" w:hAnsi="Times New Roman"/>
                <w:b/>
                <w:sz w:val="20"/>
                <w:szCs w:val="20"/>
              </w:rPr>
            </w:pPr>
            <w:r w:rsidRPr="005848B6">
              <w:rPr>
                <w:rFonts w:ascii="Times New Roman" w:hAnsi="Times New Roman"/>
                <w:b/>
                <w:sz w:val="20"/>
                <w:szCs w:val="20"/>
              </w:rPr>
              <w:t>Погашение  бюджетных кредитов, полученных от других бюджетов бюджетной системы Российской Федерации в валюте Российской Федерации</w:t>
            </w:r>
          </w:p>
        </w:tc>
        <w:tc>
          <w:tcPr>
            <w:tcW w:w="1092"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0,0</w:t>
            </w:r>
          </w:p>
        </w:tc>
        <w:tc>
          <w:tcPr>
            <w:tcW w:w="1077"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0,0</w:t>
            </w:r>
          </w:p>
        </w:tc>
      </w:tr>
      <w:tr w:rsidR="00F73309" w:rsidRPr="005848B6" w:rsidTr="00BC1EEF">
        <w:tc>
          <w:tcPr>
            <w:tcW w:w="2428"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01 03 00 00 10 0000 810</w:t>
            </w:r>
          </w:p>
        </w:tc>
        <w:tc>
          <w:tcPr>
            <w:tcW w:w="5051"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 xml:space="preserve">Погашение  бюджетами поселений кредитов от других бюджетов бюджетной системы Российской Федерации в валюте Российской Федерации  </w:t>
            </w:r>
          </w:p>
        </w:tc>
        <w:tc>
          <w:tcPr>
            <w:tcW w:w="1092"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c>
          <w:tcPr>
            <w:tcW w:w="1077"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r>
      <w:tr w:rsidR="00F73309" w:rsidRPr="005848B6" w:rsidTr="00BC1EEF">
        <w:tc>
          <w:tcPr>
            <w:tcW w:w="2428"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01 05 00 00 00 0000 000</w:t>
            </w:r>
          </w:p>
        </w:tc>
        <w:tc>
          <w:tcPr>
            <w:tcW w:w="5051" w:type="dxa"/>
          </w:tcPr>
          <w:p w:rsidR="00F73309" w:rsidRPr="005848B6" w:rsidRDefault="00F73309" w:rsidP="00BC1EEF">
            <w:pPr>
              <w:spacing w:after="0" w:line="240" w:lineRule="auto"/>
              <w:jc w:val="both"/>
              <w:rPr>
                <w:rFonts w:ascii="Times New Roman" w:hAnsi="Times New Roman"/>
                <w:b/>
                <w:sz w:val="20"/>
                <w:szCs w:val="20"/>
              </w:rPr>
            </w:pPr>
            <w:r w:rsidRPr="005848B6">
              <w:rPr>
                <w:rFonts w:ascii="Times New Roman" w:hAnsi="Times New Roman"/>
                <w:b/>
                <w:sz w:val="20"/>
                <w:szCs w:val="20"/>
              </w:rPr>
              <w:t>Изменение остатков средств на счетах по учету средств бюджета</w:t>
            </w:r>
          </w:p>
        </w:tc>
        <w:tc>
          <w:tcPr>
            <w:tcW w:w="1092"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0,0</w:t>
            </w:r>
          </w:p>
        </w:tc>
        <w:tc>
          <w:tcPr>
            <w:tcW w:w="1077"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0,0</w:t>
            </w:r>
          </w:p>
        </w:tc>
      </w:tr>
      <w:tr w:rsidR="00F73309" w:rsidRPr="005848B6" w:rsidTr="00BC1EEF">
        <w:tc>
          <w:tcPr>
            <w:tcW w:w="2428"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01 05 00 00 00 0000 500</w:t>
            </w:r>
          </w:p>
        </w:tc>
        <w:tc>
          <w:tcPr>
            <w:tcW w:w="5051" w:type="dxa"/>
          </w:tcPr>
          <w:p w:rsidR="00F73309" w:rsidRPr="005848B6" w:rsidRDefault="00F73309" w:rsidP="00BC1EEF">
            <w:pPr>
              <w:spacing w:after="0" w:line="240" w:lineRule="auto"/>
              <w:jc w:val="both"/>
              <w:rPr>
                <w:rFonts w:ascii="Times New Roman" w:hAnsi="Times New Roman"/>
                <w:b/>
                <w:sz w:val="20"/>
                <w:szCs w:val="20"/>
              </w:rPr>
            </w:pPr>
            <w:r w:rsidRPr="005848B6">
              <w:rPr>
                <w:rFonts w:ascii="Times New Roman" w:hAnsi="Times New Roman"/>
                <w:b/>
                <w:sz w:val="20"/>
                <w:szCs w:val="20"/>
              </w:rPr>
              <w:t>Увеличение остатков средств бюджета</w:t>
            </w:r>
          </w:p>
        </w:tc>
        <w:tc>
          <w:tcPr>
            <w:tcW w:w="1092"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-17085,46</w:t>
            </w:r>
          </w:p>
        </w:tc>
        <w:tc>
          <w:tcPr>
            <w:tcW w:w="1077"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-15641,93</w:t>
            </w:r>
          </w:p>
        </w:tc>
      </w:tr>
      <w:tr w:rsidR="00F73309" w:rsidRPr="005848B6" w:rsidTr="00BC1EEF">
        <w:tc>
          <w:tcPr>
            <w:tcW w:w="2428"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01 05 02 00 00 0000 500</w:t>
            </w:r>
          </w:p>
        </w:tc>
        <w:tc>
          <w:tcPr>
            <w:tcW w:w="5051" w:type="dxa"/>
          </w:tcPr>
          <w:p w:rsidR="00F73309" w:rsidRPr="005848B6" w:rsidRDefault="00F73309" w:rsidP="00BC1EEF">
            <w:pPr>
              <w:spacing w:after="0" w:line="240" w:lineRule="auto"/>
              <w:jc w:val="both"/>
              <w:rPr>
                <w:rFonts w:ascii="Times New Roman" w:hAnsi="Times New Roman"/>
                <w:b/>
                <w:sz w:val="20"/>
                <w:szCs w:val="20"/>
              </w:rPr>
            </w:pPr>
            <w:r w:rsidRPr="005848B6">
              <w:rPr>
                <w:rFonts w:ascii="Times New Roman" w:hAnsi="Times New Roman"/>
                <w:b/>
                <w:sz w:val="20"/>
                <w:szCs w:val="20"/>
              </w:rPr>
              <w:t>Увеличение прочих остатков средств бюджета</w:t>
            </w:r>
          </w:p>
        </w:tc>
        <w:tc>
          <w:tcPr>
            <w:tcW w:w="1092"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-17085,46</w:t>
            </w:r>
          </w:p>
        </w:tc>
        <w:tc>
          <w:tcPr>
            <w:tcW w:w="1077"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-15641,93</w:t>
            </w:r>
          </w:p>
        </w:tc>
      </w:tr>
      <w:tr w:rsidR="00F73309" w:rsidRPr="005848B6" w:rsidTr="00BC1EEF">
        <w:tc>
          <w:tcPr>
            <w:tcW w:w="2428"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01 05 02 01 00 0000 510</w:t>
            </w:r>
          </w:p>
        </w:tc>
        <w:tc>
          <w:tcPr>
            <w:tcW w:w="5051"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Увеличение прочих остатков денежных средств бюджета</w:t>
            </w:r>
          </w:p>
        </w:tc>
        <w:tc>
          <w:tcPr>
            <w:tcW w:w="1092"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-17085,46</w:t>
            </w:r>
          </w:p>
        </w:tc>
        <w:tc>
          <w:tcPr>
            <w:tcW w:w="1077"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-15641,93</w:t>
            </w:r>
          </w:p>
        </w:tc>
      </w:tr>
      <w:tr w:rsidR="00F73309" w:rsidRPr="005848B6" w:rsidTr="00BC1EEF">
        <w:tc>
          <w:tcPr>
            <w:tcW w:w="2428"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01 05 02 01 10 0000 510</w:t>
            </w:r>
          </w:p>
        </w:tc>
        <w:tc>
          <w:tcPr>
            <w:tcW w:w="5051"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Увеличение прочих остатков денежных средств бюджетов поселений</w:t>
            </w:r>
          </w:p>
        </w:tc>
        <w:tc>
          <w:tcPr>
            <w:tcW w:w="1092"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-17085,46</w:t>
            </w:r>
          </w:p>
        </w:tc>
        <w:tc>
          <w:tcPr>
            <w:tcW w:w="1077"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-15641,93</w:t>
            </w:r>
          </w:p>
        </w:tc>
      </w:tr>
      <w:tr w:rsidR="00F73309" w:rsidRPr="005848B6" w:rsidTr="00BC1EEF">
        <w:tc>
          <w:tcPr>
            <w:tcW w:w="2428"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01 05 00 00 00 0000 600</w:t>
            </w:r>
          </w:p>
        </w:tc>
        <w:tc>
          <w:tcPr>
            <w:tcW w:w="5051" w:type="dxa"/>
          </w:tcPr>
          <w:p w:rsidR="00F73309" w:rsidRPr="005848B6" w:rsidRDefault="00F73309" w:rsidP="00BC1EEF">
            <w:pPr>
              <w:spacing w:after="0" w:line="240" w:lineRule="auto"/>
              <w:jc w:val="both"/>
              <w:rPr>
                <w:rFonts w:ascii="Times New Roman" w:hAnsi="Times New Roman"/>
                <w:b/>
                <w:sz w:val="20"/>
                <w:szCs w:val="20"/>
              </w:rPr>
            </w:pPr>
            <w:r w:rsidRPr="005848B6">
              <w:rPr>
                <w:rFonts w:ascii="Times New Roman" w:hAnsi="Times New Roman"/>
                <w:b/>
                <w:sz w:val="20"/>
                <w:szCs w:val="20"/>
              </w:rPr>
              <w:t>Уменьшение остатков средств бюджетов</w:t>
            </w:r>
          </w:p>
        </w:tc>
        <w:tc>
          <w:tcPr>
            <w:tcW w:w="1092"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17085,46</w:t>
            </w:r>
          </w:p>
        </w:tc>
        <w:tc>
          <w:tcPr>
            <w:tcW w:w="1077"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15641,93</w:t>
            </w:r>
          </w:p>
        </w:tc>
      </w:tr>
      <w:tr w:rsidR="00F73309" w:rsidRPr="005848B6" w:rsidTr="00BC1EEF">
        <w:tc>
          <w:tcPr>
            <w:tcW w:w="2428"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01 05 02 00 00 0000 600</w:t>
            </w:r>
          </w:p>
        </w:tc>
        <w:tc>
          <w:tcPr>
            <w:tcW w:w="5051" w:type="dxa"/>
          </w:tcPr>
          <w:p w:rsidR="00F73309" w:rsidRPr="005848B6" w:rsidRDefault="00F73309" w:rsidP="00BC1EEF">
            <w:pPr>
              <w:spacing w:after="0" w:line="240" w:lineRule="auto"/>
              <w:jc w:val="both"/>
              <w:rPr>
                <w:rFonts w:ascii="Times New Roman" w:hAnsi="Times New Roman"/>
                <w:b/>
                <w:sz w:val="20"/>
                <w:szCs w:val="20"/>
              </w:rPr>
            </w:pPr>
            <w:r w:rsidRPr="005848B6">
              <w:rPr>
                <w:rFonts w:ascii="Times New Roman" w:hAnsi="Times New Roman"/>
                <w:b/>
                <w:sz w:val="20"/>
                <w:szCs w:val="20"/>
              </w:rPr>
              <w:t>Уменьшение прочих остатков средств бюджетов</w:t>
            </w:r>
          </w:p>
        </w:tc>
        <w:tc>
          <w:tcPr>
            <w:tcW w:w="1092"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17085,46</w:t>
            </w:r>
          </w:p>
        </w:tc>
        <w:tc>
          <w:tcPr>
            <w:tcW w:w="1077"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15641,93</w:t>
            </w:r>
          </w:p>
        </w:tc>
      </w:tr>
      <w:tr w:rsidR="00F73309" w:rsidRPr="005848B6" w:rsidTr="00BC1EEF">
        <w:trPr>
          <w:trHeight w:val="128"/>
        </w:trPr>
        <w:tc>
          <w:tcPr>
            <w:tcW w:w="2428"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01 05 02 01 00 0000 610</w:t>
            </w:r>
          </w:p>
        </w:tc>
        <w:tc>
          <w:tcPr>
            <w:tcW w:w="5051"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Уменьшение прочих остатков денежных средств бюджета</w:t>
            </w:r>
          </w:p>
        </w:tc>
        <w:tc>
          <w:tcPr>
            <w:tcW w:w="1092"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17085,46</w:t>
            </w:r>
          </w:p>
        </w:tc>
        <w:tc>
          <w:tcPr>
            <w:tcW w:w="1077"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15641,93</w:t>
            </w:r>
          </w:p>
        </w:tc>
      </w:tr>
      <w:tr w:rsidR="00F73309" w:rsidRPr="005848B6" w:rsidTr="00BC1EEF">
        <w:tc>
          <w:tcPr>
            <w:tcW w:w="2428"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01 05 02 01 10 0000 610</w:t>
            </w:r>
          </w:p>
        </w:tc>
        <w:tc>
          <w:tcPr>
            <w:tcW w:w="5051"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Уменьшение прочих остатков денежных средств бюджетов поселений</w:t>
            </w:r>
          </w:p>
        </w:tc>
        <w:tc>
          <w:tcPr>
            <w:tcW w:w="1092"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17085,46</w:t>
            </w:r>
          </w:p>
        </w:tc>
        <w:tc>
          <w:tcPr>
            <w:tcW w:w="1077"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15641,93</w:t>
            </w:r>
          </w:p>
        </w:tc>
      </w:tr>
    </w:tbl>
    <w:p w:rsidR="00F73309" w:rsidRDefault="00F73309" w:rsidP="00F73309">
      <w:pPr>
        <w:spacing w:after="0" w:line="240" w:lineRule="auto"/>
        <w:rPr>
          <w:rFonts w:ascii="Times New Roman" w:hAnsi="Times New Roman"/>
          <w:b/>
        </w:rPr>
      </w:pPr>
    </w:p>
    <w:p w:rsidR="00F73309" w:rsidRDefault="00F73309" w:rsidP="00F73309">
      <w:pPr>
        <w:spacing w:after="0" w:line="240" w:lineRule="auto"/>
        <w:rPr>
          <w:rFonts w:ascii="Times New Roman" w:hAnsi="Times New Roman"/>
          <w:b/>
        </w:rPr>
      </w:pPr>
    </w:p>
    <w:p w:rsidR="00F73309" w:rsidRDefault="00F73309" w:rsidP="00F73309">
      <w:pPr>
        <w:spacing w:after="0" w:line="240" w:lineRule="auto"/>
        <w:rPr>
          <w:rFonts w:ascii="Times New Roman" w:hAnsi="Times New Roman"/>
          <w:b/>
        </w:rPr>
      </w:pPr>
    </w:p>
    <w:p w:rsidR="00F73309" w:rsidRDefault="00F73309" w:rsidP="00F73309">
      <w:pPr>
        <w:spacing w:after="0" w:line="240" w:lineRule="auto"/>
        <w:rPr>
          <w:rFonts w:ascii="Times New Roman" w:hAnsi="Times New Roman"/>
          <w:b/>
        </w:rPr>
      </w:pPr>
    </w:p>
    <w:p w:rsidR="00F73309" w:rsidRDefault="00F73309" w:rsidP="00F73309">
      <w:pPr>
        <w:spacing w:after="0" w:line="240" w:lineRule="auto"/>
        <w:rPr>
          <w:rFonts w:ascii="Times New Roman" w:hAnsi="Times New Roman"/>
          <w:b/>
        </w:rPr>
      </w:pPr>
    </w:p>
    <w:p w:rsidR="00F73309" w:rsidRDefault="00F73309" w:rsidP="00F73309">
      <w:pPr>
        <w:spacing w:after="0" w:line="240" w:lineRule="auto"/>
        <w:rPr>
          <w:rFonts w:ascii="Times New Roman" w:hAnsi="Times New Roman"/>
          <w:b/>
        </w:rPr>
      </w:pPr>
    </w:p>
    <w:p w:rsidR="00F73309" w:rsidRDefault="00F73309" w:rsidP="00F73309">
      <w:pPr>
        <w:spacing w:after="0" w:line="240" w:lineRule="auto"/>
        <w:rPr>
          <w:rFonts w:ascii="Times New Roman" w:hAnsi="Times New Roman"/>
          <w:b/>
        </w:rPr>
      </w:pPr>
    </w:p>
    <w:p w:rsidR="00F73309" w:rsidRDefault="00F73309" w:rsidP="00F73309">
      <w:pPr>
        <w:spacing w:after="0" w:line="240" w:lineRule="auto"/>
        <w:rPr>
          <w:rFonts w:ascii="Times New Roman" w:hAnsi="Times New Roman"/>
          <w:b/>
        </w:rPr>
      </w:pPr>
    </w:p>
    <w:p w:rsidR="00F73309" w:rsidRDefault="00F73309" w:rsidP="00F73309">
      <w:pPr>
        <w:spacing w:after="0" w:line="240" w:lineRule="auto"/>
        <w:rPr>
          <w:rFonts w:ascii="Times New Roman" w:hAnsi="Times New Roman"/>
          <w:b/>
        </w:rPr>
      </w:pPr>
    </w:p>
    <w:p w:rsidR="00F73309" w:rsidRDefault="00F73309" w:rsidP="00F73309">
      <w:pPr>
        <w:spacing w:after="0" w:line="240" w:lineRule="auto"/>
        <w:rPr>
          <w:rFonts w:ascii="Times New Roman" w:hAnsi="Times New Roman"/>
          <w:b/>
        </w:rPr>
      </w:pPr>
    </w:p>
    <w:p w:rsidR="00F73309" w:rsidRDefault="00F73309" w:rsidP="00F73309">
      <w:pPr>
        <w:spacing w:after="0" w:line="240" w:lineRule="auto"/>
        <w:rPr>
          <w:rFonts w:ascii="Times New Roman" w:hAnsi="Times New Roman"/>
          <w:b/>
        </w:rPr>
      </w:pPr>
    </w:p>
    <w:p w:rsidR="00F73309" w:rsidRDefault="00F73309" w:rsidP="00F73309">
      <w:pPr>
        <w:spacing w:after="0" w:line="240" w:lineRule="auto"/>
        <w:rPr>
          <w:rFonts w:ascii="Times New Roman" w:hAnsi="Times New Roman"/>
          <w:b/>
        </w:rPr>
      </w:pPr>
    </w:p>
    <w:p w:rsidR="00F73309" w:rsidRDefault="00F73309" w:rsidP="00F73309">
      <w:pPr>
        <w:spacing w:after="0" w:line="240" w:lineRule="auto"/>
        <w:rPr>
          <w:rFonts w:ascii="Times New Roman" w:hAnsi="Times New Roman"/>
          <w:b/>
        </w:rPr>
      </w:pPr>
    </w:p>
    <w:p w:rsidR="00F73309" w:rsidRDefault="00F73309" w:rsidP="00F73309">
      <w:pPr>
        <w:spacing w:after="0" w:line="240" w:lineRule="auto"/>
        <w:rPr>
          <w:rFonts w:ascii="Times New Roman" w:hAnsi="Times New Roman"/>
          <w:b/>
        </w:rPr>
      </w:pPr>
    </w:p>
    <w:p w:rsidR="00F73309" w:rsidRDefault="00F73309" w:rsidP="00F73309">
      <w:pPr>
        <w:spacing w:after="0" w:line="240" w:lineRule="auto"/>
        <w:rPr>
          <w:rFonts w:ascii="Times New Roman" w:hAnsi="Times New Roman"/>
          <w:b/>
        </w:rPr>
      </w:pPr>
    </w:p>
    <w:p w:rsidR="00F73309" w:rsidRDefault="00F73309" w:rsidP="00F73309">
      <w:pPr>
        <w:spacing w:after="0" w:line="240" w:lineRule="auto"/>
        <w:rPr>
          <w:rFonts w:ascii="Times New Roman" w:hAnsi="Times New Roman"/>
          <w:b/>
        </w:rPr>
      </w:pPr>
    </w:p>
    <w:p w:rsidR="00F73309" w:rsidRDefault="00F73309" w:rsidP="00F73309">
      <w:pPr>
        <w:spacing w:after="0" w:line="240" w:lineRule="auto"/>
        <w:rPr>
          <w:rFonts w:ascii="Times New Roman" w:hAnsi="Times New Roman"/>
          <w:b/>
        </w:rPr>
      </w:pPr>
    </w:p>
    <w:p w:rsidR="00F73309" w:rsidRDefault="00F73309" w:rsidP="00F73309">
      <w:pPr>
        <w:spacing w:after="0" w:line="240" w:lineRule="auto"/>
        <w:rPr>
          <w:rFonts w:ascii="Times New Roman" w:hAnsi="Times New Roman"/>
          <w:b/>
        </w:rPr>
      </w:pPr>
    </w:p>
    <w:p w:rsidR="00F73309" w:rsidRDefault="00F73309" w:rsidP="00F73309">
      <w:pPr>
        <w:spacing w:after="0" w:line="240" w:lineRule="auto"/>
        <w:rPr>
          <w:rFonts w:ascii="Times New Roman" w:hAnsi="Times New Roman"/>
          <w:b/>
        </w:rPr>
      </w:pPr>
    </w:p>
    <w:p w:rsidR="00F73309" w:rsidRPr="005848B6" w:rsidRDefault="00F73309" w:rsidP="00F73309">
      <w:pPr>
        <w:spacing w:after="0" w:line="240" w:lineRule="auto"/>
        <w:rPr>
          <w:rFonts w:ascii="Times New Roman" w:hAnsi="Times New Roman"/>
          <w:b/>
        </w:rPr>
      </w:pPr>
    </w:p>
    <w:p w:rsidR="00F73309" w:rsidRPr="005848B6" w:rsidRDefault="00F73309" w:rsidP="00F73309">
      <w:pPr>
        <w:spacing w:after="0" w:line="240" w:lineRule="auto"/>
        <w:rPr>
          <w:rFonts w:ascii="Times New Roman" w:hAnsi="Times New Roman"/>
          <w:sz w:val="18"/>
          <w:szCs w:val="18"/>
        </w:rPr>
      </w:pPr>
      <w:r w:rsidRPr="005848B6">
        <w:rPr>
          <w:rFonts w:ascii="Times New Roman" w:hAnsi="Times New Roman"/>
          <w:b/>
        </w:rPr>
        <w:t xml:space="preserve">                                                                                                         </w:t>
      </w:r>
      <w:r w:rsidRPr="005848B6">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5848B6">
        <w:rPr>
          <w:rFonts w:ascii="Times New Roman" w:hAnsi="Times New Roman"/>
          <w:sz w:val="18"/>
          <w:szCs w:val="18"/>
        </w:rPr>
        <w:t>Приложение № 8</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к Решению о бюджете на 2015 год </w:t>
      </w:r>
    </w:p>
    <w:p w:rsidR="00F73309" w:rsidRPr="005848B6" w:rsidRDefault="00F73309" w:rsidP="00F73309">
      <w:pPr>
        <w:spacing w:after="0" w:line="240" w:lineRule="auto"/>
        <w:jc w:val="right"/>
        <w:rPr>
          <w:rFonts w:ascii="Times New Roman" w:hAnsi="Times New Roman"/>
          <w:sz w:val="18"/>
          <w:szCs w:val="18"/>
        </w:rPr>
      </w:pPr>
      <w:r w:rsidRPr="005848B6">
        <w:rPr>
          <w:rFonts w:ascii="Times New Roman" w:hAnsi="Times New Roman"/>
          <w:sz w:val="18"/>
          <w:szCs w:val="18"/>
        </w:rPr>
        <w:t>и на плановый период 2016-2017 годов</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Таблица № 1</w:t>
      </w:r>
    </w:p>
    <w:p w:rsidR="00F73309" w:rsidRPr="005848B6" w:rsidRDefault="00F73309" w:rsidP="00F73309">
      <w:pPr>
        <w:spacing w:after="0" w:line="240" w:lineRule="auto"/>
        <w:rPr>
          <w:rFonts w:ascii="Times New Roman" w:hAnsi="Times New Roman"/>
        </w:rPr>
      </w:pPr>
    </w:p>
    <w:p w:rsidR="00F73309" w:rsidRPr="005848B6" w:rsidRDefault="00F73309" w:rsidP="00F73309">
      <w:pPr>
        <w:spacing w:after="0" w:line="240" w:lineRule="auto"/>
        <w:jc w:val="center"/>
        <w:rPr>
          <w:rFonts w:ascii="Times New Roman" w:hAnsi="Times New Roman"/>
          <w:b/>
        </w:rPr>
      </w:pPr>
      <w:r w:rsidRPr="005848B6">
        <w:rPr>
          <w:rFonts w:ascii="Times New Roman" w:hAnsi="Times New Roman"/>
          <w:b/>
        </w:rPr>
        <w:t xml:space="preserve">Программа муниципального внутреннего заимствований рабочего поселка Чик Коченевского района  Новосибирской области на 2015 год </w:t>
      </w: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right"/>
        <w:rPr>
          <w:rFonts w:ascii="Times New Roman" w:hAnsi="Times New Roman"/>
          <w:sz w:val="18"/>
          <w:szCs w:val="18"/>
        </w:rPr>
      </w:pPr>
      <w:r w:rsidRPr="005848B6">
        <w:rPr>
          <w:rFonts w:ascii="Times New Roman" w:hAnsi="Times New Roman"/>
          <w:sz w:val="18"/>
          <w:szCs w:val="18"/>
        </w:rPr>
        <w:t>тыс. руб.</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680"/>
        <w:gridCol w:w="2160"/>
        <w:gridCol w:w="2340"/>
      </w:tblGrid>
      <w:tr w:rsidR="00F73309" w:rsidRPr="005848B6" w:rsidTr="00BC1EEF">
        <w:tc>
          <w:tcPr>
            <w:tcW w:w="468" w:type="dxa"/>
          </w:tcPr>
          <w:p w:rsidR="00F73309" w:rsidRPr="005848B6" w:rsidRDefault="00F73309" w:rsidP="00BC1EEF">
            <w:pPr>
              <w:spacing w:after="0" w:line="240" w:lineRule="auto"/>
              <w:rPr>
                <w:rFonts w:ascii="Times New Roman" w:hAnsi="Times New Roman"/>
                <w:b/>
                <w:sz w:val="20"/>
                <w:szCs w:val="20"/>
              </w:rPr>
            </w:pPr>
          </w:p>
        </w:tc>
        <w:tc>
          <w:tcPr>
            <w:tcW w:w="4680" w:type="dxa"/>
          </w:tcPr>
          <w:p w:rsidR="00F73309" w:rsidRPr="005848B6" w:rsidRDefault="00F73309" w:rsidP="00BC1EEF">
            <w:pPr>
              <w:spacing w:after="0" w:line="240" w:lineRule="auto"/>
              <w:rPr>
                <w:rFonts w:ascii="Times New Roman" w:hAnsi="Times New Roman"/>
                <w:b/>
                <w:sz w:val="20"/>
                <w:szCs w:val="20"/>
              </w:rPr>
            </w:pPr>
          </w:p>
        </w:tc>
        <w:tc>
          <w:tcPr>
            <w:tcW w:w="2160"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Объем привлечения</w:t>
            </w:r>
          </w:p>
        </w:tc>
        <w:tc>
          <w:tcPr>
            <w:tcW w:w="2340"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Объем средств, направляемых на погашение</w:t>
            </w:r>
          </w:p>
        </w:tc>
      </w:tr>
      <w:tr w:rsidR="00F73309" w:rsidRPr="005848B6" w:rsidTr="00BC1EEF">
        <w:tc>
          <w:tcPr>
            <w:tcW w:w="5148" w:type="dxa"/>
            <w:gridSpan w:val="2"/>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b/>
                <w:sz w:val="20"/>
                <w:szCs w:val="20"/>
              </w:rPr>
              <w:t>Муниципальные внутренние заимствования в том числе:</w:t>
            </w:r>
          </w:p>
        </w:tc>
        <w:tc>
          <w:tcPr>
            <w:tcW w:w="2160"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0,0</w:t>
            </w:r>
          </w:p>
        </w:tc>
        <w:tc>
          <w:tcPr>
            <w:tcW w:w="2340"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0,0</w:t>
            </w:r>
          </w:p>
        </w:tc>
      </w:tr>
      <w:tr w:rsidR="00F73309" w:rsidRPr="005848B6" w:rsidTr="00BC1EEF">
        <w:tc>
          <w:tcPr>
            <w:tcW w:w="468" w:type="dxa"/>
          </w:tcPr>
          <w:p w:rsidR="00F73309" w:rsidRPr="005848B6" w:rsidRDefault="00F73309" w:rsidP="00BC1EEF">
            <w:pPr>
              <w:spacing w:after="0" w:line="240" w:lineRule="auto"/>
              <w:jc w:val="right"/>
              <w:rPr>
                <w:rFonts w:ascii="Times New Roman" w:hAnsi="Times New Roman"/>
                <w:sz w:val="20"/>
                <w:szCs w:val="20"/>
              </w:rPr>
            </w:pPr>
            <w:r w:rsidRPr="005848B6">
              <w:rPr>
                <w:rFonts w:ascii="Times New Roman" w:hAnsi="Times New Roman"/>
                <w:sz w:val="20"/>
                <w:szCs w:val="20"/>
              </w:rPr>
              <w:t>1</w:t>
            </w:r>
          </w:p>
        </w:tc>
        <w:tc>
          <w:tcPr>
            <w:tcW w:w="4680"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Муниципальные займы, осуществляемые путем выпуска муниципальных ценных бумаг</w:t>
            </w:r>
          </w:p>
        </w:tc>
        <w:tc>
          <w:tcPr>
            <w:tcW w:w="2160"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c>
          <w:tcPr>
            <w:tcW w:w="2340"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r>
      <w:tr w:rsidR="00F73309" w:rsidRPr="005848B6" w:rsidTr="00BC1EEF">
        <w:tc>
          <w:tcPr>
            <w:tcW w:w="468" w:type="dxa"/>
          </w:tcPr>
          <w:p w:rsidR="00F73309" w:rsidRPr="005848B6" w:rsidRDefault="00F73309" w:rsidP="00BC1EEF">
            <w:pPr>
              <w:spacing w:after="0" w:line="240" w:lineRule="auto"/>
              <w:jc w:val="right"/>
              <w:rPr>
                <w:rFonts w:ascii="Times New Roman" w:hAnsi="Times New Roman"/>
                <w:sz w:val="20"/>
                <w:szCs w:val="20"/>
              </w:rPr>
            </w:pPr>
            <w:r w:rsidRPr="005848B6">
              <w:rPr>
                <w:rFonts w:ascii="Times New Roman" w:hAnsi="Times New Roman"/>
                <w:sz w:val="20"/>
                <w:szCs w:val="20"/>
              </w:rPr>
              <w:t>2</w:t>
            </w:r>
          </w:p>
        </w:tc>
        <w:tc>
          <w:tcPr>
            <w:tcW w:w="4680"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Кредиты, привлекаемые от кредитных организаций</w:t>
            </w:r>
          </w:p>
        </w:tc>
        <w:tc>
          <w:tcPr>
            <w:tcW w:w="2160"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c>
          <w:tcPr>
            <w:tcW w:w="2340"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r>
      <w:tr w:rsidR="00F73309" w:rsidRPr="005848B6" w:rsidTr="00BC1EEF">
        <w:tc>
          <w:tcPr>
            <w:tcW w:w="468" w:type="dxa"/>
          </w:tcPr>
          <w:p w:rsidR="00F73309" w:rsidRPr="005848B6" w:rsidRDefault="00F73309" w:rsidP="00BC1EEF">
            <w:pPr>
              <w:spacing w:after="0" w:line="240" w:lineRule="auto"/>
              <w:jc w:val="right"/>
              <w:rPr>
                <w:rFonts w:ascii="Times New Roman" w:hAnsi="Times New Roman"/>
                <w:sz w:val="20"/>
                <w:szCs w:val="20"/>
              </w:rPr>
            </w:pPr>
            <w:r w:rsidRPr="005848B6">
              <w:rPr>
                <w:rFonts w:ascii="Times New Roman" w:hAnsi="Times New Roman"/>
                <w:sz w:val="20"/>
                <w:szCs w:val="20"/>
              </w:rPr>
              <w:t>3</w:t>
            </w:r>
          </w:p>
        </w:tc>
        <w:tc>
          <w:tcPr>
            <w:tcW w:w="4680" w:type="dxa"/>
          </w:tcPr>
          <w:p w:rsidR="00F73309" w:rsidRPr="005848B6" w:rsidRDefault="00F73309" w:rsidP="00BC1EEF">
            <w:pPr>
              <w:spacing w:after="0" w:line="240" w:lineRule="auto"/>
              <w:rPr>
                <w:rFonts w:ascii="Times New Roman" w:hAnsi="Times New Roman"/>
                <w:sz w:val="20"/>
                <w:szCs w:val="20"/>
              </w:rPr>
            </w:pPr>
            <w:r w:rsidRPr="005848B6">
              <w:rPr>
                <w:rFonts w:ascii="Times New Roman" w:hAnsi="Times New Roman"/>
                <w:sz w:val="20"/>
                <w:szCs w:val="20"/>
              </w:rPr>
              <w:t>Кредиты, привлекаемые от других бюджетов бюджетной системы Российской Федерации</w:t>
            </w:r>
          </w:p>
        </w:tc>
        <w:tc>
          <w:tcPr>
            <w:tcW w:w="2160"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c>
          <w:tcPr>
            <w:tcW w:w="2340"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r>
    </w:tbl>
    <w:p w:rsidR="00F73309" w:rsidRPr="005848B6" w:rsidRDefault="00F73309" w:rsidP="00F73309">
      <w:pPr>
        <w:spacing w:after="0" w:line="240" w:lineRule="auto"/>
        <w:rPr>
          <w:rFonts w:ascii="Times New Roman" w:hAnsi="Times New Roman"/>
          <w:b/>
        </w:rPr>
      </w:pPr>
    </w:p>
    <w:p w:rsidR="00F73309" w:rsidRPr="005848B6" w:rsidRDefault="00F73309" w:rsidP="00F73309">
      <w:pPr>
        <w:spacing w:after="0" w:line="240" w:lineRule="auto"/>
        <w:rPr>
          <w:rFonts w:ascii="Times New Roman" w:hAnsi="Times New Roman"/>
        </w:rPr>
      </w:pPr>
    </w:p>
    <w:p w:rsidR="00F73309"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w:t>
      </w:r>
    </w:p>
    <w:p w:rsidR="00F73309" w:rsidRDefault="00F73309" w:rsidP="00F73309">
      <w:pPr>
        <w:spacing w:after="0" w:line="240" w:lineRule="auto"/>
        <w:jc w:val="center"/>
        <w:rPr>
          <w:rFonts w:ascii="Times New Roman" w:hAnsi="Times New Roman"/>
          <w:sz w:val="18"/>
          <w:szCs w:val="18"/>
        </w:rPr>
      </w:pPr>
    </w:p>
    <w:p w:rsidR="00F73309" w:rsidRDefault="00F73309" w:rsidP="00F73309">
      <w:pPr>
        <w:spacing w:after="0" w:line="240" w:lineRule="auto"/>
        <w:jc w:val="center"/>
        <w:rPr>
          <w:rFonts w:ascii="Times New Roman" w:hAnsi="Times New Roman"/>
          <w:sz w:val="18"/>
          <w:szCs w:val="18"/>
        </w:rPr>
      </w:pPr>
    </w:p>
    <w:p w:rsidR="00F73309"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ind w:left="8496" w:firstLine="708"/>
        <w:jc w:val="center"/>
        <w:rPr>
          <w:rFonts w:ascii="Times New Roman" w:hAnsi="Times New Roman"/>
          <w:sz w:val="18"/>
          <w:szCs w:val="18"/>
        </w:rPr>
      </w:pPr>
      <w:r w:rsidRPr="005848B6">
        <w:rPr>
          <w:rFonts w:ascii="Times New Roman" w:hAnsi="Times New Roman"/>
          <w:sz w:val="18"/>
          <w:szCs w:val="18"/>
        </w:rPr>
        <w:t>Таблица № 2</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Приложения №8</w:t>
      </w:r>
    </w:p>
    <w:p w:rsidR="00F73309" w:rsidRPr="005848B6" w:rsidRDefault="00F73309" w:rsidP="00F73309">
      <w:pPr>
        <w:spacing w:after="0" w:line="240" w:lineRule="auto"/>
        <w:jc w:val="right"/>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b/>
        </w:rPr>
      </w:pPr>
      <w:r w:rsidRPr="005848B6">
        <w:rPr>
          <w:rFonts w:ascii="Times New Roman" w:hAnsi="Times New Roman"/>
          <w:b/>
        </w:rPr>
        <w:t xml:space="preserve">Программа муниципального внутреннего заимствований рабочего поселка Чик Коченевского района  Новосибирской области на 2016-2017 годы </w:t>
      </w: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spacing w:after="0" w:line="240" w:lineRule="auto"/>
        <w:jc w:val="right"/>
        <w:rPr>
          <w:rFonts w:ascii="Times New Roman" w:hAnsi="Times New Roman"/>
          <w:sz w:val="18"/>
          <w:szCs w:val="18"/>
        </w:rPr>
      </w:pPr>
      <w:r w:rsidRPr="005848B6">
        <w:rPr>
          <w:rFonts w:ascii="Times New Roman" w:hAnsi="Times New Roman"/>
          <w:sz w:val="18"/>
          <w:szCs w:val="18"/>
        </w:rPr>
        <w:t>тыс. руб.</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410"/>
        <w:gridCol w:w="1407"/>
        <w:gridCol w:w="1568"/>
        <w:gridCol w:w="1407"/>
        <w:gridCol w:w="1568"/>
      </w:tblGrid>
      <w:tr w:rsidR="00F73309" w:rsidRPr="005848B6" w:rsidTr="00BC1EEF">
        <w:trPr>
          <w:trHeight w:val="372"/>
        </w:trPr>
        <w:tc>
          <w:tcPr>
            <w:tcW w:w="468" w:type="dxa"/>
            <w:vMerge w:val="restart"/>
          </w:tcPr>
          <w:p w:rsidR="00F73309" w:rsidRPr="005848B6" w:rsidRDefault="00F73309" w:rsidP="00BC1EEF">
            <w:pPr>
              <w:spacing w:after="0" w:line="240" w:lineRule="auto"/>
              <w:rPr>
                <w:rFonts w:ascii="Times New Roman" w:hAnsi="Times New Roman"/>
                <w:b/>
                <w:sz w:val="20"/>
                <w:szCs w:val="20"/>
              </w:rPr>
            </w:pPr>
          </w:p>
        </w:tc>
        <w:tc>
          <w:tcPr>
            <w:tcW w:w="3410" w:type="dxa"/>
            <w:vMerge w:val="restart"/>
          </w:tcPr>
          <w:p w:rsidR="00F73309" w:rsidRPr="005848B6" w:rsidRDefault="00F73309" w:rsidP="00BC1EEF">
            <w:pPr>
              <w:spacing w:after="0" w:line="240" w:lineRule="auto"/>
              <w:rPr>
                <w:rFonts w:ascii="Times New Roman" w:hAnsi="Times New Roman"/>
                <w:b/>
                <w:sz w:val="20"/>
                <w:szCs w:val="20"/>
              </w:rPr>
            </w:pPr>
          </w:p>
        </w:tc>
        <w:tc>
          <w:tcPr>
            <w:tcW w:w="2975" w:type="dxa"/>
            <w:gridSpan w:val="2"/>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2016 год</w:t>
            </w:r>
          </w:p>
        </w:tc>
        <w:tc>
          <w:tcPr>
            <w:tcW w:w="2975" w:type="dxa"/>
            <w:gridSpan w:val="2"/>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2017 год</w:t>
            </w:r>
          </w:p>
        </w:tc>
      </w:tr>
      <w:tr w:rsidR="00F73309" w:rsidRPr="005848B6" w:rsidTr="00BC1EEF">
        <w:trPr>
          <w:trHeight w:val="312"/>
        </w:trPr>
        <w:tc>
          <w:tcPr>
            <w:tcW w:w="468" w:type="dxa"/>
            <w:vMerge/>
          </w:tcPr>
          <w:p w:rsidR="00F73309" w:rsidRPr="005848B6" w:rsidRDefault="00F73309" w:rsidP="00BC1EEF">
            <w:pPr>
              <w:spacing w:after="0" w:line="240" w:lineRule="auto"/>
              <w:rPr>
                <w:rFonts w:ascii="Times New Roman" w:hAnsi="Times New Roman"/>
                <w:b/>
                <w:sz w:val="20"/>
                <w:szCs w:val="20"/>
              </w:rPr>
            </w:pPr>
          </w:p>
        </w:tc>
        <w:tc>
          <w:tcPr>
            <w:tcW w:w="3410" w:type="dxa"/>
            <w:vMerge/>
          </w:tcPr>
          <w:p w:rsidR="00F73309" w:rsidRPr="005848B6" w:rsidRDefault="00F73309" w:rsidP="00BC1EEF">
            <w:pPr>
              <w:spacing w:after="0" w:line="240" w:lineRule="auto"/>
              <w:rPr>
                <w:rFonts w:ascii="Times New Roman" w:hAnsi="Times New Roman"/>
                <w:b/>
                <w:sz w:val="20"/>
                <w:szCs w:val="20"/>
              </w:rPr>
            </w:pPr>
          </w:p>
        </w:tc>
        <w:tc>
          <w:tcPr>
            <w:tcW w:w="1407"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Объем привлечения</w:t>
            </w:r>
          </w:p>
        </w:tc>
        <w:tc>
          <w:tcPr>
            <w:tcW w:w="1568"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Объем средств, направляемых на погашение</w:t>
            </w:r>
          </w:p>
        </w:tc>
        <w:tc>
          <w:tcPr>
            <w:tcW w:w="1407"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Объем привлечения</w:t>
            </w:r>
          </w:p>
        </w:tc>
        <w:tc>
          <w:tcPr>
            <w:tcW w:w="1568"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Объем средств, направляемых на погашение</w:t>
            </w:r>
          </w:p>
        </w:tc>
      </w:tr>
      <w:tr w:rsidR="00F73309" w:rsidRPr="005848B6" w:rsidTr="00BC1EEF">
        <w:tc>
          <w:tcPr>
            <w:tcW w:w="3878" w:type="dxa"/>
            <w:gridSpan w:val="2"/>
          </w:tcPr>
          <w:p w:rsidR="00F73309" w:rsidRPr="005848B6" w:rsidRDefault="00F73309" w:rsidP="00BC1EEF">
            <w:pPr>
              <w:spacing w:after="0" w:line="240" w:lineRule="auto"/>
              <w:rPr>
                <w:rFonts w:ascii="Times New Roman" w:hAnsi="Times New Roman"/>
                <w:b/>
                <w:sz w:val="20"/>
                <w:szCs w:val="20"/>
              </w:rPr>
            </w:pPr>
            <w:r w:rsidRPr="005848B6">
              <w:rPr>
                <w:rFonts w:ascii="Times New Roman" w:hAnsi="Times New Roman"/>
                <w:b/>
                <w:sz w:val="20"/>
                <w:szCs w:val="20"/>
              </w:rPr>
              <w:t xml:space="preserve">Муниципальные внутренние </w:t>
            </w:r>
            <w:r w:rsidRPr="005848B6">
              <w:rPr>
                <w:rFonts w:ascii="Times New Roman" w:hAnsi="Times New Roman"/>
                <w:b/>
                <w:sz w:val="20"/>
                <w:szCs w:val="20"/>
              </w:rPr>
              <w:lastRenderedPageBreak/>
              <w:t>заимствования в том числе:</w:t>
            </w:r>
          </w:p>
        </w:tc>
        <w:tc>
          <w:tcPr>
            <w:tcW w:w="1407"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sz w:val="20"/>
                <w:szCs w:val="20"/>
              </w:rPr>
              <w:lastRenderedPageBreak/>
              <w:t>0,0</w:t>
            </w:r>
          </w:p>
        </w:tc>
        <w:tc>
          <w:tcPr>
            <w:tcW w:w="1568"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sz w:val="20"/>
                <w:szCs w:val="20"/>
              </w:rPr>
              <w:t>0,0</w:t>
            </w:r>
          </w:p>
        </w:tc>
        <w:tc>
          <w:tcPr>
            <w:tcW w:w="1407"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sz w:val="20"/>
                <w:szCs w:val="20"/>
              </w:rPr>
              <w:t>0,0</w:t>
            </w:r>
          </w:p>
        </w:tc>
        <w:tc>
          <w:tcPr>
            <w:tcW w:w="1568" w:type="dxa"/>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sz w:val="20"/>
                <w:szCs w:val="20"/>
              </w:rPr>
              <w:t>0,0</w:t>
            </w:r>
          </w:p>
        </w:tc>
      </w:tr>
      <w:tr w:rsidR="00F73309" w:rsidRPr="005848B6" w:rsidTr="00BC1EEF">
        <w:tc>
          <w:tcPr>
            <w:tcW w:w="468" w:type="dxa"/>
          </w:tcPr>
          <w:p w:rsidR="00F73309" w:rsidRPr="005848B6" w:rsidRDefault="00F73309" w:rsidP="00BC1EEF">
            <w:pPr>
              <w:spacing w:after="0" w:line="240" w:lineRule="auto"/>
              <w:jc w:val="right"/>
              <w:rPr>
                <w:rFonts w:ascii="Times New Roman" w:hAnsi="Times New Roman"/>
                <w:sz w:val="20"/>
                <w:szCs w:val="20"/>
              </w:rPr>
            </w:pPr>
          </w:p>
        </w:tc>
        <w:tc>
          <w:tcPr>
            <w:tcW w:w="3410"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Муниципальные займы, осуществляемые путем выпуска муниципальных ценных бумаг</w:t>
            </w:r>
          </w:p>
        </w:tc>
        <w:tc>
          <w:tcPr>
            <w:tcW w:w="1407"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c>
          <w:tcPr>
            <w:tcW w:w="1568"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c>
          <w:tcPr>
            <w:tcW w:w="1407"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c>
          <w:tcPr>
            <w:tcW w:w="1568"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r>
      <w:tr w:rsidR="00F73309" w:rsidRPr="005848B6" w:rsidTr="00BC1EEF">
        <w:tc>
          <w:tcPr>
            <w:tcW w:w="468" w:type="dxa"/>
          </w:tcPr>
          <w:p w:rsidR="00F73309" w:rsidRPr="005848B6" w:rsidRDefault="00F73309" w:rsidP="00BC1EEF">
            <w:pPr>
              <w:spacing w:after="0" w:line="240" w:lineRule="auto"/>
              <w:jc w:val="right"/>
              <w:rPr>
                <w:rFonts w:ascii="Times New Roman" w:hAnsi="Times New Roman"/>
                <w:sz w:val="20"/>
                <w:szCs w:val="20"/>
              </w:rPr>
            </w:pPr>
          </w:p>
          <w:p w:rsidR="00F73309" w:rsidRPr="005848B6" w:rsidRDefault="00F73309" w:rsidP="00BC1EEF">
            <w:pPr>
              <w:spacing w:after="0" w:line="240" w:lineRule="auto"/>
              <w:jc w:val="right"/>
              <w:rPr>
                <w:rFonts w:ascii="Times New Roman" w:hAnsi="Times New Roman"/>
                <w:sz w:val="20"/>
                <w:szCs w:val="20"/>
              </w:rPr>
            </w:pPr>
          </w:p>
        </w:tc>
        <w:tc>
          <w:tcPr>
            <w:tcW w:w="3410"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Кредиты, привлекаемые от кредитных  организаций</w:t>
            </w:r>
          </w:p>
        </w:tc>
        <w:tc>
          <w:tcPr>
            <w:tcW w:w="1407"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c>
          <w:tcPr>
            <w:tcW w:w="1568"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c>
          <w:tcPr>
            <w:tcW w:w="1407"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c>
          <w:tcPr>
            <w:tcW w:w="1568"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r>
      <w:tr w:rsidR="00F73309" w:rsidRPr="005848B6" w:rsidTr="00BC1EEF">
        <w:tc>
          <w:tcPr>
            <w:tcW w:w="468" w:type="dxa"/>
          </w:tcPr>
          <w:p w:rsidR="00F73309" w:rsidRPr="005848B6" w:rsidRDefault="00F73309" w:rsidP="00BC1EEF">
            <w:pPr>
              <w:spacing w:after="0" w:line="240" w:lineRule="auto"/>
              <w:jc w:val="right"/>
              <w:rPr>
                <w:rFonts w:ascii="Times New Roman" w:hAnsi="Times New Roman"/>
                <w:sz w:val="20"/>
                <w:szCs w:val="20"/>
              </w:rPr>
            </w:pPr>
          </w:p>
          <w:p w:rsidR="00F73309" w:rsidRPr="005848B6" w:rsidRDefault="00F73309" w:rsidP="00BC1EEF">
            <w:pPr>
              <w:spacing w:after="0" w:line="240" w:lineRule="auto"/>
              <w:jc w:val="right"/>
              <w:rPr>
                <w:rFonts w:ascii="Times New Roman" w:hAnsi="Times New Roman"/>
                <w:sz w:val="20"/>
                <w:szCs w:val="20"/>
              </w:rPr>
            </w:pPr>
          </w:p>
          <w:p w:rsidR="00F73309" w:rsidRPr="005848B6" w:rsidRDefault="00F73309" w:rsidP="00BC1EEF">
            <w:pPr>
              <w:spacing w:after="0" w:line="240" w:lineRule="auto"/>
              <w:jc w:val="right"/>
              <w:rPr>
                <w:rFonts w:ascii="Times New Roman" w:hAnsi="Times New Roman"/>
                <w:sz w:val="20"/>
                <w:szCs w:val="20"/>
              </w:rPr>
            </w:pPr>
          </w:p>
        </w:tc>
        <w:tc>
          <w:tcPr>
            <w:tcW w:w="3410" w:type="dxa"/>
          </w:tcPr>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 xml:space="preserve">Кредиты, привлекаемые от других </w:t>
            </w:r>
          </w:p>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 xml:space="preserve">бюджетов бюджетной системы </w:t>
            </w:r>
          </w:p>
          <w:p w:rsidR="00F73309" w:rsidRPr="005848B6" w:rsidRDefault="00F73309" w:rsidP="00BC1EEF">
            <w:pPr>
              <w:spacing w:after="0" w:line="240" w:lineRule="auto"/>
              <w:jc w:val="both"/>
              <w:rPr>
                <w:rFonts w:ascii="Times New Roman" w:hAnsi="Times New Roman"/>
                <w:sz w:val="20"/>
                <w:szCs w:val="20"/>
              </w:rPr>
            </w:pPr>
            <w:r w:rsidRPr="005848B6">
              <w:rPr>
                <w:rFonts w:ascii="Times New Roman" w:hAnsi="Times New Roman"/>
                <w:sz w:val="20"/>
                <w:szCs w:val="20"/>
              </w:rPr>
              <w:t>Российской Федерации</w:t>
            </w:r>
          </w:p>
        </w:tc>
        <w:tc>
          <w:tcPr>
            <w:tcW w:w="1407"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c>
          <w:tcPr>
            <w:tcW w:w="1568"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c>
          <w:tcPr>
            <w:tcW w:w="1407"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c>
          <w:tcPr>
            <w:tcW w:w="1568" w:type="dxa"/>
          </w:tcPr>
          <w:p w:rsidR="00F73309" w:rsidRPr="005848B6" w:rsidRDefault="00F73309" w:rsidP="00BC1EEF">
            <w:pPr>
              <w:spacing w:after="0" w:line="240" w:lineRule="auto"/>
              <w:jc w:val="center"/>
              <w:rPr>
                <w:rFonts w:ascii="Times New Roman" w:hAnsi="Times New Roman"/>
                <w:sz w:val="20"/>
                <w:szCs w:val="20"/>
              </w:rPr>
            </w:pPr>
            <w:r w:rsidRPr="005848B6">
              <w:rPr>
                <w:rFonts w:ascii="Times New Roman" w:hAnsi="Times New Roman"/>
                <w:sz w:val="20"/>
                <w:szCs w:val="20"/>
              </w:rPr>
              <w:t>0,0</w:t>
            </w:r>
          </w:p>
        </w:tc>
      </w:tr>
    </w:tbl>
    <w:p w:rsidR="00F73309" w:rsidRPr="005848B6" w:rsidRDefault="00F73309" w:rsidP="00F73309">
      <w:pPr>
        <w:spacing w:after="0" w:line="240" w:lineRule="auto"/>
        <w:rPr>
          <w:rFonts w:ascii="Times New Roman" w:hAnsi="Times New Roman"/>
          <w:b/>
        </w:rPr>
      </w:pPr>
    </w:p>
    <w:p w:rsidR="00F73309" w:rsidRPr="005848B6" w:rsidRDefault="00F73309" w:rsidP="00F73309">
      <w:pPr>
        <w:spacing w:after="0" w:line="240" w:lineRule="auto"/>
        <w:rPr>
          <w:rFonts w:ascii="Times New Roman" w:hAnsi="Times New Roman"/>
          <w:b/>
        </w:rPr>
      </w:pPr>
    </w:p>
    <w:p w:rsidR="00F73309" w:rsidRDefault="00F73309" w:rsidP="00F73309">
      <w:pPr>
        <w:spacing w:after="0" w:line="240" w:lineRule="auto"/>
        <w:rPr>
          <w:rFonts w:ascii="Times New Roman" w:hAnsi="Times New Roman"/>
          <w:sz w:val="18"/>
          <w:szCs w:val="18"/>
        </w:rPr>
      </w:pPr>
      <w:r w:rsidRPr="005848B6">
        <w:rPr>
          <w:rFonts w:ascii="Times New Roman" w:hAnsi="Times New Roman"/>
          <w:b/>
        </w:rPr>
        <w:t xml:space="preserve">                                                                                                            </w:t>
      </w:r>
      <w:r w:rsidRPr="005848B6">
        <w:rPr>
          <w:rFonts w:ascii="Times New Roman" w:hAnsi="Times New Roman"/>
          <w:sz w:val="18"/>
          <w:szCs w:val="18"/>
        </w:rPr>
        <w:t xml:space="preserve">    </w:t>
      </w:r>
    </w:p>
    <w:p w:rsidR="00F73309" w:rsidRDefault="00F73309" w:rsidP="00F73309">
      <w:pPr>
        <w:spacing w:after="0" w:line="240" w:lineRule="auto"/>
        <w:rPr>
          <w:rFonts w:ascii="Times New Roman" w:hAnsi="Times New Roman"/>
          <w:sz w:val="18"/>
          <w:szCs w:val="18"/>
        </w:rPr>
      </w:pPr>
    </w:p>
    <w:p w:rsidR="00F73309" w:rsidRDefault="00F73309" w:rsidP="00F73309">
      <w:pPr>
        <w:spacing w:after="0" w:line="240" w:lineRule="auto"/>
        <w:rPr>
          <w:rFonts w:ascii="Times New Roman" w:hAnsi="Times New Roman"/>
          <w:sz w:val="18"/>
          <w:szCs w:val="18"/>
        </w:rPr>
      </w:pPr>
    </w:p>
    <w:p w:rsidR="00F73309" w:rsidRDefault="00F73309" w:rsidP="00F73309">
      <w:pPr>
        <w:spacing w:after="0" w:line="240" w:lineRule="auto"/>
        <w:rPr>
          <w:rFonts w:ascii="Times New Roman" w:hAnsi="Times New Roman"/>
          <w:sz w:val="18"/>
          <w:szCs w:val="18"/>
        </w:rPr>
      </w:pPr>
    </w:p>
    <w:p w:rsidR="00F73309" w:rsidRDefault="00F73309" w:rsidP="00F73309">
      <w:pPr>
        <w:spacing w:after="0" w:line="240" w:lineRule="auto"/>
        <w:rPr>
          <w:rFonts w:ascii="Times New Roman" w:hAnsi="Times New Roman"/>
          <w:sz w:val="18"/>
          <w:szCs w:val="18"/>
        </w:rPr>
      </w:pPr>
    </w:p>
    <w:p w:rsidR="00F73309" w:rsidRDefault="00F73309" w:rsidP="00F73309">
      <w:pPr>
        <w:spacing w:after="0" w:line="240" w:lineRule="auto"/>
        <w:rPr>
          <w:rFonts w:ascii="Times New Roman" w:hAnsi="Times New Roman"/>
          <w:sz w:val="18"/>
          <w:szCs w:val="18"/>
        </w:rPr>
      </w:pPr>
    </w:p>
    <w:p w:rsidR="00F73309" w:rsidRDefault="00F73309" w:rsidP="00F73309">
      <w:pPr>
        <w:spacing w:after="0" w:line="240" w:lineRule="auto"/>
        <w:rPr>
          <w:rFonts w:ascii="Times New Roman" w:hAnsi="Times New Roman"/>
          <w:sz w:val="18"/>
          <w:szCs w:val="18"/>
        </w:rPr>
      </w:pPr>
    </w:p>
    <w:p w:rsidR="00F73309" w:rsidRDefault="00F73309" w:rsidP="00F73309">
      <w:pPr>
        <w:spacing w:after="0" w:line="240" w:lineRule="auto"/>
        <w:rPr>
          <w:rFonts w:ascii="Times New Roman" w:hAnsi="Times New Roman"/>
          <w:sz w:val="18"/>
          <w:szCs w:val="18"/>
        </w:rPr>
      </w:pPr>
    </w:p>
    <w:p w:rsidR="00F73309" w:rsidRDefault="00F73309" w:rsidP="00F73309">
      <w:pPr>
        <w:spacing w:after="0" w:line="240" w:lineRule="auto"/>
        <w:rPr>
          <w:rFonts w:ascii="Times New Roman" w:hAnsi="Times New Roman"/>
          <w:sz w:val="18"/>
          <w:szCs w:val="18"/>
        </w:rPr>
      </w:pPr>
    </w:p>
    <w:p w:rsidR="00F73309" w:rsidRDefault="00F73309" w:rsidP="00F73309">
      <w:pPr>
        <w:spacing w:after="0" w:line="240" w:lineRule="auto"/>
        <w:rPr>
          <w:rFonts w:ascii="Times New Roman" w:hAnsi="Times New Roman"/>
          <w:sz w:val="18"/>
          <w:szCs w:val="18"/>
        </w:rPr>
      </w:pPr>
    </w:p>
    <w:p w:rsidR="00F73309" w:rsidRDefault="00F73309" w:rsidP="00F73309">
      <w:pPr>
        <w:spacing w:after="0" w:line="240" w:lineRule="auto"/>
        <w:rPr>
          <w:rFonts w:ascii="Times New Roman" w:hAnsi="Times New Roman"/>
          <w:sz w:val="18"/>
          <w:szCs w:val="18"/>
        </w:rPr>
      </w:pPr>
    </w:p>
    <w:p w:rsidR="00F73309"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ind w:left="8496"/>
        <w:rPr>
          <w:rFonts w:ascii="Times New Roman" w:hAnsi="Times New Roman"/>
          <w:sz w:val="18"/>
          <w:szCs w:val="18"/>
        </w:rPr>
      </w:pPr>
      <w:r w:rsidRPr="005848B6">
        <w:rPr>
          <w:rFonts w:ascii="Times New Roman" w:hAnsi="Times New Roman"/>
          <w:sz w:val="18"/>
          <w:szCs w:val="18"/>
        </w:rPr>
        <w:t>Приложение № 9</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к Решению о бюджете на 2015 год </w:t>
      </w:r>
    </w:p>
    <w:p w:rsidR="00F73309" w:rsidRPr="005848B6" w:rsidRDefault="00F73309" w:rsidP="00F73309">
      <w:pPr>
        <w:spacing w:after="0" w:line="240" w:lineRule="auto"/>
        <w:jc w:val="right"/>
        <w:rPr>
          <w:rFonts w:ascii="Times New Roman" w:hAnsi="Times New Roman"/>
          <w:sz w:val="18"/>
          <w:szCs w:val="18"/>
        </w:rPr>
      </w:pPr>
      <w:r w:rsidRPr="005848B6">
        <w:rPr>
          <w:rFonts w:ascii="Times New Roman" w:hAnsi="Times New Roman"/>
          <w:sz w:val="18"/>
          <w:szCs w:val="18"/>
        </w:rPr>
        <w:t>и на плановый период 2016-2017 годов</w:t>
      </w:r>
    </w:p>
    <w:p w:rsidR="00F73309" w:rsidRPr="005848B6" w:rsidRDefault="00F73309" w:rsidP="00F73309">
      <w:pPr>
        <w:spacing w:after="0" w:line="240" w:lineRule="auto"/>
        <w:jc w:val="right"/>
        <w:rPr>
          <w:rFonts w:ascii="Times New Roman" w:hAnsi="Times New Roman"/>
          <w:sz w:val="18"/>
          <w:szCs w:val="18"/>
        </w:rPr>
      </w:pPr>
      <w:r w:rsidRPr="005848B6">
        <w:rPr>
          <w:rFonts w:ascii="Times New Roman" w:hAnsi="Times New Roman"/>
          <w:sz w:val="18"/>
          <w:szCs w:val="18"/>
        </w:rPr>
        <w:t xml:space="preserve">                                       </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таблица № 1</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w:t>
      </w:r>
    </w:p>
    <w:p w:rsidR="00F73309" w:rsidRPr="005848B6" w:rsidRDefault="00F73309" w:rsidP="00F73309">
      <w:pPr>
        <w:spacing w:after="0" w:line="240" w:lineRule="auto"/>
        <w:jc w:val="center"/>
        <w:rPr>
          <w:rFonts w:ascii="Times New Roman" w:hAnsi="Times New Roman"/>
          <w:b/>
        </w:rPr>
      </w:pPr>
      <w:r w:rsidRPr="005848B6">
        <w:rPr>
          <w:rFonts w:ascii="Times New Roman" w:hAnsi="Times New Roman"/>
          <w:b/>
        </w:rPr>
        <w:t xml:space="preserve">Программа муниципальных  гарантий рабочего поселка Чик Коченевского района Новосибирской области на 2015 год </w:t>
      </w: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numPr>
          <w:ilvl w:val="0"/>
          <w:numId w:val="34"/>
        </w:numPr>
        <w:tabs>
          <w:tab w:val="clear" w:pos="720"/>
          <w:tab w:val="num" w:pos="0"/>
          <w:tab w:val="num" w:pos="1620"/>
        </w:tabs>
        <w:spacing w:after="0" w:line="240" w:lineRule="auto"/>
        <w:ind w:left="0" w:firstLine="540"/>
        <w:jc w:val="both"/>
        <w:rPr>
          <w:rFonts w:ascii="Times New Roman" w:hAnsi="Times New Roman"/>
          <w:sz w:val="20"/>
          <w:szCs w:val="20"/>
        </w:rPr>
      </w:pPr>
      <w:r w:rsidRPr="005848B6">
        <w:rPr>
          <w:rFonts w:ascii="Times New Roman" w:hAnsi="Times New Roman"/>
          <w:sz w:val="20"/>
          <w:szCs w:val="20"/>
        </w:rPr>
        <w:t xml:space="preserve">Перечень предоставляемых муниципальных  гарантий рабочего поселка Чик Коченевского района Новосибирской области на 2015 год </w:t>
      </w:r>
    </w:p>
    <w:p w:rsidR="00F73309" w:rsidRPr="005848B6" w:rsidRDefault="00F73309" w:rsidP="00F73309">
      <w:pPr>
        <w:spacing w:after="0" w:line="240" w:lineRule="auto"/>
        <w:jc w:val="both"/>
        <w:rPr>
          <w:rFonts w:ascii="Times New Roman" w:hAnsi="Times New Roman"/>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1793"/>
        <w:gridCol w:w="1296"/>
        <w:gridCol w:w="1614"/>
        <w:gridCol w:w="1477"/>
        <w:gridCol w:w="1392"/>
        <w:gridCol w:w="1793"/>
      </w:tblGrid>
      <w:tr w:rsidR="00F73309" w:rsidRPr="005848B6" w:rsidTr="00BC1EEF">
        <w:tc>
          <w:tcPr>
            <w:tcW w:w="648" w:type="dxa"/>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п\п</w:t>
            </w:r>
          </w:p>
        </w:tc>
        <w:tc>
          <w:tcPr>
            <w:tcW w:w="1800"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Цель гарантирования</w:t>
            </w:r>
          </w:p>
        </w:tc>
        <w:tc>
          <w:tcPr>
            <w:tcW w:w="1303"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Общий объем</w:t>
            </w:r>
          </w:p>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гарантий,</w:t>
            </w:r>
          </w:p>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тыс. рублей</w:t>
            </w:r>
          </w:p>
        </w:tc>
        <w:tc>
          <w:tcPr>
            <w:tcW w:w="1620"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Категория принципалов или наименование принципала</w:t>
            </w:r>
          </w:p>
        </w:tc>
        <w:tc>
          <w:tcPr>
            <w:tcW w:w="1440"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Сумма гарантирования,</w:t>
            </w:r>
          </w:p>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тыс. рублей</w:t>
            </w:r>
          </w:p>
        </w:tc>
        <w:tc>
          <w:tcPr>
            <w:tcW w:w="1397"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Наличие</w:t>
            </w:r>
          </w:p>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права</w:t>
            </w:r>
          </w:p>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регрессного требования</w:t>
            </w:r>
          </w:p>
        </w:tc>
        <w:tc>
          <w:tcPr>
            <w:tcW w:w="1800"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Иные условия предоставления и исполнения муниципальных гарантий</w:t>
            </w:r>
          </w:p>
        </w:tc>
      </w:tr>
      <w:tr w:rsidR="00F73309" w:rsidRPr="005848B6" w:rsidTr="00BC1EEF">
        <w:tc>
          <w:tcPr>
            <w:tcW w:w="648"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w:t>
            </w:r>
          </w:p>
        </w:tc>
        <w:tc>
          <w:tcPr>
            <w:tcW w:w="1800"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w:t>
            </w:r>
          </w:p>
        </w:tc>
        <w:tc>
          <w:tcPr>
            <w:tcW w:w="1303"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3</w:t>
            </w:r>
          </w:p>
        </w:tc>
        <w:tc>
          <w:tcPr>
            <w:tcW w:w="1620"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4</w:t>
            </w:r>
          </w:p>
        </w:tc>
        <w:tc>
          <w:tcPr>
            <w:tcW w:w="1440"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w:t>
            </w:r>
          </w:p>
        </w:tc>
        <w:tc>
          <w:tcPr>
            <w:tcW w:w="1397"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6</w:t>
            </w:r>
          </w:p>
        </w:tc>
        <w:tc>
          <w:tcPr>
            <w:tcW w:w="1800"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7</w:t>
            </w:r>
          </w:p>
        </w:tc>
      </w:tr>
      <w:tr w:rsidR="00F73309" w:rsidRPr="005848B6" w:rsidTr="00BC1EEF">
        <w:tc>
          <w:tcPr>
            <w:tcW w:w="648" w:type="dxa"/>
          </w:tcPr>
          <w:p w:rsidR="00F73309" w:rsidRPr="005848B6" w:rsidRDefault="00F73309" w:rsidP="00BC1EEF">
            <w:pPr>
              <w:spacing w:after="0" w:line="240" w:lineRule="auto"/>
              <w:jc w:val="both"/>
              <w:rPr>
                <w:rFonts w:ascii="Times New Roman" w:hAnsi="Times New Roman"/>
                <w:sz w:val="18"/>
                <w:szCs w:val="18"/>
              </w:rPr>
            </w:pPr>
          </w:p>
        </w:tc>
        <w:tc>
          <w:tcPr>
            <w:tcW w:w="1800" w:type="dxa"/>
          </w:tcPr>
          <w:p w:rsidR="00F73309" w:rsidRPr="005848B6" w:rsidRDefault="00F73309" w:rsidP="00BC1EEF">
            <w:pPr>
              <w:spacing w:after="0" w:line="240" w:lineRule="auto"/>
              <w:jc w:val="both"/>
              <w:rPr>
                <w:rFonts w:ascii="Times New Roman" w:hAnsi="Times New Roman"/>
                <w:sz w:val="18"/>
                <w:szCs w:val="18"/>
              </w:rPr>
            </w:pPr>
          </w:p>
        </w:tc>
        <w:tc>
          <w:tcPr>
            <w:tcW w:w="1303" w:type="dxa"/>
          </w:tcPr>
          <w:p w:rsidR="00F73309" w:rsidRPr="005848B6" w:rsidRDefault="00F73309" w:rsidP="00BC1EEF">
            <w:pPr>
              <w:spacing w:after="0" w:line="240" w:lineRule="auto"/>
              <w:jc w:val="both"/>
              <w:rPr>
                <w:rFonts w:ascii="Times New Roman" w:hAnsi="Times New Roman"/>
                <w:sz w:val="18"/>
                <w:szCs w:val="18"/>
              </w:rPr>
            </w:pPr>
          </w:p>
        </w:tc>
        <w:tc>
          <w:tcPr>
            <w:tcW w:w="1620" w:type="dxa"/>
          </w:tcPr>
          <w:p w:rsidR="00F73309" w:rsidRPr="005848B6" w:rsidRDefault="00F73309" w:rsidP="00BC1EEF">
            <w:pPr>
              <w:spacing w:after="0" w:line="240" w:lineRule="auto"/>
              <w:jc w:val="both"/>
              <w:rPr>
                <w:rFonts w:ascii="Times New Roman" w:hAnsi="Times New Roman"/>
                <w:sz w:val="18"/>
                <w:szCs w:val="18"/>
              </w:rPr>
            </w:pPr>
          </w:p>
        </w:tc>
        <w:tc>
          <w:tcPr>
            <w:tcW w:w="1440" w:type="dxa"/>
          </w:tcPr>
          <w:p w:rsidR="00F73309" w:rsidRPr="005848B6" w:rsidRDefault="00F73309" w:rsidP="00BC1EEF">
            <w:pPr>
              <w:spacing w:after="0" w:line="240" w:lineRule="auto"/>
              <w:jc w:val="both"/>
              <w:rPr>
                <w:rFonts w:ascii="Times New Roman" w:hAnsi="Times New Roman"/>
                <w:sz w:val="18"/>
                <w:szCs w:val="18"/>
              </w:rPr>
            </w:pPr>
          </w:p>
        </w:tc>
        <w:tc>
          <w:tcPr>
            <w:tcW w:w="1397" w:type="dxa"/>
          </w:tcPr>
          <w:p w:rsidR="00F73309" w:rsidRPr="005848B6" w:rsidRDefault="00F73309" w:rsidP="00BC1EEF">
            <w:pPr>
              <w:spacing w:after="0" w:line="240" w:lineRule="auto"/>
              <w:jc w:val="both"/>
              <w:rPr>
                <w:rFonts w:ascii="Times New Roman" w:hAnsi="Times New Roman"/>
                <w:sz w:val="18"/>
                <w:szCs w:val="18"/>
              </w:rPr>
            </w:pPr>
          </w:p>
        </w:tc>
        <w:tc>
          <w:tcPr>
            <w:tcW w:w="1800" w:type="dxa"/>
          </w:tcPr>
          <w:p w:rsidR="00F73309" w:rsidRPr="005848B6" w:rsidRDefault="00F73309" w:rsidP="00BC1EEF">
            <w:pPr>
              <w:spacing w:after="0" w:line="240" w:lineRule="auto"/>
              <w:jc w:val="both"/>
              <w:rPr>
                <w:rFonts w:ascii="Times New Roman" w:hAnsi="Times New Roman"/>
                <w:sz w:val="18"/>
                <w:szCs w:val="18"/>
              </w:rPr>
            </w:pPr>
          </w:p>
        </w:tc>
      </w:tr>
    </w:tbl>
    <w:p w:rsidR="00F73309" w:rsidRPr="005848B6" w:rsidRDefault="00F73309" w:rsidP="00F73309">
      <w:pPr>
        <w:spacing w:after="0" w:line="240" w:lineRule="auto"/>
        <w:jc w:val="both"/>
        <w:rPr>
          <w:rFonts w:ascii="Times New Roman" w:hAnsi="Times New Roman"/>
          <w:sz w:val="18"/>
          <w:szCs w:val="18"/>
        </w:rPr>
      </w:pPr>
    </w:p>
    <w:p w:rsidR="00F73309" w:rsidRPr="005848B6" w:rsidRDefault="00F73309" w:rsidP="00F73309">
      <w:pPr>
        <w:numPr>
          <w:ilvl w:val="0"/>
          <w:numId w:val="34"/>
        </w:numPr>
        <w:tabs>
          <w:tab w:val="clear" w:pos="720"/>
          <w:tab w:val="num" w:pos="0"/>
        </w:tabs>
        <w:spacing w:after="0" w:line="240" w:lineRule="auto"/>
        <w:ind w:left="0" w:firstLine="540"/>
        <w:jc w:val="both"/>
        <w:rPr>
          <w:rFonts w:ascii="Times New Roman" w:hAnsi="Times New Roman"/>
          <w:sz w:val="20"/>
          <w:szCs w:val="20"/>
        </w:rPr>
      </w:pPr>
      <w:r w:rsidRPr="005848B6">
        <w:rPr>
          <w:rFonts w:ascii="Times New Roman" w:hAnsi="Times New Roman"/>
          <w:sz w:val="20"/>
          <w:szCs w:val="20"/>
        </w:rPr>
        <w:t>Общий объем бюджетных ассигнований, предусмотренных на исполнение муниципальных гарантий рабочего поселка Чик по возможным гарантийным случаям, в  2015 году.</w:t>
      </w:r>
    </w:p>
    <w:p w:rsidR="00F73309" w:rsidRPr="005848B6" w:rsidRDefault="00F73309" w:rsidP="00F73309">
      <w:pPr>
        <w:spacing w:after="0" w:line="240" w:lineRule="auto"/>
        <w:jc w:val="both"/>
        <w:rPr>
          <w:rFonts w:ascii="Times New Roman" w:hAnsi="Times New Roman"/>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6120"/>
      </w:tblGrid>
      <w:tr w:rsidR="00F73309" w:rsidRPr="005848B6" w:rsidTr="00BC1EEF">
        <w:tc>
          <w:tcPr>
            <w:tcW w:w="3888" w:type="dxa"/>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 xml:space="preserve">Исполнение муниципальных гарантий  рабочего поселка Чик </w:t>
            </w:r>
          </w:p>
        </w:tc>
        <w:tc>
          <w:tcPr>
            <w:tcW w:w="6120" w:type="dxa"/>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Объем бюджетных ассигнований на исполнение муниципальных гарантий по возможным гарантийным случаям в 2015 году, тыс. рублей</w:t>
            </w:r>
          </w:p>
        </w:tc>
      </w:tr>
      <w:tr w:rsidR="00F73309" w:rsidRPr="005848B6" w:rsidTr="00BC1EEF">
        <w:trPr>
          <w:trHeight w:val="72"/>
        </w:trPr>
        <w:tc>
          <w:tcPr>
            <w:tcW w:w="3888" w:type="dxa"/>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За счет источников финансирования дефицита местного бюджета</w:t>
            </w:r>
          </w:p>
        </w:tc>
        <w:tc>
          <w:tcPr>
            <w:tcW w:w="6120" w:type="dxa"/>
          </w:tcPr>
          <w:p w:rsidR="00F73309" w:rsidRPr="005848B6" w:rsidRDefault="00F73309" w:rsidP="00BC1EEF">
            <w:pPr>
              <w:spacing w:after="0" w:line="240" w:lineRule="auto"/>
              <w:jc w:val="right"/>
              <w:rPr>
                <w:rFonts w:ascii="Times New Roman" w:hAnsi="Times New Roman"/>
                <w:sz w:val="18"/>
                <w:szCs w:val="18"/>
              </w:rPr>
            </w:pPr>
            <w:r w:rsidRPr="005848B6">
              <w:rPr>
                <w:rFonts w:ascii="Times New Roman" w:hAnsi="Times New Roman"/>
                <w:sz w:val="18"/>
                <w:szCs w:val="18"/>
              </w:rPr>
              <w:t>0,0</w:t>
            </w:r>
          </w:p>
        </w:tc>
      </w:tr>
      <w:tr w:rsidR="00F73309" w:rsidRPr="005848B6" w:rsidTr="00BC1EEF">
        <w:trPr>
          <w:trHeight w:val="72"/>
        </w:trPr>
        <w:tc>
          <w:tcPr>
            <w:tcW w:w="3888" w:type="dxa"/>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За счет расходов местного бюджета</w:t>
            </w:r>
          </w:p>
        </w:tc>
        <w:tc>
          <w:tcPr>
            <w:tcW w:w="6120" w:type="dxa"/>
          </w:tcPr>
          <w:p w:rsidR="00F73309" w:rsidRPr="005848B6" w:rsidRDefault="00F73309" w:rsidP="00BC1EEF">
            <w:pPr>
              <w:spacing w:after="0" w:line="240" w:lineRule="auto"/>
              <w:jc w:val="right"/>
              <w:rPr>
                <w:rFonts w:ascii="Times New Roman" w:hAnsi="Times New Roman"/>
                <w:sz w:val="18"/>
                <w:szCs w:val="18"/>
              </w:rPr>
            </w:pPr>
            <w:r w:rsidRPr="005848B6">
              <w:rPr>
                <w:rFonts w:ascii="Times New Roman" w:hAnsi="Times New Roman"/>
                <w:sz w:val="18"/>
                <w:szCs w:val="18"/>
              </w:rPr>
              <w:t>0,0</w:t>
            </w:r>
          </w:p>
        </w:tc>
      </w:tr>
    </w:tbl>
    <w:p w:rsidR="00F73309" w:rsidRPr="005848B6" w:rsidRDefault="00F73309" w:rsidP="00F73309">
      <w:pPr>
        <w:spacing w:after="0" w:line="240" w:lineRule="auto"/>
        <w:jc w:val="both"/>
        <w:rPr>
          <w:rFonts w:ascii="Times New Roman" w:hAnsi="Times New Roman"/>
          <w:sz w:val="20"/>
          <w:szCs w:val="20"/>
        </w:rPr>
      </w:pPr>
    </w:p>
    <w:p w:rsidR="00F73309" w:rsidRPr="005848B6" w:rsidRDefault="00F73309" w:rsidP="00F73309">
      <w:pPr>
        <w:spacing w:after="0" w:line="240" w:lineRule="auto"/>
        <w:jc w:val="both"/>
        <w:rPr>
          <w:rFonts w:ascii="Times New Roman" w:hAnsi="Times New Roman"/>
          <w:sz w:val="18"/>
          <w:szCs w:val="18"/>
        </w:rPr>
      </w:pPr>
    </w:p>
    <w:p w:rsidR="00F73309" w:rsidRPr="005848B6" w:rsidRDefault="00F73309" w:rsidP="00F73309">
      <w:pPr>
        <w:spacing w:after="0" w:line="240" w:lineRule="auto"/>
        <w:jc w:val="right"/>
        <w:rPr>
          <w:rFonts w:ascii="Times New Roman" w:hAnsi="Times New Roman"/>
          <w:sz w:val="18"/>
          <w:szCs w:val="18"/>
        </w:rPr>
      </w:pPr>
      <w:r w:rsidRPr="005848B6">
        <w:rPr>
          <w:rFonts w:ascii="Times New Roman" w:hAnsi="Times New Roman"/>
          <w:sz w:val="18"/>
          <w:szCs w:val="18"/>
        </w:rPr>
        <w:t xml:space="preserve">                                                                                        </w:t>
      </w:r>
    </w:p>
    <w:p w:rsidR="00F73309" w:rsidRPr="005848B6" w:rsidRDefault="00F73309" w:rsidP="00F73309">
      <w:pPr>
        <w:spacing w:after="0" w:line="240" w:lineRule="auto"/>
        <w:jc w:val="right"/>
        <w:rPr>
          <w:rFonts w:ascii="Times New Roman" w:hAnsi="Times New Roman"/>
          <w:sz w:val="18"/>
          <w:szCs w:val="18"/>
        </w:rPr>
      </w:pPr>
    </w:p>
    <w:p w:rsidR="00F73309" w:rsidRPr="005848B6" w:rsidRDefault="00F73309" w:rsidP="00F73309">
      <w:pPr>
        <w:spacing w:after="0" w:line="240" w:lineRule="auto"/>
        <w:jc w:val="right"/>
        <w:rPr>
          <w:rFonts w:ascii="Times New Roman" w:hAnsi="Times New Roman"/>
          <w:sz w:val="18"/>
          <w:szCs w:val="18"/>
        </w:rPr>
      </w:pPr>
    </w:p>
    <w:p w:rsidR="00F73309" w:rsidRPr="005848B6" w:rsidRDefault="00F73309" w:rsidP="00F73309">
      <w:pPr>
        <w:spacing w:after="0" w:line="240" w:lineRule="auto"/>
        <w:jc w:val="right"/>
        <w:rPr>
          <w:rFonts w:ascii="Times New Roman" w:hAnsi="Times New Roman"/>
          <w:sz w:val="18"/>
          <w:szCs w:val="18"/>
        </w:rPr>
      </w:pPr>
    </w:p>
    <w:p w:rsidR="00F73309" w:rsidRPr="005848B6" w:rsidRDefault="00F73309" w:rsidP="00F73309">
      <w:pPr>
        <w:spacing w:after="0" w:line="240" w:lineRule="auto"/>
        <w:jc w:val="right"/>
        <w:rPr>
          <w:rFonts w:ascii="Times New Roman" w:hAnsi="Times New Roman"/>
          <w:sz w:val="18"/>
          <w:szCs w:val="18"/>
        </w:rPr>
      </w:pPr>
    </w:p>
    <w:p w:rsidR="00F73309" w:rsidRPr="005848B6" w:rsidRDefault="00F73309" w:rsidP="00F73309">
      <w:pPr>
        <w:spacing w:after="0" w:line="240" w:lineRule="auto"/>
        <w:jc w:val="right"/>
        <w:rPr>
          <w:rFonts w:ascii="Times New Roman" w:hAnsi="Times New Roman"/>
          <w:sz w:val="18"/>
          <w:szCs w:val="18"/>
        </w:rPr>
      </w:pPr>
      <w:r w:rsidRPr="005848B6">
        <w:rPr>
          <w:rFonts w:ascii="Times New Roman" w:hAnsi="Times New Roman"/>
          <w:sz w:val="18"/>
          <w:szCs w:val="18"/>
        </w:rPr>
        <w:t xml:space="preserve">    таблица № 2</w:t>
      </w: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w:t>
      </w:r>
    </w:p>
    <w:p w:rsidR="00F73309" w:rsidRPr="005848B6" w:rsidRDefault="00F73309" w:rsidP="00F73309">
      <w:pPr>
        <w:spacing w:after="0" w:line="240" w:lineRule="auto"/>
        <w:jc w:val="center"/>
        <w:rPr>
          <w:rFonts w:ascii="Times New Roman" w:hAnsi="Times New Roman"/>
          <w:b/>
        </w:rPr>
      </w:pPr>
      <w:r w:rsidRPr="005848B6">
        <w:rPr>
          <w:rFonts w:ascii="Times New Roman" w:hAnsi="Times New Roman"/>
          <w:b/>
        </w:rPr>
        <w:t xml:space="preserve">Программа муниципальных  гарантий рабочего поселка Чик Коченевского района Новосибирской области на 2016-2017 годы </w:t>
      </w:r>
    </w:p>
    <w:p w:rsidR="00F73309" w:rsidRPr="005848B6" w:rsidRDefault="00F73309" w:rsidP="00F73309">
      <w:pPr>
        <w:spacing w:after="0" w:line="240" w:lineRule="auto"/>
        <w:jc w:val="center"/>
        <w:rPr>
          <w:rFonts w:ascii="Times New Roman" w:hAnsi="Times New Roman"/>
          <w:b/>
        </w:rPr>
      </w:pPr>
    </w:p>
    <w:p w:rsidR="00F73309" w:rsidRPr="005848B6" w:rsidRDefault="00F73309" w:rsidP="00F73309">
      <w:pPr>
        <w:numPr>
          <w:ilvl w:val="0"/>
          <w:numId w:val="41"/>
        </w:numPr>
        <w:tabs>
          <w:tab w:val="clear" w:pos="720"/>
          <w:tab w:val="num" w:pos="0"/>
          <w:tab w:val="num" w:pos="1620"/>
        </w:tabs>
        <w:spacing w:after="0" w:line="240" w:lineRule="auto"/>
        <w:ind w:left="0" w:firstLine="540"/>
        <w:jc w:val="both"/>
        <w:rPr>
          <w:rFonts w:ascii="Times New Roman" w:hAnsi="Times New Roman"/>
          <w:sz w:val="20"/>
          <w:szCs w:val="20"/>
        </w:rPr>
      </w:pPr>
      <w:r w:rsidRPr="005848B6">
        <w:rPr>
          <w:rFonts w:ascii="Times New Roman" w:hAnsi="Times New Roman"/>
          <w:sz w:val="20"/>
          <w:szCs w:val="20"/>
        </w:rPr>
        <w:lastRenderedPageBreak/>
        <w:t xml:space="preserve">Перечень предоставляемых муниципальных  гарантий рабочего поселка Чик Коченевского района Новосибирской области на 2016-2017 годы </w:t>
      </w:r>
    </w:p>
    <w:p w:rsidR="00F73309" w:rsidRPr="005848B6" w:rsidRDefault="00F73309" w:rsidP="00F73309">
      <w:pPr>
        <w:spacing w:after="0" w:line="240" w:lineRule="auto"/>
        <w:jc w:val="both"/>
        <w:rPr>
          <w:rFonts w:ascii="Times New Roman" w:hAnsi="Times New Roman"/>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1782"/>
        <w:gridCol w:w="712"/>
        <w:gridCol w:w="712"/>
        <w:gridCol w:w="1474"/>
        <w:gridCol w:w="765"/>
        <w:gridCol w:w="869"/>
        <w:gridCol w:w="1270"/>
        <w:gridCol w:w="1790"/>
      </w:tblGrid>
      <w:tr w:rsidR="00F73309" w:rsidRPr="005848B6" w:rsidTr="00BC1EEF">
        <w:trPr>
          <w:trHeight w:val="696"/>
        </w:trPr>
        <w:tc>
          <w:tcPr>
            <w:tcW w:w="634" w:type="dxa"/>
            <w:vMerge w:val="restart"/>
          </w:tcPr>
          <w:p w:rsidR="00F73309" w:rsidRPr="005848B6" w:rsidRDefault="00F73309" w:rsidP="00BC1EEF">
            <w:pPr>
              <w:spacing w:after="0" w:line="240" w:lineRule="auto"/>
              <w:rPr>
                <w:rFonts w:ascii="Times New Roman" w:hAnsi="Times New Roman"/>
                <w:sz w:val="18"/>
                <w:szCs w:val="18"/>
              </w:rPr>
            </w:pPr>
            <w:r w:rsidRPr="005848B6">
              <w:rPr>
                <w:rFonts w:ascii="Times New Roman" w:hAnsi="Times New Roman"/>
                <w:sz w:val="18"/>
                <w:szCs w:val="18"/>
              </w:rPr>
              <w:t>№ п\п</w:t>
            </w:r>
          </w:p>
        </w:tc>
        <w:tc>
          <w:tcPr>
            <w:tcW w:w="1782" w:type="dxa"/>
            <w:vMerge w:val="restart"/>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Цель гарантирования</w:t>
            </w:r>
          </w:p>
        </w:tc>
        <w:tc>
          <w:tcPr>
            <w:tcW w:w="1424" w:type="dxa"/>
            <w:gridSpan w:val="2"/>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Общий объем</w:t>
            </w:r>
          </w:p>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гарантий,</w:t>
            </w:r>
          </w:p>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тыс. рублей</w:t>
            </w:r>
          </w:p>
        </w:tc>
        <w:tc>
          <w:tcPr>
            <w:tcW w:w="1474" w:type="dxa"/>
            <w:vMerge w:val="restart"/>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Категория принципалов или наименование принципала</w:t>
            </w:r>
          </w:p>
        </w:tc>
        <w:tc>
          <w:tcPr>
            <w:tcW w:w="1634" w:type="dxa"/>
            <w:gridSpan w:val="2"/>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Сумма гарантирования,</w:t>
            </w:r>
          </w:p>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тыс. рублей</w:t>
            </w:r>
          </w:p>
        </w:tc>
        <w:tc>
          <w:tcPr>
            <w:tcW w:w="1270" w:type="dxa"/>
            <w:vMerge w:val="restart"/>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Наличие</w:t>
            </w:r>
          </w:p>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права</w:t>
            </w:r>
          </w:p>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регрессного требования</w:t>
            </w:r>
          </w:p>
        </w:tc>
        <w:tc>
          <w:tcPr>
            <w:tcW w:w="1790" w:type="dxa"/>
            <w:vMerge w:val="restart"/>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Иные условия предоставления и исполнения муниципальных гарантий</w:t>
            </w:r>
          </w:p>
        </w:tc>
      </w:tr>
      <w:tr w:rsidR="00F73309" w:rsidRPr="005848B6" w:rsidTr="00BC1EEF">
        <w:trPr>
          <w:trHeight w:val="336"/>
        </w:trPr>
        <w:tc>
          <w:tcPr>
            <w:tcW w:w="634" w:type="dxa"/>
            <w:vMerge/>
          </w:tcPr>
          <w:p w:rsidR="00F73309" w:rsidRPr="005848B6" w:rsidRDefault="00F73309" w:rsidP="00BC1EEF">
            <w:pPr>
              <w:spacing w:after="0" w:line="240" w:lineRule="auto"/>
              <w:rPr>
                <w:rFonts w:ascii="Times New Roman" w:hAnsi="Times New Roman"/>
                <w:sz w:val="18"/>
                <w:szCs w:val="18"/>
              </w:rPr>
            </w:pPr>
          </w:p>
        </w:tc>
        <w:tc>
          <w:tcPr>
            <w:tcW w:w="1782" w:type="dxa"/>
            <w:vMerge/>
          </w:tcPr>
          <w:p w:rsidR="00F73309" w:rsidRPr="005848B6" w:rsidRDefault="00F73309" w:rsidP="00BC1EEF">
            <w:pPr>
              <w:spacing w:after="0" w:line="240" w:lineRule="auto"/>
              <w:jc w:val="center"/>
              <w:rPr>
                <w:rFonts w:ascii="Times New Roman" w:hAnsi="Times New Roman"/>
                <w:sz w:val="18"/>
                <w:szCs w:val="18"/>
              </w:rPr>
            </w:pPr>
          </w:p>
        </w:tc>
        <w:tc>
          <w:tcPr>
            <w:tcW w:w="712"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2016 г</w:t>
            </w:r>
          </w:p>
        </w:tc>
        <w:tc>
          <w:tcPr>
            <w:tcW w:w="712"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2017 г</w:t>
            </w:r>
          </w:p>
        </w:tc>
        <w:tc>
          <w:tcPr>
            <w:tcW w:w="1474" w:type="dxa"/>
            <w:vMerge/>
          </w:tcPr>
          <w:p w:rsidR="00F73309" w:rsidRPr="005848B6" w:rsidRDefault="00F73309" w:rsidP="00BC1EEF">
            <w:pPr>
              <w:spacing w:after="0" w:line="240" w:lineRule="auto"/>
              <w:jc w:val="center"/>
              <w:rPr>
                <w:rFonts w:ascii="Times New Roman" w:hAnsi="Times New Roman"/>
                <w:sz w:val="18"/>
                <w:szCs w:val="18"/>
              </w:rPr>
            </w:pPr>
          </w:p>
        </w:tc>
        <w:tc>
          <w:tcPr>
            <w:tcW w:w="765"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2016г</w:t>
            </w:r>
          </w:p>
        </w:tc>
        <w:tc>
          <w:tcPr>
            <w:tcW w:w="869"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2017г</w:t>
            </w:r>
          </w:p>
        </w:tc>
        <w:tc>
          <w:tcPr>
            <w:tcW w:w="1270" w:type="dxa"/>
            <w:vMerge/>
          </w:tcPr>
          <w:p w:rsidR="00F73309" w:rsidRPr="005848B6" w:rsidRDefault="00F73309" w:rsidP="00BC1EEF">
            <w:pPr>
              <w:spacing w:after="0" w:line="240" w:lineRule="auto"/>
              <w:jc w:val="center"/>
              <w:rPr>
                <w:rFonts w:ascii="Times New Roman" w:hAnsi="Times New Roman"/>
                <w:sz w:val="18"/>
                <w:szCs w:val="18"/>
              </w:rPr>
            </w:pPr>
          </w:p>
        </w:tc>
        <w:tc>
          <w:tcPr>
            <w:tcW w:w="1790" w:type="dxa"/>
            <w:vMerge/>
          </w:tcPr>
          <w:p w:rsidR="00F73309" w:rsidRPr="005848B6" w:rsidRDefault="00F73309" w:rsidP="00BC1EEF">
            <w:pPr>
              <w:spacing w:after="0" w:line="240" w:lineRule="auto"/>
              <w:jc w:val="center"/>
              <w:rPr>
                <w:rFonts w:ascii="Times New Roman" w:hAnsi="Times New Roman"/>
                <w:sz w:val="18"/>
                <w:szCs w:val="18"/>
              </w:rPr>
            </w:pPr>
          </w:p>
        </w:tc>
      </w:tr>
      <w:tr w:rsidR="00F73309" w:rsidRPr="005848B6" w:rsidTr="00BC1EEF">
        <w:tc>
          <w:tcPr>
            <w:tcW w:w="634"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1</w:t>
            </w:r>
          </w:p>
        </w:tc>
        <w:tc>
          <w:tcPr>
            <w:tcW w:w="1782"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2</w:t>
            </w:r>
          </w:p>
        </w:tc>
        <w:tc>
          <w:tcPr>
            <w:tcW w:w="712"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3</w:t>
            </w:r>
          </w:p>
        </w:tc>
        <w:tc>
          <w:tcPr>
            <w:tcW w:w="712"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4</w:t>
            </w:r>
          </w:p>
        </w:tc>
        <w:tc>
          <w:tcPr>
            <w:tcW w:w="1474"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5</w:t>
            </w:r>
          </w:p>
        </w:tc>
        <w:tc>
          <w:tcPr>
            <w:tcW w:w="765"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6</w:t>
            </w:r>
          </w:p>
        </w:tc>
        <w:tc>
          <w:tcPr>
            <w:tcW w:w="869"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7</w:t>
            </w:r>
          </w:p>
        </w:tc>
        <w:tc>
          <w:tcPr>
            <w:tcW w:w="1270"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8</w:t>
            </w:r>
          </w:p>
        </w:tc>
        <w:tc>
          <w:tcPr>
            <w:tcW w:w="1790"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9</w:t>
            </w:r>
          </w:p>
        </w:tc>
      </w:tr>
      <w:tr w:rsidR="00F73309" w:rsidRPr="005848B6" w:rsidTr="00BC1EEF">
        <w:tc>
          <w:tcPr>
            <w:tcW w:w="634" w:type="dxa"/>
          </w:tcPr>
          <w:p w:rsidR="00F73309" w:rsidRPr="005848B6" w:rsidRDefault="00F73309" w:rsidP="00BC1EEF">
            <w:pPr>
              <w:spacing w:after="0" w:line="240" w:lineRule="auto"/>
              <w:jc w:val="both"/>
              <w:rPr>
                <w:rFonts w:ascii="Times New Roman" w:hAnsi="Times New Roman"/>
                <w:sz w:val="18"/>
                <w:szCs w:val="18"/>
              </w:rPr>
            </w:pPr>
          </w:p>
        </w:tc>
        <w:tc>
          <w:tcPr>
            <w:tcW w:w="1782" w:type="dxa"/>
          </w:tcPr>
          <w:p w:rsidR="00F73309" w:rsidRPr="005848B6" w:rsidRDefault="00F73309" w:rsidP="00BC1EEF">
            <w:pPr>
              <w:spacing w:after="0" w:line="240" w:lineRule="auto"/>
              <w:jc w:val="both"/>
              <w:rPr>
                <w:rFonts w:ascii="Times New Roman" w:hAnsi="Times New Roman"/>
                <w:sz w:val="18"/>
                <w:szCs w:val="18"/>
              </w:rPr>
            </w:pPr>
          </w:p>
        </w:tc>
        <w:tc>
          <w:tcPr>
            <w:tcW w:w="712"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0,0</w:t>
            </w:r>
          </w:p>
        </w:tc>
        <w:tc>
          <w:tcPr>
            <w:tcW w:w="712"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0,0</w:t>
            </w:r>
          </w:p>
        </w:tc>
        <w:tc>
          <w:tcPr>
            <w:tcW w:w="1474" w:type="dxa"/>
          </w:tcPr>
          <w:p w:rsidR="00F73309" w:rsidRPr="005848B6" w:rsidRDefault="00F73309" w:rsidP="00BC1EEF">
            <w:pPr>
              <w:spacing w:after="0" w:line="240" w:lineRule="auto"/>
              <w:jc w:val="center"/>
              <w:rPr>
                <w:rFonts w:ascii="Times New Roman" w:hAnsi="Times New Roman"/>
                <w:sz w:val="18"/>
                <w:szCs w:val="18"/>
              </w:rPr>
            </w:pPr>
          </w:p>
        </w:tc>
        <w:tc>
          <w:tcPr>
            <w:tcW w:w="765"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0,0</w:t>
            </w:r>
          </w:p>
        </w:tc>
        <w:tc>
          <w:tcPr>
            <w:tcW w:w="869"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0,0</w:t>
            </w:r>
          </w:p>
        </w:tc>
        <w:tc>
          <w:tcPr>
            <w:tcW w:w="1270" w:type="dxa"/>
          </w:tcPr>
          <w:p w:rsidR="00F73309" w:rsidRPr="005848B6" w:rsidRDefault="00F73309" w:rsidP="00BC1EEF">
            <w:pPr>
              <w:spacing w:after="0" w:line="240" w:lineRule="auto"/>
              <w:jc w:val="both"/>
              <w:rPr>
                <w:rFonts w:ascii="Times New Roman" w:hAnsi="Times New Roman"/>
                <w:sz w:val="18"/>
                <w:szCs w:val="18"/>
              </w:rPr>
            </w:pPr>
          </w:p>
        </w:tc>
        <w:tc>
          <w:tcPr>
            <w:tcW w:w="1790" w:type="dxa"/>
          </w:tcPr>
          <w:p w:rsidR="00F73309" w:rsidRPr="005848B6" w:rsidRDefault="00F73309" w:rsidP="00BC1EEF">
            <w:pPr>
              <w:spacing w:after="0" w:line="240" w:lineRule="auto"/>
              <w:jc w:val="both"/>
              <w:rPr>
                <w:rFonts w:ascii="Times New Roman" w:hAnsi="Times New Roman"/>
                <w:sz w:val="18"/>
                <w:szCs w:val="18"/>
              </w:rPr>
            </w:pPr>
          </w:p>
        </w:tc>
      </w:tr>
    </w:tbl>
    <w:p w:rsidR="00F73309" w:rsidRPr="005848B6" w:rsidRDefault="00F73309" w:rsidP="00F73309">
      <w:pPr>
        <w:spacing w:after="0" w:line="240" w:lineRule="auto"/>
        <w:jc w:val="both"/>
        <w:rPr>
          <w:rFonts w:ascii="Times New Roman" w:hAnsi="Times New Roman"/>
          <w:sz w:val="18"/>
          <w:szCs w:val="18"/>
        </w:rPr>
      </w:pPr>
    </w:p>
    <w:p w:rsidR="00F73309" w:rsidRPr="005848B6" w:rsidRDefault="00F73309" w:rsidP="00F73309">
      <w:pPr>
        <w:numPr>
          <w:ilvl w:val="0"/>
          <w:numId w:val="41"/>
        </w:numPr>
        <w:spacing w:after="0" w:line="240" w:lineRule="auto"/>
        <w:ind w:left="0" w:firstLine="540"/>
        <w:jc w:val="both"/>
        <w:rPr>
          <w:rFonts w:ascii="Times New Roman" w:hAnsi="Times New Roman"/>
          <w:sz w:val="20"/>
          <w:szCs w:val="20"/>
        </w:rPr>
      </w:pPr>
      <w:r w:rsidRPr="005848B6">
        <w:rPr>
          <w:rFonts w:ascii="Times New Roman" w:hAnsi="Times New Roman"/>
          <w:sz w:val="20"/>
          <w:szCs w:val="20"/>
        </w:rPr>
        <w:t>Общий объем бюджетных ассигнований, предусмотренных на исполнение муниципальных гарантий рабочего поселка Чик по возможным гарантийным случаям, в 2016-2017 году</w:t>
      </w:r>
    </w:p>
    <w:p w:rsidR="00F73309" w:rsidRPr="005848B6" w:rsidRDefault="00F73309" w:rsidP="00F73309">
      <w:pPr>
        <w:spacing w:after="0" w:line="240" w:lineRule="auto"/>
        <w:jc w:val="both"/>
        <w:rPr>
          <w:rFonts w:ascii="Times New Roman" w:hAnsi="Times New Roman"/>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880"/>
        <w:gridCol w:w="3240"/>
      </w:tblGrid>
      <w:tr w:rsidR="00F73309" w:rsidRPr="005848B6" w:rsidTr="00BC1EEF">
        <w:trPr>
          <w:trHeight w:val="288"/>
        </w:trPr>
        <w:tc>
          <w:tcPr>
            <w:tcW w:w="3888" w:type="dxa"/>
            <w:vMerge w:val="restart"/>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Исполнение муниципальных гарантий рабочего поселка Чик</w:t>
            </w:r>
          </w:p>
        </w:tc>
        <w:tc>
          <w:tcPr>
            <w:tcW w:w="6120" w:type="dxa"/>
            <w:gridSpan w:val="2"/>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Объем бюджетных ассигнований на исполнение муниципальных гарантий по возможным гарантийным случаям, тыс. рублей</w:t>
            </w:r>
          </w:p>
        </w:tc>
      </w:tr>
      <w:tr w:rsidR="00F73309" w:rsidRPr="005848B6" w:rsidTr="00BC1EEF">
        <w:trPr>
          <w:trHeight w:val="336"/>
        </w:trPr>
        <w:tc>
          <w:tcPr>
            <w:tcW w:w="3888" w:type="dxa"/>
            <w:vMerge/>
          </w:tcPr>
          <w:p w:rsidR="00F73309" w:rsidRPr="005848B6" w:rsidRDefault="00F73309" w:rsidP="00BC1EEF">
            <w:pPr>
              <w:spacing w:after="0" w:line="240" w:lineRule="auto"/>
              <w:jc w:val="both"/>
              <w:rPr>
                <w:rFonts w:ascii="Times New Roman" w:hAnsi="Times New Roman"/>
                <w:b/>
                <w:sz w:val="18"/>
                <w:szCs w:val="18"/>
              </w:rPr>
            </w:pPr>
          </w:p>
        </w:tc>
        <w:tc>
          <w:tcPr>
            <w:tcW w:w="2880" w:type="dxa"/>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 xml:space="preserve">              2016 год</w:t>
            </w:r>
          </w:p>
        </w:tc>
        <w:tc>
          <w:tcPr>
            <w:tcW w:w="3240" w:type="dxa"/>
          </w:tcPr>
          <w:p w:rsidR="00F73309" w:rsidRPr="005848B6" w:rsidRDefault="00F73309" w:rsidP="00BC1EEF">
            <w:pPr>
              <w:spacing w:after="0" w:line="240" w:lineRule="auto"/>
              <w:jc w:val="both"/>
              <w:rPr>
                <w:rFonts w:ascii="Times New Roman" w:hAnsi="Times New Roman"/>
                <w:b/>
                <w:sz w:val="18"/>
                <w:szCs w:val="18"/>
              </w:rPr>
            </w:pPr>
            <w:r w:rsidRPr="005848B6">
              <w:rPr>
                <w:rFonts w:ascii="Times New Roman" w:hAnsi="Times New Roman"/>
                <w:b/>
                <w:sz w:val="18"/>
                <w:szCs w:val="18"/>
              </w:rPr>
              <w:t xml:space="preserve">               2017 год</w:t>
            </w:r>
          </w:p>
        </w:tc>
      </w:tr>
      <w:tr w:rsidR="00F73309" w:rsidRPr="005848B6" w:rsidTr="00BC1EEF">
        <w:trPr>
          <w:trHeight w:val="72"/>
        </w:trPr>
        <w:tc>
          <w:tcPr>
            <w:tcW w:w="3888" w:type="dxa"/>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За счет источников финансирования дефицита местного бюджета</w:t>
            </w:r>
          </w:p>
        </w:tc>
        <w:tc>
          <w:tcPr>
            <w:tcW w:w="2880"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0,0</w:t>
            </w:r>
          </w:p>
        </w:tc>
        <w:tc>
          <w:tcPr>
            <w:tcW w:w="3240"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0,0</w:t>
            </w:r>
          </w:p>
        </w:tc>
      </w:tr>
      <w:tr w:rsidR="00F73309" w:rsidRPr="005848B6" w:rsidTr="00BC1EEF">
        <w:trPr>
          <w:trHeight w:val="72"/>
        </w:trPr>
        <w:tc>
          <w:tcPr>
            <w:tcW w:w="3888" w:type="dxa"/>
          </w:tcPr>
          <w:p w:rsidR="00F73309" w:rsidRPr="005848B6" w:rsidRDefault="00F73309" w:rsidP="00BC1EEF">
            <w:pPr>
              <w:spacing w:after="0" w:line="240" w:lineRule="auto"/>
              <w:jc w:val="both"/>
              <w:rPr>
                <w:rFonts w:ascii="Times New Roman" w:hAnsi="Times New Roman"/>
                <w:sz w:val="18"/>
                <w:szCs w:val="18"/>
              </w:rPr>
            </w:pPr>
            <w:r w:rsidRPr="005848B6">
              <w:rPr>
                <w:rFonts w:ascii="Times New Roman" w:hAnsi="Times New Roman"/>
                <w:sz w:val="18"/>
                <w:szCs w:val="18"/>
              </w:rPr>
              <w:t>За счет расходов местного бюджета</w:t>
            </w:r>
          </w:p>
        </w:tc>
        <w:tc>
          <w:tcPr>
            <w:tcW w:w="2880"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0,0</w:t>
            </w:r>
          </w:p>
        </w:tc>
        <w:tc>
          <w:tcPr>
            <w:tcW w:w="3240" w:type="dxa"/>
          </w:tcPr>
          <w:p w:rsidR="00F73309" w:rsidRPr="005848B6" w:rsidRDefault="00F73309" w:rsidP="00BC1EEF">
            <w:pPr>
              <w:spacing w:after="0" w:line="240" w:lineRule="auto"/>
              <w:jc w:val="center"/>
              <w:rPr>
                <w:rFonts w:ascii="Times New Roman" w:hAnsi="Times New Roman"/>
                <w:sz w:val="18"/>
                <w:szCs w:val="18"/>
              </w:rPr>
            </w:pPr>
            <w:r w:rsidRPr="005848B6">
              <w:rPr>
                <w:rFonts w:ascii="Times New Roman" w:hAnsi="Times New Roman"/>
                <w:sz w:val="18"/>
                <w:szCs w:val="18"/>
              </w:rPr>
              <w:t>0,0</w:t>
            </w:r>
          </w:p>
        </w:tc>
      </w:tr>
    </w:tbl>
    <w:p w:rsidR="00F73309" w:rsidRPr="005848B6" w:rsidRDefault="00F73309" w:rsidP="00F73309">
      <w:pPr>
        <w:spacing w:after="0" w:line="240" w:lineRule="auto"/>
        <w:jc w:val="both"/>
        <w:rPr>
          <w:rFonts w:ascii="Times New Roman" w:hAnsi="Times New Roman"/>
          <w:sz w:val="20"/>
          <w:szCs w:val="20"/>
        </w:rPr>
      </w:pPr>
    </w:p>
    <w:p w:rsidR="00F73309" w:rsidRPr="005848B6" w:rsidRDefault="00F73309" w:rsidP="00F73309">
      <w:pPr>
        <w:spacing w:after="0" w:line="240" w:lineRule="auto"/>
        <w:jc w:val="both"/>
        <w:rPr>
          <w:rFonts w:ascii="Times New Roman" w:hAnsi="Times New Roman"/>
          <w:sz w:val="18"/>
          <w:szCs w:val="18"/>
        </w:rPr>
      </w:pPr>
    </w:p>
    <w:p w:rsidR="00F73309" w:rsidRDefault="00F73309" w:rsidP="00F73309">
      <w:pPr>
        <w:spacing w:after="0" w:line="240" w:lineRule="auto"/>
        <w:rPr>
          <w:rFonts w:ascii="Times New Roman" w:hAnsi="Times New Roman"/>
          <w:sz w:val="18"/>
          <w:szCs w:val="18"/>
        </w:rPr>
      </w:pPr>
      <w:r w:rsidRPr="005848B6">
        <w:rPr>
          <w:rFonts w:ascii="Times New Roman" w:hAnsi="Times New Roman"/>
        </w:rPr>
        <w:t xml:space="preserve">                                                                                                             </w:t>
      </w:r>
      <w:r w:rsidRPr="005848B6">
        <w:rPr>
          <w:rFonts w:ascii="Times New Roman" w:hAnsi="Times New Roman"/>
          <w:sz w:val="18"/>
          <w:szCs w:val="18"/>
        </w:rPr>
        <w:t xml:space="preserve">  </w:t>
      </w:r>
    </w:p>
    <w:p w:rsidR="00F73309" w:rsidRDefault="00F73309" w:rsidP="00F73309">
      <w:pPr>
        <w:spacing w:after="0" w:line="240" w:lineRule="auto"/>
        <w:rPr>
          <w:rFonts w:ascii="Times New Roman" w:hAnsi="Times New Roman"/>
          <w:sz w:val="18"/>
          <w:szCs w:val="18"/>
        </w:rPr>
      </w:pPr>
    </w:p>
    <w:p w:rsidR="00F73309" w:rsidRDefault="00F73309" w:rsidP="00F73309">
      <w:pPr>
        <w:spacing w:after="0" w:line="240" w:lineRule="auto"/>
        <w:rPr>
          <w:rFonts w:ascii="Times New Roman" w:hAnsi="Times New Roman"/>
          <w:sz w:val="18"/>
          <w:szCs w:val="18"/>
        </w:rPr>
      </w:pPr>
    </w:p>
    <w:p w:rsidR="00F73309" w:rsidRPr="005848B6" w:rsidRDefault="00F73309" w:rsidP="00F73309">
      <w:pPr>
        <w:spacing w:after="0" w:line="240" w:lineRule="auto"/>
        <w:ind w:left="7788" w:firstLine="708"/>
        <w:rPr>
          <w:rFonts w:ascii="Times New Roman" w:hAnsi="Times New Roman"/>
        </w:rPr>
      </w:pPr>
      <w:r w:rsidRPr="005848B6">
        <w:rPr>
          <w:rFonts w:ascii="Times New Roman" w:hAnsi="Times New Roman"/>
          <w:sz w:val="18"/>
          <w:szCs w:val="18"/>
        </w:rPr>
        <w:t>Приложение № 10</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к Решению о бюджете на 2015 год </w:t>
      </w:r>
    </w:p>
    <w:p w:rsidR="00F73309" w:rsidRPr="005848B6" w:rsidRDefault="00F73309" w:rsidP="00F73309">
      <w:pPr>
        <w:spacing w:after="0" w:line="240" w:lineRule="auto"/>
        <w:jc w:val="right"/>
        <w:rPr>
          <w:rFonts w:ascii="Times New Roman" w:hAnsi="Times New Roman"/>
          <w:sz w:val="18"/>
          <w:szCs w:val="18"/>
        </w:rPr>
      </w:pPr>
      <w:r w:rsidRPr="005848B6">
        <w:rPr>
          <w:rFonts w:ascii="Times New Roman" w:hAnsi="Times New Roman"/>
          <w:sz w:val="18"/>
          <w:szCs w:val="18"/>
        </w:rPr>
        <w:t>и на плановый период 2016-2017 годов</w:t>
      </w:r>
    </w:p>
    <w:p w:rsidR="00F73309" w:rsidRPr="005848B6" w:rsidRDefault="00F73309" w:rsidP="00F73309">
      <w:pPr>
        <w:spacing w:after="0" w:line="240" w:lineRule="auto"/>
        <w:rPr>
          <w:rFonts w:ascii="Times New Roman" w:hAnsi="Times New Roman"/>
        </w:rPr>
      </w:pPr>
    </w:p>
    <w:p w:rsidR="00F73309" w:rsidRPr="005848B6" w:rsidRDefault="00F73309" w:rsidP="00F73309">
      <w:pPr>
        <w:spacing w:after="0" w:line="240" w:lineRule="auto"/>
        <w:rPr>
          <w:rFonts w:ascii="Times New Roman" w:hAnsi="Times New Roman"/>
        </w:rPr>
      </w:pPr>
    </w:p>
    <w:p w:rsidR="00F73309" w:rsidRPr="005848B6" w:rsidRDefault="00F73309" w:rsidP="00F73309">
      <w:pPr>
        <w:spacing w:after="0" w:line="240" w:lineRule="auto"/>
        <w:jc w:val="center"/>
        <w:rPr>
          <w:rFonts w:ascii="Times New Roman" w:hAnsi="Times New Roman"/>
          <w:sz w:val="25"/>
          <w:szCs w:val="25"/>
        </w:rPr>
      </w:pPr>
      <w:r w:rsidRPr="005848B6">
        <w:rPr>
          <w:rFonts w:ascii="Times New Roman" w:hAnsi="Times New Roman"/>
          <w:sz w:val="25"/>
          <w:szCs w:val="25"/>
        </w:rPr>
        <w:t>Перечень муниципальных целевых программ, предусмотренных к финансированию из местного бюджета в 2015-2017 годах</w:t>
      </w:r>
    </w:p>
    <w:p w:rsidR="00F73309" w:rsidRPr="005848B6" w:rsidRDefault="00F73309" w:rsidP="00F73309">
      <w:pPr>
        <w:spacing w:after="0" w:line="240" w:lineRule="auto"/>
        <w:jc w:val="center"/>
        <w:rPr>
          <w:rFonts w:ascii="Times New Roman" w:hAnsi="Times New Roman"/>
          <w:sz w:val="25"/>
          <w:szCs w:val="25"/>
        </w:rPr>
      </w:pPr>
    </w:p>
    <w:p w:rsidR="00F73309" w:rsidRPr="005848B6" w:rsidRDefault="00F73309" w:rsidP="00F73309">
      <w:pPr>
        <w:spacing w:after="0" w:line="240" w:lineRule="auto"/>
        <w:rPr>
          <w:rFonts w:ascii="Times New Roman" w:hAnsi="Times New Roman"/>
          <w:sz w:val="20"/>
          <w:szCs w:val="20"/>
        </w:rPr>
      </w:pPr>
    </w:p>
    <w:p w:rsidR="00F73309" w:rsidRPr="005848B6" w:rsidRDefault="00F73309" w:rsidP="00F73309">
      <w:pPr>
        <w:spacing w:after="0" w:line="240" w:lineRule="auto"/>
        <w:jc w:val="right"/>
        <w:rPr>
          <w:rFonts w:ascii="Times New Roman" w:hAnsi="Times New Roman"/>
          <w:sz w:val="20"/>
          <w:szCs w:val="20"/>
        </w:rPr>
      </w:pPr>
      <w:r w:rsidRPr="005848B6">
        <w:rPr>
          <w:rFonts w:ascii="Times New Roman" w:hAnsi="Times New Roman"/>
          <w:sz w:val="20"/>
          <w:szCs w:val="20"/>
        </w:rPr>
        <w:t>тыс. рублей</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900"/>
        <w:gridCol w:w="540"/>
        <w:gridCol w:w="720"/>
        <w:gridCol w:w="900"/>
        <w:gridCol w:w="720"/>
        <w:gridCol w:w="983"/>
      </w:tblGrid>
      <w:tr w:rsidR="00F73309" w:rsidRPr="005848B6" w:rsidTr="00BC1EEF">
        <w:trPr>
          <w:trHeight w:val="216"/>
        </w:trPr>
        <w:tc>
          <w:tcPr>
            <w:tcW w:w="5148"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Наименование</w:t>
            </w:r>
          </w:p>
        </w:tc>
        <w:tc>
          <w:tcPr>
            <w:tcW w:w="900"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ГРБС</w:t>
            </w:r>
          </w:p>
        </w:tc>
        <w:tc>
          <w:tcPr>
            <w:tcW w:w="540"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РЗ</w:t>
            </w:r>
          </w:p>
        </w:tc>
        <w:tc>
          <w:tcPr>
            <w:tcW w:w="720"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ПР</w:t>
            </w:r>
          </w:p>
        </w:tc>
        <w:tc>
          <w:tcPr>
            <w:tcW w:w="900"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ЦСР</w:t>
            </w:r>
          </w:p>
        </w:tc>
        <w:tc>
          <w:tcPr>
            <w:tcW w:w="720" w:type="dxa"/>
            <w:vMerge w:val="restart"/>
            <w:tcBorders>
              <w:top w:val="single" w:sz="4" w:space="0" w:color="auto"/>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КВР</w:t>
            </w:r>
          </w:p>
        </w:tc>
        <w:tc>
          <w:tcPr>
            <w:tcW w:w="983" w:type="dxa"/>
            <w:tcBorders>
              <w:top w:val="single" w:sz="4" w:space="0" w:color="auto"/>
              <w:left w:val="single" w:sz="4" w:space="0" w:color="auto"/>
              <w:bottom w:val="nil"/>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r w:rsidRPr="005848B6">
              <w:rPr>
                <w:rFonts w:ascii="Times New Roman" w:hAnsi="Times New Roman"/>
                <w:b/>
                <w:sz w:val="20"/>
                <w:szCs w:val="20"/>
              </w:rPr>
              <w:t>сумма</w:t>
            </w:r>
          </w:p>
        </w:tc>
      </w:tr>
      <w:tr w:rsidR="00F73309" w:rsidRPr="005848B6" w:rsidTr="00BC1EEF">
        <w:trPr>
          <w:trHeight w:val="240"/>
        </w:trPr>
        <w:tc>
          <w:tcPr>
            <w:tcW w:w="5148"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p>
        </w:tc>
        <w:tc>
          <w:tcPr>
            <w:tcW w:w="900"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p>
        </w:tc>
        <w:tc>
          <w:tcPr>
            <w:tcW w:w="540"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p>
        </w:tc>
        <w:tc>
          <w:tcPr>
            <w:tcW w:w="720"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p>
        </w:tc>
        <w:tc>
          <w:tcPr>
            <w:tcW w:w="900"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p>
        </w:tc>
        <w:tc>
          <w:tcPr>
            <w:tcW w:w="720" w:type="dxa"/>
            <w:vMerge/>
            <w:tcBorders>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p>
        </w:tc>
        <w:tc>
          <w:tcPr>
            <w:tcW w:w="983" w:type="dxa"/>
            <w:tcBorders>
              <w:top w:val="nil"/>
              <w:left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b/>
                <w:sz w:val="20"/>
                <w:szCs w:val="20"/>
              </w:rPr>
            </w:pPr>
          </w:p>
        </w:tc>
      </w:tr>
      <w:tr w:rsidR="00F73309" w:rsidRPr="005848B6" w:rsidTr="00BC1EEF">
        <w:tc>
          <w:tcPr>
            <w:tcW w:w="5148"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both"/>
              <w:rPr>
                <w:rFonts w:ascii="Times New Roman" w:hAnsi="Times New Roman"/>
                <w:sz w:val="18"/>
                <w:szCs w:val="18"/>
              </w:rPr>
            </w:pP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c>
          <w:tcPr>
            <w:tcW w:w="90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c>
          <w:tcPr>
            <w:tcW w:w="983" w:type="dxa"/>
            <w:tcBorders>
              <w:top w:val="single" w:sz="4" w:space="0" w:color="auto"/>
              <w:left w:val="single" w:sz="4" w:space="0" w:color="auto"/>
              <w:bottom w:val="single" w:sz="4" w:space="0" w:color="auto"/>
              <w:right w:val="single" w:sz="4" w:space="0" w:color="auto"/>
            </w:tcBorders>
          </w:tcPr>
          <w:p w:rsidR="00F73309" w:rsidRPr="005848B6" w:rsidRDefault="00F73309" w:rsidP="00BC1EEF">
            <w:pPr>
              <w:spacing w:after="0" w:line="240" w:lineRule="auto"/>
              <w:jc w:val="center"/>
              <w:rPr>
                <w:rFonts w:ascii="Times New Roman" w:hAnsi="Times New Roman"/>
                <w:sz w:val="18"/>
                <w:szCs w:val="18"/>
              </w:rPr>
            </w:pPr>
          </w:p>
        </w:tc>
      </w:tr>
    </w:tbl>
    <w:p w:rsidR="00F73309" w:rsidRPr="005848B6" w:rsidRDefault="00F73309" w:rsidP="00F73309">
      <w:pPr>
        <w:spacing w:after="0" w:line="240" w:lineRule="auto"/>
        <w:rPr>
          <w:rFonts w:ascii="Times New Roman" w:hAnsi="Times New Roman"/>
        </w:rPr>
      </w:pPr>
    </w:p>
    <w:p w:rsidR="00F73309" w:rsidRPr="005848B6" w:rsidRDefault="00F73309" w:rsidP="00F73309">
      <w:pPr>
        <w:spacing w:after="0" w:line="240" w:lineRule="auto"/>
        <w:rPr>
          <w:rFonts w:ascii="Times New Roman" w:hAnsi="Times New Roman"/>
        </w:rPr>
      </w:pPr>
      <w:r w:rsidRPr="005848B6">
        <w:rPr>
          <w:rFonts w:ascii="Times New Roman" w:hAnsi="Times New Roman"/>
        </w:rPr>
        <w:t xml:space="preserve">              </w:t>
      </w:r>
      <w:r>
        <w:rPr>
          <w:rFonts w:ascii="Times New Roman" w:hAnsi="Times New Roman"/>
        </w:rPr>
        <w:tab/>
      </w:r>
      <w:r>
        <w:rPr>
          <w:rFonts w:ascii="Times New Roman" w:hAnsi="Times New Roman"/>
        </w:rPr>
        <w:tab/>
      </w:r>
    </w:p>
    <w:p w:rsidR="00F73309" w:rsidRPr="005848B6" w:rsidRDefault="00F73309" w:rsidP="00F73309">
      <w:pPr>
        <w:spacing w:after="0" w:line="240" w:lineRule="auto"/>
        <w:rPr>
          <w:rFonts w:ascii="Times New Roman" w:hAnsi="Times New Roman"/>
          <w:sz w:val="18"/>
        </w:rPr>
      </w:pPr>
      <w:r w:rsidRPr="005848B6">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sidRPr="005848B6">
        <w:rPr>
          <w:rFonts w:ascii="Times New Roman" w:hAnsi="Times New Roman"/>
        </w:rPr>
        <w:t xml:space="preserve">     </w:t>
      </w:r>
      <w:r w:rsidRPr="005848B6">
        <w:rPr>
          <w:rFonts w:ascii="Times New Roman" w:hAnsi="Times New Roman"/>
          <w:sz w:val="18"/>
        </w:rPr>
        <w:t>Приложение № 10/1</w:t>
      </w:r>
    </w:p>
    <w:p w:rsidR="00F73309" w:rsidRPr="005848B6" w:rsidRDefault="00F73309" w:rsidP="00F73309">
      <w:pPr>
        <w:spacing w:after="0" w:line="240" w:lineRule="auto"/>
        <w:rPr>
          <w:rFonts w:ascii="Times New Roman" w:hAnsi="Times New Roman"/>
          <w:sz w:val="18"/>
        </w:rPr>
      </w:pPr>
      <w:r w:rsidRPr="005848B6">
        <w:rPr>
          <w:rFonts w:ascii="Times New Roman" w:hAnsi="Times New Roman"/>
          <w:sz w:val="18"/>
        </w:rPr>
        <w:t xml:space="preserve">                                                                                                                                                    к Решению о бюджете на 2015 г  и</w:t>
      </w:r>
    </w:p>
    <w:p w:rsidR="00F73309" w:rsidRPr="005848B6" w:rsidRDefault="00F73309" w:rsidP="00F73309">
      <w:pPr>
        <w:spacing w:after="0" w:line="240" w:lineRule="auto"/>
        <w:rPr>
          <w:rFonts w:ascii="Times New Roman" w:hAnsi="Times New Roman"/>
          <w:sz w:val="18"/>
        </w:rPr>
      </w:pPr>
      <w:r w:rsidRPr="005848B6">
        <w:rPr>
          <w:rFonts w:ascii="Times New Roman" w:hAnsi="Times New Roman"/>
          <w:sz w:val="18"/>
        </w:rPr>
        <w:t xml:space="preserve">                                                                                                                                                    на плановый период 2016-2017 годов</w:t>
      </w:r>
    </w:p>
    <w:p w:rsidR="00F73309" w:rsidRPr="005848B6" w:rsidRDefault="00F73309" w:rsidP="00F73309">
      <w:pPr>
        <w:spacing w:after="0" w:line="240" w:lineRule="auto"/>
        <w:rPr>
          <w:rFonts w:ascii="Times New Roman" w:hAnsi="Times New Roman"/>
          <w:sz w:val="18"/>
        </w:rPr>
      </w:pPr>
    </w:p>
    <w:p w:rsidR="00F73309" w:rsidRPr="005848B6" w:rsidRDefault="00F73309" w:rsidP="00F73309">
      <w:pPr>
        <w:spacing w:after="0" w:line="240" w:lineRule="auto"/>
        <w:rPr>
          <w:rFonts w:ascii="Times New Roman" w:hAnsi="Times New Roman"/>
        </w:rPr>
      </w:pPr>
      <w:r w:rsidRPr="005848B6">
        <w:rPr>
          <w:rFonts w:ascii="Times New Roman" w:hAnsi="Times New Roman"/>
          <w:sz w:val="18"/>
        </w:rPr>
        <w:t xml:space="preserve"> </w:t>
      </w:r>
      <w:r w:rsidRPr="005848B6">
        <w:rPr>
          <w:rFonts w:ascii="Times New Roman" w:hAnsi="Times New Roman"/>
        </w:rPr>
        <w:t>Перечень публичных нормативных обязательств, подлежащих исполнению за счет средств</w:t>
      </w:r>
    </w:p>
    <w:p w:rsidR="00F73309" w:rsidRPr="005848B6" w:rsidRDefault="00F73309" w:rsidP="00F73309">
      <w:pPr>
        <w:spacing w:after="0" w:line="240" w:lineRule="auto"/>
        <w:rPr>
          <w:rFonts w:ascii="Times New Roman" w:hAnsi="Times New Roman"/>
        </w:rPr>
      </w:pPr>
      <w:r w:rsidRPr="005848B6">
        <w:rPr>
          <w:rFonts w:ascii="Times New Roman" w:hAnsi="Times New Roman"/>
        </w:rPr>
        <w:t xml:space="preserve">                                               местного бюджета в 2015-2017 годах </w:t>
      </w:r>
    </w:p>
    <w:p w:rsidR="00F73309" w:rsidRPr="005848B6" w:rsidRDefault="00F73309" w:rsidP="00F73309">
      <w:pPr>
        <w:spacing w:after="0" w:line="240" w:lineRule="auto"/>
        <w:rPr>
          <w:rFonts w:ascii="Times New Roman" w:hAnsi="Times New Roman"/>
        </w:rPr>
      </w:pPr>
    </w:p>
    <w:p w:rsidR="00F73309" w:rsidRPr="005848B6" w:rsidRDefault="00F73309" w:rsidP="00F73309">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2445"/>
        <w:gridCol w:w="885"/>
        <w:gridCol w:w="1260"/>
        <w:gridCol w:w="1183"/>
      </w:tblGrid>
      <w:tr w:rsidR="00F73309" w:rsidRPr="005848B6" w:rsidTr="00BC1EEF">
        <w:trPr>
          <w:trHeight w:val="300"/>
        </w:trPr>
        <w:tc>
          <w:tcPr>
            <w:tcW w:w="4080" w:type="dxa"/>
            <w:vMerge w:val="restart"/>
          </w:tcPr>
          <w:p w:rsidR="00F73309" w:rsidRPr="005848B6" w:rsidRDefault="00F73309" w:rsidP="00BC1EEF">
            <w:pPr>
              <w:spacing w:after="0" w:line="240" w:lineRule="auto"/>
              <w:rPr>
                <w:rFonts w:ascii="Times New Roman" w:hAnsi="Times New Roman"/>
              </w:rPr>
            </w:pPr>
            <w:r w:rsidRPr="005848B6">
              <w:rPr>
                <w:rFonts w:ascii="Times New Roman" w:hAnsi="Times New Roman"/>
              </w:rPr>
              <w:t xml:space="preserve"> Наименование мероприятий</w:t>
            </w:r>
          </w:p>
        </w:tc>
        <w:tc>
          <w:tcPr>
            <w:tcW w:w="2445" w:type="dxa"/>
            <w:vMerge w:val="restart"/>
          </w:tcPr>
          <w:p w:rsidR="00F73309" w:rsidRPr="005848B6" w:rsidRDefault="00F73309" w:rsidP="00BC1EEF">
            <w:pPr>
              <w:spacing w:after="0" w:line="240" w:lineRule="auto"/>
              <w:rPr>
                <w:rFonts w:ascii="Times New Roman" w:hAnsi="Times New Roman"/>
              </w:rPr>
            </w:pPr>
            <w:r w:rsidRPr="005848B6">
              <w:rPr>
                <w:rFonts w:ascii="Times New Roman" w:hAnsi="Times New Roman"/>
              </w:rPr>
              <w:t>К Б К</w:t>
            </w:r>
          </w:p>
        </w:tc>
        <w:tc>
          <w:tcPr>
            <w:tcW w:w="885" w:type="dxa"/>
            <w:vMerge w:val="restart"/>
          </w:tcPr>
          <w:p w:rsidR="00F73309" w:rsidRPr="005848B6" w:rsidRDefault="00F73309" w:rsidP="00BC1EEF">
            <w:pPr>
              <w:spacing w:after="0" w:line="240" w:lineRule="auto"/>
              <w:rPr>
                <w:rFonts w:ascii="Times New Roman" w:hAnsi="Times New Roman"/>
                <w:sz w:val="20"/>
              </w:rPr>
            </w:pPr>
          </w:p>
          <w:p w:rsidR="00F73309" w:rsidRPr="005848B6" w:rsidRDefault="00F73309" w:rsidP="00BC1EEF">
            <w:pPr>
              <w:spacing w:after="0" w:line="240" w:lineRule="auto"/>
              <w:rPr>
                <w:rFonts w:ascii="Times New Roman" w:hAnsi="Times New Roman"/>
                <w:sz w:val="20"/>
              </w:rPr>
            </w:pPr>
            <w:r w:rsidRPr="005848B6">
              <w:rPr>
                <w:rFonts w:ascii="Times New Roman" w:hAnsi="Times New Roman"/>
                <w:sz w:val="20"/>
              </w:rPr>
              <w:t>2015 г</w:t>
            </w:r>
          </w:p>
        </w:tc>
        <w:tc>
          <w:tcPr>
            <w:tcW w:w="2443" w:type="dxa"/>
            <w:gridSpan w:val="2"/>
          </w:tcPr>
          <w:p w:rsidR="00F73309" w:rsidRPr="005848B6" w:rsidRDefault="00F73309" w:rsidP="00BC1EEF">
            <w:pPr>
              <w:spacing w:after="0" w:line="240" w:lineRule="auto"/>
              <w:rPr>
                <w:rFonts w:ascii="Times New Roman" w:hAnsi="Times New Roman"/>
                <w:sz w:val="20"/>
              </w:rPr>
            </w:pPr>
            <w:r w:rsidRPr="005848B6">
              <w:rPr>
                <w:rFonts w:ascii="Times New Roman" w:hAnsi="Times New Roman"/>
                <w:sz w:val="20"/>
              </w:rPr>
              <w:t>Плановый период</w:t>
            </w:r>
          </w:p>
        </w:tc>
      </w:tr>
      <w:tr w:rsidR="00F73309" w:rsidRPr="005848B6" w:rsidTr="00BC1EEF">
        <w:trPr>
          <w:trHeight w:val="150"/>
        </w:trPr>
        <w:tc>
          <w:tcPr>
            <w:tcW w:w="4080" w:type="dxa"/>
            <w:vMerge/>
          </w:tcPr>
          <w:p w:rsidR="00F73309" w:rsidRPr="005848B6" w:rsidRDefault="00F73309" w:rsidP="00BC1EEF">
            <w:pPr>
              <w:spacing w:after="0" w:line="240" w:lineRule="auto"/>
              <w:rPr>
                <w:rFonts w:ascii="Times New Roman" w:hAnsi="Times New Roman"/>
              </w:rPr>
            </w:pPr>
          </w:p>
        </w:tc>
        <w:tc>
          <w:tcPr>
            <w:tcW w:w="2445" w:type="dxa"/>
            <w:vMerge/>
          </w:tcPr>
          <w:p w:rsidR="00F73309" w:rsidRPr="005848B6" w:rsidRDefault="00F73309" w:rsidP="00BC1EEF">
            <w:pPr>
              <w:spacing w:after="0" w:line="240" w:lineRule="auto"/>
              <w:rPr>
                <w:rFonts w:ascii="Times New Roman" w:hAnsi="Times New Roman"/>
              </w:rPr>
            </w:pPr>
          </w:p>
        </w:tc>
        <w:tc>
          <w:tcPr>
            <w:tcW w:w="885" w:type="dxa"/>
            <w:vMerge/>
          </w:tcPr>
          <w:p w:rsidR="00F73309" w:rsidRPr="005848B6" w:rsidRDefault="00F73309" w:rsidP="00BC1EEF">
            <w:pPr>
              <w:spacing w:after="0" w:line="240" w:lineRule="auto"/>
              <w:rPr>
                <w:rFonts w:ascii="Times New Roman" w:hAnsi="Times New Roman"/>
              </w:rPr>
            </w:pPr>
          </w:p>
        </w:tc>
        <w:tc>
          <w:tcPr>
            <w:tcW w:w="1260" w:type="dxa"/>
          </w:tcPr>
          <w:p w:rsidR="00F73309" w:rsidRPr="005848B6" w:rsidRDefault="00F73309" w:rsidP="00BC1EEF">
            <w:pPr>
              <w:spacing w:after="0" w:line="240" w:lineRule="auto"/>
              <w:rPr>
                <w:rFonts w:ascii="Times New Roman" w:hAnsi="Times New Roman"/>
                <w:sz w:val="20"/>
              </w:rPr>
            </w:pPr>
            <w:r w:rsidRPr="005848B6">
              <w:rPr>
                <w:rFonts w:ascii="Times New Roman" w:hAnsi="Times New Roman"/>
                <w:sz w:val="20"/>
              </w:rPr>
              <w:t>2016 г</w:t>
            </w:r>
          </w:p>
        </w:tc>
        <w:tc>
          <w:tcPr>
            <w:tcW w:w="1183" w:type="dxa"/>
          </w:tcPr>
          <w:p w:rsidR="00F73309" w:rsidRPr="005848B6" w:rsidRDefault="00F73309" w:rsidP="00BC1EEF">
            <w:pPr>
              <w:spacing w:after="0" w:line="240" w:lineRule="auto"/>
              <w:rPr>
                <w:rFonts w:ascii="Times New Roman" w:hAnsi="Times New Roman"/>
                <w:sz w:val="20"/>
              </w:rPr>
            </w:pPr>
            <w:r w:rsidRPr="005848B6">
              <w:rPr>
                <w:rFonts w:ascii="Times New Roman" w:hAnsi="Times New Roman"/>
                <w:sz w:val="20"/>
              </w:rPr>
              <w:t>2017 г</w:t>
            </w:r>
          </w:p>
        </w:tc>
      </w:tr>
      <w:tr w:rsidR="00F73309" w:rsidRPr="005848B6" w:rsidTr="00BC1EEF">
        <w:trPr>
          <w:trHeight w:val="258"/>
        </w:trPr>
        <w:tc>
          <w:tcPr>
            <w:tcW w:w="4080"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 xml:space="preserve">              0</w:t>
            </w:r>
          </w:p>
        </w:tc>
        <w:tc>
          <w:tcPr>
            <w:tcW w:w="2445" w:type="dxa"/>
          </w:tcPr>
          <w:p w:rsidR="00F73309" w:rsidRPr="005848B6" w:rsidRDefault="00F73309" w:rsidP="00BC1EEF">
            <w:pPr>
              <w:spacing w:after="0" w:line="240" w:lineRule="auto"/>
              <w:rPr>
                <w:rFonts w:ascii="Times New Roman" w:hAnsi="Times New Roman"/>
              </w:rPr>
            </w:pPr>
            <w:r w:rsidRPr="005848B6">
              <w:rPr>
                <w:rFonts w:ascii="Times New Roman" w:hAnsi="Times New Roman"/>
              </w:rPr>
              <w:t xml:space="preserve">              0</w:t>
            </w:r>
          </w:p>
        </w:tc>
        <w:tc>
          <w:tcPr>
            <w:tcW w:w="885" w:type="dxa"/>
          </w:tcPr>
          <w:p w:rsidR="00F73309" w:rsidRPr="005848B6" w:rsidRDefault="00F73309" w:rsidP="00BC1EEF">
            <w:pPr>
              <w:spacing w:after="0" w:line="240" w:lineRule="auto"/>
              <w:rPr>
                <w:rFonts w:ascii="Times New Roman" w:hAnsi="Times New Roman"/>
                <w:sz w:val="20"/>
              </w:rPr>
            </w:pPr>
            <w:r w:rsidRPr="005848B6">
              <w:rPr>
                <w:rFonts w:ascii="Times New Roman" w:hAnsi="Times New Roman"/>
                <w:sz w:val="20"/>
              </w:rPr>
              <w:t xml:space="preserve">    0</w:t>
            </w:r>
          </w:p>
        </w:tc>
        <w:tc>
          <w:tcPr>
            <w:tcW w:w="1260" w:type="dxa"/>
          </w:tcPr>
          <w:p w:rsidR="00F73309" w:rsidRPr="005848B6" w:rsidRDefault="00F73309" w:rsidP="00BC1EEF">
            <w:pPr>
              <w:spacing w:after="0" w:line="240" w:lineRule="auto"/>
              <w:rPr>
                <w:rFonts w:ascii="Times New Roman" w:hAnsi="Times New Roman"/>
                <w:sz w:val="20"/>
              </w:rPr>
            </w:pPr>
            <w:r w:rsidRPr="005848B6">
              <w:rPr>
                <w:rFonts w:ascii="Times New Roman" w:hAnsi="Times New Roman"/>
                <w:sz w:val="20"/>
              </w:rPr>
              <w:t xml:space="preserve">       0</w:t>
            </w:r>
          </w:p>
        </w:tc>
        <w:tc>
          <w:tcPr>
            <w:tcW w:w="1183" w:type="dxa"/>
          </w:tcPr>
          <w:p w:rsidR="00F73309" w:rsidRPr="005848B6" w:rsidRDefault="00F73309" w:rsidP="00BC1EEF">
            <w:pPr>
              <w:spacing w:after="0" w:line="240" w:lineRule="auto"/>
              <w:rPr>
                <w:rFonts w:ascii="Times New Roman" w:hAnsi="Times New Roman"/>
                <w:sz w:val="20"/>
              </w:rPr>
            </w:pPr>
            <w:r w:rsidRPr="005848B6">
              <w:rPr>
                <w:rFonts w:ascii="Times New Roman" w:hAnsi="Times New Roman"/>
                <w:sz w:val="20"/>
              </w:rPr>
              <w:t xml:space="preserve">    0</w:t>
            </w:r>
          </w:p>
        </w:tc>
      </w:tr>
    </w:tbl>
    <w:p w:rsidR="00F73309" w:rsidRPr="005848B6" w:rsidRDefault="00F73309" w:rsidP="00F73309">
      <w:pPr>
        <w:spacing w:after="0" w:line="240" w:lineRule="auto"/>
        <w:rPr>
          <w:rFonts w:ascii="Times New Roman" w:hAnsi="Times New Roman"/>
        </w:rPr>
      </w:pPr>
    </w:p>
    <w:p w:rsidR="00F73309" w:rsidRPr="005848B6" w:rsidRDefault="00F73309" w:rsidP="00F73309">
      <w:pPr>
        <w:spacing w:after="0" w:line="240" w:lineRule="auto"/>
        <w:rPr>
          <w:rFonts w:ascii="Times New Roman" w:hAnsi="Times New Roman"/>
        </w:rPr>
      </w:pPr>
    </w:p>
    <w:p w:rsidR="00F73309" w:rsidRPr="005848B6" w:rsidRDefault="00F73309" w:rsidP="00F73309">
      <w:pPr>
        <w:spacing w:after="0" w:line="240" w:lineRule="auto"/>
        <w:rPr>
          <w:rFonts w:ascii="Times New Roman" w:hAnsi="Times New Roman"/>
        </w:rPr>
      </w:pPr>
    </w:p>
    <w:p w:rsidR="00F73309" w:rsidRPr="005848B6" w:rsidRDefault="00F73309" w:rsidP="00F73309">
      <w:pPr>
        <w:spacing w:after="0" w:line="240" w:lineRule="auto"/>
        <w:rPr>
          <w:rFonts w:ascii="Times New Roman" w:hAnsi="Times New Roman"/>
        </w:rPr>
      </w:pPr>
    </w:p>
    <w:p w:rsidR="00F73309" w:rsidRPr="005848B6" w:rsidRDefault="00F73309" w:rsidP="00F73309">
      <w:pPr>
        <w:spacing w:after="0" w:line="240" w:lineRule="auto"/>
        <w:rPr>
          <w:rFonts w:ascii="Times New Roman" w:hAnsi="Times New Roman"/>
        </w:rPr>
      </w:pPr>
    </w:p>
    <w:p w:rsidR="00F73309" w:rsidRPr="005848B6" w:rsidRDefault="00F73309" w:rsidP="00F73309">
      <w:pPr>
        <w:spacing w:after="0" w:line="240" w:lineRule="auto"/>
        <w:rPr>
          <w:rFonts w:ascii="Times New Roman" w:hAnsi="Times New Roman"/>
        </w:rPr>
      </w:pPr>
    </w:p>
    <w:p w:rsidR="00F73309" w:rsidRDefault="00F73309" w:rsidP="00F73309">
      <w:pPr>
        <w:spacing w:after="0" w:line="240" w:lineRule="auto"/>
        <w:rPr>
          <w:rFonts w:ascii="Times New Roman" w:hAnsi="Times New Roman"/>
          <w:sz w:val="18"/>
          <w:szCs w:val="18"/>
        </w:rPr>
      </w:pPr>
      <w:r w:rsidRPr="005848B6">
        <w:rPr>
          <w:rFonts w:ascii="Times New Roman" w:hAnsi="Times New Roman"/>
        </w:rPr>
        <w:t xml:space="preserve">                                                                                                          </w:t>
      </w:r>
      <w:r w:rsidRPr="005848B6">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5848B6">
        <w:rPr>
          <w:rFonts w:ascii="Times New Roman" w:hAnsi="Times New Roman"/>
          <w:sz w:val="18"/>
          <w:szCs w:val="18"/>
        </w:rPr>
        <w:t xml:space="preserve">     </w:t>
      </w:r>
    </w:p>
    <w:p w:rsidR="00F73309" w:rsidRDefault="00F73309" w:rsidP="00F73309">
      <w:pPr>
        <w:spacing w:after="0" w:line="240" w:lineRule="auto"/>
        <w:rPr>
          <w:rFonts w:ascii="Times New Roman" w:hAnsi="Times New Roman"/>
          <w:sz w:val="18"/>
          <w:szCs w:val="18"/>
        </w:rPr>
      </w:pPr>
    </w:p>
    <w:p w:rsidR="00F73309" w:rsidRDefault="00F73309" w:rsidP="00F73309">
      <w:pPr>
        <w:spacing w:after="0" w:line="240" w:lineRule="auto"/>
        <w:rPr>
          <w:rFonts w:ascii="Times New Roman" w:hAnsi="Times New Roman"/>
          <w:sz w:val="18"/>
          <w:szCs w:val="18"/>
        </w:rPr>
      </w:pPr>
    </w:p>
    <w:p w:rsidR="00F73309" w:rsidRDefault="00F73309" w:rsidP="00F73309">
      <w:pPr>
        <w:spacing w:after="0" w:line="240" w:lineRule="auto"/>
        <w:rPr>
          <w:rFonts w:ascii="Times New Roman" w:hAnsi="Times New Roman"/>
          <w:sz w:val="18"/>
          <w:szCs w:val="18"/>
        </w:rPr>
      </w:pPr>
    </w:p>
    <w:p w:rsidR="00F73309" w:rsidRDefault="00F73309" w:rsidP="00F73309">
      <w:pPr>
        <w:spacing w:after="0" w:line="240" w:lineRule="auto"/>
        <w:rPr>
          <w:rFonts w:ascii="Times New Roman" w:hAnsi="Times New Roman"/>
          <w:sz w:val="18"/>
          <w:szCs w:val="18"/>
        </w:rPr>
      </w:pPr>
      <w:bookmarkStart w:id="125" w:name="_GoBack"/>
      <w:bookmarkEnd w:id="125"/>
    </w:p>
    <w:p w:rsidR="00F73309" w:rsidRPr="005848B6" w:rsidRDefault="00F73309" w:rsidP="00F73309">
      <w:pPr>
        <w:spacing w:after="0" w:line="240" w:lineRule="auto"/>
        <w:ind w:left="8496"/>
        <w:rPr>
          <w:rFonts w:ascii="Times New Roman" w:hAnsi="Times New Roman"/>
          <w:sz w:val="18"/>
          <w:szCs w:val="18"/>
        </w:rPr>
      </w:pPr>
      <w:r w:rsidRPr="005848B6">
        <w:rPr>
          <w:rFonts w:ascii="Times New Roman" w:hAnsi="Times New Roman"/>
          <w:sz w:val="18"/>
          <w:szCs w:val="18"/>
        </w:rPr>
        <w:lastRenderedPageBreak/>
        <w:t>Приложение № 11</w:t>
      </w:r>
    </w:p>
    <w:p w:rsidR="00F73309" w:rsidRPr="005848B6" w:rsidRDefault="00F73309" w:rsidP="00F73309">
      <w:pPr>
        <w:spacing w:after="0" w:line="240" w:lineRule="auto"/>
        <w:jc w:val="center"/>
        <w:rPr>
          <w:rFonts w:ascii="Times New Roman" w:hAnsi="Times New Roman"/>
          <w:sz w:val="18"/>
          <w:szCs w:val="18"/>
        </w:rPr>
      </w:pPr>
      <w:r w:rsidRPr="005848B6">
        <w:rPr>
          <w:rFonts w:ascii="Times New Roman" w:hAnsi="Times New Roman"/>
          <w:sz w:val="18"/>
          <w:szCs w:val="18"/>
        </w:rPr>
        <w:t xml:space="preserve">                                                                                                                                           к Решению о бюджете на 2015 год </w:t>
      </w:r>
    </w:p>
    <w:p w:rsidR="00F73309" w:rsidRPr="005848B6" w:rsidRDefault="00F73309" w:rsidP="00F73309">
      <w:pPr>
        <w:spacing w:after="0" w:line="240" w:lineRule="auto"/>
        <w:jc w:val="right"/>
        <w:rPr>
          <w:rFonts w:ascii="Times New Roman" w:hAnsi="Times New Roman"/>
          <w:sz w:val="18"/>
          <w:szCs w:val="18"/>
        </w:rPr>
      </w:pPr>
      <w:r w:rsidRPr="005848B6">
        <w:rPr>
          <w:rFonts w:ascii="Times New Roman" w:hAnsi="Times New Roman"/>
          <w:sz w:val="18"/>
          <w:szCs w:val="18"/>
        </w:rPr>
        <w:t>и на плановый период 2016-2017 годов</w:t>
      </w:r>
    </w:p>
    <w:p w:rsidR="00F73309" w:rsidRPr="005848B6" w:rsidRDefault="00F73309" w:rsidP="00F73309">
      <w:pPr>
        <w:spacing w:after="0" w:line="240" w:lineRule="auto"/>
        <w:jc w:val="center"/>
        <w:rPr>
          <w:rFonts w:ascii="Times New Roman" w:hAnsi="Times New Roman"/>
          <w:sz w:val="18"/>
          <w:szCs w:val="18"/>
        </w:rPr>
      </w:pPr>
    </w:p>
    <w:p w:rsidR="00F73309" w:rsidRPr="005848B6" w:rsidRDefault="00F73309" w:rsidP="00F73309">
      <w:pPr>
        <w:spacing w:after="0" w:line="240" w:lineRule="auto"/>
        <w:jc w:val="center"/>
        <w:rPr>
          <w:rFonts w:ascii="Times New Roman" w:hAnsi="Times New Roman"/>
        </w:rPr>
      </w:pPr>
    </w:p>
    <w:p w:rsidR="00F73309" w:rsidRPr="005848B6" w:rsidRDefault="00F73309" w:rsidP="00F73309">
      <w:pPr>
        <w:spacing w:after="0" w:line="240" w:lineRule="auto"/>
        <w:jc w:val="center"/>
        <w:rPr>
          <w:rFonts w:ascii="Times New Roman" w:hAnsi="Times New Roman"/>
        </w:rPr>
      </w:pPr>
      <w:r w:rsidRPr="005848B6">
        <w:rPr>
          <w:rFonts w:ascii="Times New Roman" w:hAnsi="Times New Roman"/>
          <w:b/>
          <w:bCs/>
        </w:rPr>
        <w:t>ПОЛОЖЕНИЕ</w:t>
      </w:r>
    </w:p>
    <w:p w:rsidR="00F73309" w:rsidRPr="005848B6" w:rsidRDefault="00F73309" w:rsidP="00F73309">
      <w:pPr>
        <w:spacing w:after="0" w:line="240" w:lineRule="auto"/>
        <w:jc w:val="center"/>
        <w:rPr>
          <w:rFonts w:ascii="Times New Roman" w:hAnsi="Times New Roman"/>
          <w:b/>
          <w:bCs/>
        </w:rPr>
      </w:pPr>
      <w:r w:rsidRPr="005848B6">
        <w:rPr>
          <w:rFonts w:ascii="Times New Roman" w:hAnsi="Times New Roman"/>
          <w:b/>
          <w:bCs/>
        </w:rPr>
        <w:t xml:space="preserve">ОБ УСЛОВИЯХ И ПОРЯДКЕ ПРЕДОСТАВЛЕНИЯ </w:t>
      </w:r>
    </w:p>
    <w:p w:rsidR="00F73309" w:rsidRPr="005848B6" w:rsidRDefault="00F73309" w:rsidP="00F73309">
      <w:pPr>
        <w:spacing w:after="0" w:line="240" w:lineRule="auto"/>
        <w:jc w:val="center"/>
        <w:rPr>
          <w:rFonts w:ascii="Times New Roman" w:hAnsi="Times New Roman"/>
          <w:b/>
          <w:bCs/>
        </w:rPr>
      </w:pPr>
      <w:r w:rsidRPr="005848B6">
        <w:rPr>
          <w:rFonts w:ascii="Times New Roman" w:hAnsi="Times New Roman"/>
          <w:b/>
          <w:bCs/>
        </w:rPr>
        <w:t xml:space="preserve">БЮДЖЕТНЫХ КРЕДИТОВ В 2015 ГОДУ И ПЛАНОВОМ ПЕРИОДЕ 2016-2017 ГОДОВ  </w:t>
      </w:r>
    </w:p>
    <w:p w:rsidR="00F73309" w:rsidRPr="005848B6" w:rsidRDefault="00F73309" w:rsidP="00F73309">
      <w:pPr>
        <w:spacing w:after="0" w:line="240" w:lineRule="auto"/>
        <w:jc w:val="center"/>
        <w:rPr>
          <w:rFonts w:ascii="Times New Roman" w:hAnsi="Times New Roman"/>
        </w:rPr>
      </w:pPr>
      <w:r w:rsidRPr="005848B6">
        <w:rPr>
          <w:rFonts w:ascii="Times New Roman" w:hAnsi="Times New Roman"/>
          <w:b/>
          <w:bCs/>
        </w:rPr>
        <w:t xml:space="preserve"> </w:t>
      </w:r>
    </w:p>
    <w:p w:rsidR="00F73309" w:rsidRPr="005848B6" w:rsidRDefault="00F73309" w:rsidP="00F73309">
      <w:pPr>
        <w:pStyle w:val="1"/>
        <w:widowControl w:val="0"/>
        <w:numPr>
          <w:ilvl w:val="0"/>
          <w:numId w:val="35"/>
        </w:numPr>
        <w:autoSpaceDE w:val="0"/>
        <w:autoSpaceDN w:val="0"/>
        <w:adjustRightInd w:val="0"/>
        <w:spacing w:before="0" w:after="0"/>
        <w:ind w:left="0"/>
        <w:jc w:val="center"/>
        <w:rPr>
          <w:rFonts w:ascii="Times New Roman" w:hAnsi="Times New Roman"/>
          <w:sz w:val="22"/>
          <w:szCs w:val="22"/>
        </w:rPr>
      </w:pPr>
      <w:r w:rsidRPr="005848B6">
        <w:rPr>
          <w:rFonts w:ascii="Times New Roman" w:hAnsi="Times New Roman"/>
          <w:sz w:val="22"/>
          <w:szCs w:val="22"/>
        </w:rPr>
        <w:t>Общие положения</w:t>
      </w:r>
    </w:p>
    <w:p w:rsidR="00F73309" w:rsidRPr="005848B6" w:rsidRDefault="00F73309" w:rsidP="00F73309">
      <w:pPr>
        <w:spacing w:after="0" w:line="240" w:lineRule="auto"/>
        <w:rPr>
          <w:rFonts w:ascii="Times New Roman" w:hAnsi="Times New Roman"/>
        </w:rPr>
      </w:pPr>
    </w:p>
    <w:p w:rsidR="00F73309" w:rsidRPr="005848B6" w:rsidRDefault="00F73309" w:rsidP="00F73309">
      <w:pPr>
        <w:pStyle w:val="33"/>
        <w:spacing w:after="0"/>
        <w:ind w:left="0" w:firstLine="851"/>
        <w:jc w:val="both"/>
        <w:rPr>
          <w:sz w:val="22"/>
          <w:szCs w:val="22"/>
        </w:rPr>
      </w:pPr>
      <w:r w:rsidRPr="005848B6">
        <w:rPr>
          <w:sz w:val="22"/>
          <w:szCs w:val="22"/>
        </w:rPr>
        <w:t>Настоящее положение разработано в соответствии с Бюджетным кодексом Российской Федерации и устанавливает цели, условия и порядок предоставления бюджетных кредитов из районного бюджета муниципальным образованиям района и юридическим лицам.</w:t>
      </w:r>
    </w:p>
    <w:p w:rsidR="00F73309" w:rsidRPr="005848B6" w:rsidRDefault="00F73309" w:rsidP="00F73309">
      <w:pPr>
        <w:spacing w:after="0" w:line="240" w:lineRule="auto"/>
        <w:ind w:firstLine="851"/>
        <w:rPr>
          <w:rFonts w:ascii="Times New Roman" w:hAnsi="Times New Roman"/>
        </w:rPr>
      </w:pPr>
    </w:p>
    <w:p w:rsidR="00F73309" w:rsidRPr="005848B6" w:rsidRDefault="00F73309" w:rsidP="00F73309">
      <w:pPr>
        <w:pStyle w:val="1"/>
        <w:widowControl w:val="0"/>
        <w:numPr>
          <w:ilvl w:val="0"/>
          <w:numId w:val="35"/>
        </w:numPr>
        <w:autoSpaceDE w:val="0"/>
        <w:autoSpaceDN w:val="0"/>
        <w:adjustRightInd w:val="0"/>
        <w:spacing w:before="0" w:after="0"/>
        <w:ind w:left="0" w:firstLine="851"/>
        <w:jc w:val="center"/>
        <w:rPr>
          <w:rFonts w:ascii="Times New Roman" w:hAnsi="Times New Roman"/>
          <w:sz w:val="22"/>
          <w:szCs w:val="22"/>
        </w:rPr>
      </w:pPr>
      <w:r w:rsidRPr="005848B6">
        <w:rPr>
          <w:rFonts w:ascii="Times New Roman" w:hAnsi="Times New Roman"/>
          <w:sz w:val="22"/>
          <w:szCs w:val="22"/>
        </w:rPr>
        <w:t>Цели предоставления бюджетного кредита</w:t>
      </w:r>
    </w:p>
    <w:p w:rsidR="00F73309" w:rsidRPr="005848B6" w:rsidRDefault="00F73309" w:rsidP="00F73309">
      <w:pPr>
        <w:spacing w:after="0" w:line="240" w:lineRule="auto"/>
        <w:ind w:firstLine="851"/>
        <w:rPr>
          <w:rFonts w:ascii="Times New Roman" w:hAnsi="Times New Roman"/>
        </w:rPr>
      </w:pPr>
    </w:p>
    <w:p w:rsidR="00F73309" w:rsidRPr="005848B6" w:rsidRDefault="00F73309" w:rsidP="00F73309">
      <w:pPr>
        <w:spacing w:after="0" w:line="240" w:lineRule="auto"/>
        <w:ind w:firstLine="851"/>
        <w:jc w:val="both"/>
        <w:rPr>
          <w:rFonts w:ascii="Times New Roman" w:hAnsi="Times New Roman"/>
        </w:rPr>
      </w:pPr>
      <w:r w:rsidRPr="005848B6">
        <w:rPr>
          <w:rFonts w:ascii="Times New Roman" w:hAnsi="Times New Roman"/>
        </w:rPr>
        <w:t>Бюджетные кредиты предоставляются юридическим лицам, способствующим социально-экономическому развитию поселения, а также:</w:t>
      </w:r>
    </w:p>
    <w:p w:rsidR="00F73309" w:rsidRPr="005848B6" w:rsidRDefault="00F73309" w:rsidP="00F73309">
      <w:pPr>
        <w:widowControl w:val="0"/>
        <w:numPr>
          <w:ilvl w:val="0"/>
          <w:numId w:val="36"/>
        </w:numPr>
        <w:autoSpaceDE w:val="0"/>
        <w:autoSpaceDN w:val="0"/>
        <w:adjustRightInd w:val="0"/>
        <w:spacing w:after="0" w:line="240" w:lineRule="auto"/>
        <w:ind w:left="0" w:firstLine="851"/>
        <w:jc w:val="both"/>
        <w:rPr>
          <w:rFonts w:ascii="Times New Roman" w:hAnsi="Times New Roman"/>
        </w:rPr>
      </w:pPr>
      <w:r w:rsidRPr="005848B6">
        <w:rPr>
          <w:rFonts w:ascii="Times New Roman" w:hAnsi="Times New Roman"/>
        </w:rPr>
        <w:t>на проведение структурной перестройки производства;</w:t>
      </w:r>
    </w:p>
    <w:p w:rsidR="00F73309" w:rsidRPr="005848B6" w:rsidRDefault="00F73309" w:rsidP="00F73309">
      <w:pPr>
        <w:widowControl w:val="0"/>
        <w:numPr>
          <w:ilvl w:val="0"/>
          <w:numId w:val="36"/>
        </w:numPr>
        <w:autoSpaceDE w:val="0"/>
        <w:autoSpaceDN w:val="0"/>
        <w:adjustRightInd w:val="0"/>
        <w:spacing w:after="0" w:line="240" w:lineRule="auto"/>
        <w:ind w:left="0" w:firstLine="851"/>
        <w:jc w:val="both"/>
        <w:rPr>
          <w:rFonts w:ascii="Times New Roman" w:hAnsi="Times New Roman"/>
        </w:rPr>
      </w:pPr>
      <w:r w:rsidRPr="005848B6">
        <w:rPr>
          <w:rFonts w:ascii="Times New Roman" w:hAnsi="Times New Roman"/>
        </w:rPr>
        <w:t>на разработку, внедрение и приобретение новейших технологий, оборудования,  материалов, основных и оборотных средств;</w:t>
      </w:r>
    </w:p>
    <w:p w:rsidR="00F73309" w:rsidRPr="005848B6" w:rsidRDefault="00F73309" w:rsidP="00F73309">
      <w:pPr>
        <w:widowControl w:val="0"/>
        <w:numPr>
          <w:ilvl w:val="0"/>
          <w:numId w:val="36"/>
        </w:numPr>
        <w:autoSpaceDE w:val="0"/>
        <w:autoSpaceDN w:val="0"/>
        <w:adjustRightInd w:val="0"/>
        <w:spacing w:after="0" w:line="240" w:lineRule="auto"/>
        <w:ind w:left="0" w:firstLine="851"/>
        <w:jc w:val="both"/>
        <w:rPr>
          <w:rFonts w:ascii="Times New Roman" w:hAnsi="Times New Roman"/>
        </w:rPr>
      </w:pPr>
      <w:r w:rsidRPr="005848B6">
        <w:rPr>
          <w:rFonts w:ascii="Times New Roman" w:hAnsi="Times New Roman"/>
        </w:rPr>
        <w:t>на поддержку сельхозтоваропроизводителей;</w:t>
      </w:r>
    </w:p>
    <w:p w:rsidR="00F73309" w:rsidRPr="005848B6" w:rsidRDefault="00F73309" w:rsidP="00F73309">
      <w:pPr>
        <w:widowControl w:val="0"/>
        <w:autoSpaceDE w:val="0"/>
        <w:autoSpaceDN w:val="0"/>
        <w:adjustRightInd w:val="0"/>
        <w:spacing w:after="0" w:line="240" w:lineRule="auto"/>
        <w:ind w:firstLine="851"/>
        <w:jc w:val="both"/>
        <w:rPr>
          <w:rFonts w:ascii="Times New Roman" w:hAnsi="Times New Roman"/>
        </w:rPr>
      </w:pPr>
      <w:r w:rsidRPr="005848B6">
        <w:rPr>
          <w:rFonts w:ascii="Times New Roman" w:hAnsi="Times New Roman"/>
        </w:rPr>
        <w:t>-  на покрытие временных кассовых разрывов, возникающих при исполнении местных бюджетов и обусловленных сезонным характером затрат либо сезонным характером поступления доходов, и расходов, связанных с ликвидацией последствий стихийных бедствий;</w:t>
      </w:r>
    </w:p>
    <w:p w:rsidR="00F73309" w:rsidRPr="005848B6" w:rsidRDefault="00F73309" w:rsidP="00F73309">
      <w:pPr>
        <w:widowControl w:val="0"/>
        <w:numPr>
          <w:ilvl w:val="0"/>
          <w:numId w:val="36"/>
        </w:numPr>
        <w:autoSpaceDE w:val="0"/>
        <w:autoSpaceDN w:val="0"/>
        <w:adjustRightInd w:val="0"/>
        <w:spacing w:after="0" w:line="240" w:lineRule="auto"/>
        <w:ind w:left="0" w:firstLine="851"/>
        <w:jc w:val="both"/>
        <w:rPr>
          <w:rFonts w:ascii="Times New Roman" w:hAnsi="Times New Roman"/>
        </w:rPr>
      </w:pPr>
      <w:r w:rsidRPr="005848B6">
        <w:rPr>
          <w:rFonts w:ascii="Times New Roman" w:hAnsi="Times New Roman"/>
        </w:rPr>
        <w:t>на иные цели, затрагивающие интересы поселения.</w:t>
      </w:r>
    </w:p>
    <w:p w:rsidR="00F73309" w:rsidRPr="005848B6" w:rsidRDefault="00F73309" w:rsidP="00F73309">
      <w:pPr>
        <w:spacing w:after="0" w:line="240" w:lineRule="auto"/>
        <w:ind w:firstLine="851"/>
        <w:jc w:val="center"/>
        <w:rPr>
          <w:rFonts w:ascii="Times New Roman" w:hAnsi="Times New Roman"/>
        </w:rPr>
      </w:pPr>
    </w:p>
    <w:p w:rsidR="00F73309" w:rsidRPr="005848B6" w:rsidRDefault="00F73309" w:rsidP="00F73309">
      <w:pPr>
        <w:pStyle w:val="1"/>
        <w:widowControl w:val="0"/>
        <w:numPr>
          <w:ilvl w:val="0"/>
          <w:numId w:val="35"/>
        </w:numPr>
        <w:autoSpaceDE w:val="0"/>
        <w:autoSpaceDN w:val="0"/>
        <w:adjustRightInd w:val="0"/>
        <w:spacing w:before="0" w:after="0"/>
        <w:ind w:left="0" w:firstLine="851"/>
        <w:jc w:val="center"/>
        <w:rPr>
          <w:rFonts w:ascii="Times New Roman" w:hAnsi="Times New Roman"/>
          <w:sz w:val="22"/>
          <w:szCs w:val="22"/>
        </w:rPr>
      </w:pPr>
      <w:r w:rsidRPr="005848B6">
        <w:rPr>
          <w:rFonts w:ascii="Times New Roman" w:hAnsi="Times New Roman"/>
          <w:sz w:val="22"/>
          <w:szCs w:val="22"/>
        </w:rPr>
        <w:t>Условия и порядок предоставления бюджетного кредита</w:t>
      </w:r>
    </w:p>
    <w:p w:rsidR="00F73309" w:rsidRPr="005848B6" w:rsidRDefault="00F73309" w:rsidP="00F73309">
      <w:pPr>
        <w:spacing w:after="0" w:line="240" w:lineRule="auto"/>
        <w:ind w:firstLine="851"/>
        <w:jc w:val="both"/>
        <w:rPr>
          <w:rFonts w:ascii="Times New Roman" w:hAnsi="Times New Roman"/>
        </w:rPr>
      </w:pPr>
    </w:p>
    <w:p w:rsidR="00F73309" w:rsidRPr="005848B6" w:rsidRDefault="00F73309" w:rsidP="00F73309">
      <w:pPr>
        <w:pStyle w:val="33"/>
        <w:spacing w:after="0"/>
        <w:ind w:left="0" w:firstLine="851"/>
        <w:jc w:val="both"/>
        <w:rPr>
          <w:sz w:val="22"/>
          <w:szCs w:val="22"/>
        </w:rPr>
      </w:pPr>
      <w:r w:rsidRPr="005848B6">
        <w:rPr>
          <w:sz w:val="22"/>
          <w:szCs w:val="22"/>
        </w:rPr>
        <w:t>3.1. Заёмщикам - юридическим лицам, не являющимся государственными или муниципальными унитарными предприятиями, бюджетные кредиты предоставляются на условиях:</w:t>
      </w:r>
    </w:p>
    <w:p w:rsidR="00F73309" w:rsidRPr="005848B6" w:rsidRDefault="00F73309" w:rsidP="00F73309">
      <w:pPr>
        <w:widowControl w:val="0"/>
        <w:numPr>
          <w:ilvl w:val="0"/>
          <w:numId w:val="37"/>
        </w:numPr>
        <w:autoSpaceDE w:val="0"/>
        <w:autoSpaceDN w:val="0"/>
        <w:adjustRightInd w:val="0"/>
        <w:spacing w:after="0" w:line="240" w:lineRule="auto"/>
        <w:ind w:left="0" w:firstLine="851"/>
        <w:jc w:val="both"/>
        <w:rPr>
          <w:rFonts w:ascii="Times New Roman" w:hAnsi="Times New Roman"/>
        </w:rPr>
      </w:pPr>
      <w:r w:rsidRPr="005848B6">
        <w:rPr>
          <w:rFonts w:ascii="Times New Roman" w:hAnsi="Times New Roman"/>
        </w:rPr>
        <w:t>возвратности бюджетного кредита;</w:t>
      </w:r>
    </w:p>
    <w:p w:rsidR="00F73309" w:rsidRPr="005848B6" w:rsidRDefault="00F73309" w:rsidP="00F73309">
      <w:pPr>
        <w:widowControl w:val="0"/>
        <w:numPr>
          <w:ilvl w:val="0"/>
          <w:numId w:val="37"/>
        </w:numPr>
        <w:autoSpaceDE w:val="0"/>
        <w:autoSpaceDN w:val="0"/>
        <w:adjustRightInd w:val="0"/>
        <w:spacing w:after="0" w:line="240" w:lineRule="auto"/>
        <w:ind w:left="0" w:firstLine="851"/>
        <w:jc w:val="both"/>
        <w:rPr>
          <w:rFonts w:ascii="Times New Roman" w:hAnsi="Times New Roman"/>
        </w:rPr>
      </w:pPr>
      <w:r w:rsidRPr="005848B6">
        <w:rPr>
          <w:rFonts w:ascii="Times New Roman" w:hAnsi="Times New Roman"/>
        </w:rPr>
        <w:t>возмездности бюджетного кредита;</w:t>
      </w:r>
    </w:p>
    <w:p w:rsidR="00F73309" w:rsidRPr="005848B6" w:rsidRDefault="00F73309" w:rsidP="00F73309">
      <w:pPr>
        <w:widowControl w:val="0"/>
        <w:numPr>
          <w:ilvl w:val="0"/>
          <w:numId w:val="37"/>
        </w:numPr>
        <w:autoSpaceDE w:val="0"/>
        <w:autoSpaceDN w:val="0"/>
        <w:adjustRightInd w:val="0"/>
        <w:spacing w:after="0" w:line="240" w:lineRule="auto"/>
        <w:ind w:left="0" w:firstLine="851"/>
        <w:jc w:val="both"/>
        <w:rPr>
          <w:rFonts w:ascii="Times New Roman" w:hAnsi="Times New Roman"/>
          <w:b/>
          <w:bCs/>
        </w:rPr>
      </w:pPr>
      <w:r w:rsidRPr="005848B6">
        <w:rPr>
          <w:rFonts w:ascii="Times New Roman" w:hAnsi="Times New Roman"/>
        </w:rPr>
        <w:t>обеспечения заёмщиком исполнения своего обязательства по возврату бюджетного кредита;</w:t>
      </w:r>
    </w:p>
    <w:p w:rsidR="00F73309" w:rsidRPr="005848B6" w:rsidRDefault="00F73309" w:rsidP="00F73309">
      <w:pPr>
        <w:widowControl w:val="0"/>
        <w:numPr>
          <w:ilvl w:val="0"/>
          <w:numId w:val="37"/>
        </w:numPr>
        <w:autoSpaceDE w:val="0"/>
        <w:autoSpaceDN w:val="0"/>
        <w:adjustRightInd w:val="0"/>
        <w:spacing w:after="0" w:line="240" w:lineRule="auto"/>
        <w:ind w:left="0" w:firstLine="851"/>
        <w:jc w:val="both"/>
        <w:rPr>
          <w:rFonts w:ascii="Times New Roman" w:hAnsi="Times New Roman"/>
        </w:rPr>
      </w:pPr>
      <w:r w:rsidRPr="005848B6">
        <w:rPr>
          <w:rFonts w:ascii="Times New Roman" w:hAnsi="Times New Roman"/>
        </w:rPr>
        <w:t>отсутствия у заёмщика просроченной задолженности по ранее предоставленным бюджетным средствам на возвратной основе.</w:t>
      </w:r>
    </w:p>
    <w:p w:rsidR="00F73309" w:rsidRPr="005848B6" w:rsidRDefault="00F73309" w:rsidP="00F73309">
      <w:pPr>
        <w:spacing w:after="0" w:line="240" w:lineRule="auto"/>
        <w:ind w:firstLine="851"/>
        <w:jc w:val="both"/>
        <w:rPr>
          <w:rFonts w:ascii="Times New Roman" w:hAnsi="Times New Roman"/>
        </w:rPr>
      </w:pPr>
      <w:r w:rsidRPr="005848B6">
        <w:rPr>
          <w:rFonts w:ascii="Times New Roman" w:hAnsi="Times New Roman"/>
        </w:rPr>
        <w:t>При обращении за бюджетным кредитом заёмщик - юридическое лицо, не являющееся государственным или муниципальным унитарным предприятием, представляет в администрацию рабочего поселка Чик:</w:t>
      </w:r>
    </w:p>
    <w:p w:rsidR="00F73309" w:rsidRPr="005848B6" w:rsidRDefault="00F73309" w:rsidP="00F73309">
      <w:pPr>
        <w:widowControl w:val="0"/>
        <w:numPr>
          <w:ilvl w:val="0"/>
          <w:numId w:val="37"/>
        </w:numPr>
        <w:tabs>
          <w:tab w:val="clear" w:pos="1665"/>
          <w:tab w:val="num" w:pos="0"/>
        </w:tabs>
        <w:autoSpaceDE w:val="0"/>
        <w:autoSpaceDN w:val="0"/>
        <w:adjustRightInd w:val="0"/>
        <w:spacing w:after="0" w:line="240" w:lineRule="auto"/>
        <w:ind w:left="0" w:firstLine="851"/>
        <w:jc w:val="both"/>
        <w:rPr>
          <w:rFonts w:ascii="Times New Roman" w:hAnsi="Times New Roman"/>
        </w:rPr>
      </w:pPr>
      <w:r w:rsidRPr="005848B6">
        <w:rPr>
          <w:rFonts w:ascii="Times New Roman" w:hAnsi="Times New Roman"/>
        </w:rPr>
        <w:t>заявку на получение бюджетного кредита с указанием способа обеспечения обязательства по возврату бюджетного кредита, предусмотренного абзацом 2 пунктом 3 статьи 93.2  Бюджетного кодекса Российской Федерации;</w:t>
      </w:r>
    </w:p>
    <w:p w:rsidR="00F73309" w:rsidRPr="005848B6" w:rsidRDefault="00F73309" w:rsidP="00F73309">
      <w:pPr>
        <w:widowControl w:val="0"/>
        <w:numPr>
          <w:ilvl w:val="0"/>
          <w:numId w:val="37"/>
        </w:numPr>
        <w:tabs>
          <w:tab w:val="clear" w:pos="1665"/>
          <w:tab w:val="num" w:pos="0"/>
        </w:tabs>
        <w:autoSpaceDE w:val="0"/>
        <w:autoSpaceDN w:val="0"/>
        <w:adjustRightInd w:val="0"/>
        <w:spacing w:after="0" w:line="240" w:lineRule="auto"/>
        <w:ind w:left="0" w:firstLine="851"/>
        <w:jc w:val="both"/>
        <w:rPr>
          <w:rFonts w:ascii="Times New Roman" w:hAnsi="Times New Roman"/>
        </w:rPr>
      </w:pPr>
      <w:r w:rsidRPr="005848B6">
        <w:rPr>
          <w:rFonts w:ascii="Times New Roman" w:hAnsi="Times New Roman"/>
        </w:rPr>
        <w:t xml:space="preserve">копию финансового отчета </w:t>
      </w:r>
      <w:r w:rsidRPr="005848B6">
        <w:rPr>
          <w:rFonts w:ascii="Times New Roman" w:hAnsi="Times New Roman"/>
          <w:bCs/>
        </w:rPr>
        <w:t>юридического лица</w:t>
      </w:r>
      <w:r w:rsidRPr="005848B6">
        <w:rPr>
          <w:rFonts w:ascii="Times New Roman" w:hAnsi="Times New Roman"/>
        </w:rPr>
        <w:t xml:space="preserve"> (баланс) на последнюю отчетную дату, а при необходимости - за предшествующий год;</w:t>
      </w:r>
    </w:p>
    <w:p w:rsidR="00F73309" w:rsidRPr="005848B6" w:rsidRDefault="00F73309" w:rsidP="00F73309">
      <w:pPr>
        <w:widowControl w:val="0"/>
        <w:numPr>
          <w:ilvl w:val="0"/>
          <w:numId w:val="37"/>
        </w:numPr>
        <w:autoSpaceDE w:val="0"/>
        <w:autoSpaceDN w:val="0"/>
        <w:adjustRightInd w:val="0"/>
        <w:spacing w:after="0" w:line="240" w:lineRule="auto"/>
        <w:ind w:left="0" w:firstLine="851"/>
        <w:jc w:val="both"/>
        <w:rPr>
          <w:rFonts w:ascii="Times New Roman" w:hAnsi="Times New Roman"/>
        </w:rPr>
      </w:pPr>
      <w:r w:rsidRPr="005848B6">
        <w:rPr>
          <w:rFonts w:ascii="Times New Roman" w:hAnsi="Times New Roman"/>
        </w:rPr>
        <w:t>сведения о предполагаемом использовании бюджетного кредита;</w:t>
      </w:r>
    </w:p>
    <w:p w:rsidR="00F73309" w:rsidRPr="005848B6" w:rsidRDefault="00F73309" w:rsidP="00F73309">
      <w:pPr>
        <w:widowControl w:val="0"/>
        <w:numPr>
          <w:ilvl w:val="0"/>
          <w:numId w:val="37"/>
        </w:numPr>
        <w:tabs>
          <w:tab w:val="clear" w:pos="1665"/>
          <w:tab w:val="num" w:pos="0"/>
        </w:tabs>
        <w:autoSpaceDE w:val="0"/>
        <w:autoSpaceDN w:val="0"/>
        <w:adjustRightInd w:val="0"/>
        <w:spacing w:after="0" w:line="240" w:lineRule="auto"/>
        <w:ind w:left="0" w:firstLine="851"/>
        <w:jc w:val="both"/>
        <w:rPr>
          <w:rFonts w:ascii="Times New Roman" w:hAnsi="Times New Roman"/>
        </w:rPr>
      </w:pPr>
      <w:r w:rsidRPr="005848B6">
        <w:rPr>
          <w:rFonts w:ascii="Times New Roman" w:hAnsi="Times New Roman"/>
        </w:rPr>
        <w:t>копии учредительных документов (устав, свидетельство о регистрации, учредительный договор);</w:t>
      </w:r>
    </w:p>
    <w:p w:rsidR="00F73309" w:rsidRPr="005848B6" w:rsidRDefault="00F73309" w:rsidP="00F73309">
      <w:pPr>
        <w:widowControl w:val="0"/>
        <w:numPr>
          <w:ilvl w:val="0"/>
          <w:numId w:val="37"/>
        </w:numPr>
        <w:tabs>
          <w:tab w:val="clear" w:pos="1665"/>
          <w:tab w:val="num" w:pos="0"/>
        </w:tabs>
        <w:autoSpaceDE w:val="0"/>
        <w:autoSpaceDN w:val="0"/>
        <w:adjustRightInd w:val="0"/>
        <w:spacing w:after="0" w:line="240" w:lineRule="auto"/>
        <w:ind w:left="0" w:firstLine="851"/>
        <w:jc w:val="both"/>
        <w:rPr>
          <w:rFonts w:ascii="Times New Roman" w:hAnsi="Times New Roman"/>
        </w:rPr>
      </w:pPr>
      <w:r w:rsidRPr="005848B6">
        <w:rPr>
          <w:rFonts w:ascii="Times New Roman" w:hAnsi="Times New Roman"/>
        </w:rPr>
        <w:t>информацию о стоимости имущества, предоставленного в обеспечение исполнения обязательства по возврату бюджетного кредита.</w:t>
      </w:r>
    </w:p>
    <w:p w:rsidR="00F73309" w:rsidRPr="005848B6" w:rsidRDefault="00F73309" w:rsidP="00F73309">
      <w:pPr>
        <w:pStyle w:val="21"/>
        <w:spacing w:after="0" w:line="240" w:lineRule="auto"/>
        <w:ind w:left="0" w:firstLine="851"/>
        <w:jc w:val="both"/>
        <w:rPr>
          <w:rFonts w:ascii="Times New Roman" w:hAnsi="Times New Roman"/>
        </w:rPr>
      </w:pPr>
      <w:r w:rsidRPr="005848B6">
        <w:rPr>
          <w:rFonts w:ascii="Times New Roman" w:hAnsi="Times New Roman"/>
        </w:rPr>
        <w:t>При необходимости заемщик представляет в администрацию рабочего поселка Чик заключение управления или отдела администрации района, курирующего соответствующую отрасль.</w:t>
      </w:r>
    </w:p>
    <w:p w:rsidR="00F73309" w:rsidRPr="005848B6" w:rsidRDefault="00F73309" w:rsidP="00F73309">
      <w:pPr>
        <w:pStyle w:val="33"/>
        <w:spacing w:after="0"/>
        <w:ind w:left="0" w:firstLine="851"/>
        <w:jc w:val="both"/>
        <w:rPr>
          <w:sz w:val="22"/>
          <w:szCs w:val="22"/>
        </w:rPr>
      </w:pPr>
      <w:r w:rsidRPr="005848B6">
        <w:rPr>
          <w:bCs/>
          <w:sz w:val="22"/>
          <w:szCs w:val="22"/>
        </w:rPr>
        <w:t>3.2.</w:t>
      </w:r>
      <w:r w:rsidRPr="005848B6">
        <w:rPr>
          <w:sz w:val="22"/>
          <w:szCs w:val="22"/>
        </w:rPr>
        <w:t xml:space="preserve"> Заёмщикам - юридическим лицам, являющимся государственными или муниципальными унитарными предприятиями, бюджетные кредиты предоставляются на условиях:</w:t>
      </w:r>
    </w:p>
    <w:p w:rsidR="00F73309" w:rsidRPr="005848B6" w:rsidRDefault="00F73309" w:rsidP="00F73309">
      <w:pPr>
        <w:widowControl w:val="0"/>
        <w:numPr>
          <w:ilvl w:val="0"/>
          <w:numId w:val="37"/>
        </w:numPr>
        <w:autoSpaceDE w:val="0"/>
        <w:autoSpaceDN w:val="0"/>
        <w:adjustRightInd w:val="0"/>
        <w:spacing w:after="0" w:line="240" w:lineRule="auto"/>
        <w:ind w:left="0" w:firstLine="851"/>
        <w:jc w:val="both"/>
        <w:rPr>
          <w:rFonts w:ascii="Times New Roman" w:hAnsi="Times New Roman"/>
        </w:rPr>
      </w:pPr>
      <w:r w:rsidRPr="005848B6">
        <w:rPr>
          <w:rFonts w:ascii="Times New Roman" w:hAnsi="Times New Roman"/>
        </w:rPr>
        <w:t>возвратности бюджетного кредита;</w:t>
      </w:r>
    </w:p>
    <w:p w:rsidR="00F73309" w:rsidRPr="005848B6" w:rsidRDefault="00F73309" w:rsidP="00F73309">
      <w:pPr>
        <w:widowControl w:val="0"/>
        <w:numPr>
          <w:ilvl w:val="0"/>
          <w:numId w:val="37"/>
        </w:numPr>
        <w:autoSpaceDE w:val="0"/>
        <w:autoSpaceDN w:val="0"/>
        <w:adjustRightInd w:val="0"/>
        <w:spacing w:after="0" w:line="240" w:lineRule="auto"/>
        <w:ind w:left="0" w:firstLine="851"/>
        <w:jc w:val="both"/>
        <w:rPr>
          <w:rFonts w:ascii="Times New Roman" w:hAnsi="Times New Roman"/>
        </w:rPr>
      </w:pPr>
      <w:r w:rsidRPr="005848B6">
        <w:rPr>
          <w:rFonts w:ascii="Times New Roman" w:hAnsi="Times New Roman"/>
        </w:rPr>
        <w:t>безвозмездности бюджетного кредита;</w:t>
      </w:r>
    </w:p>
    <w:p w:rsidR="00F73309" w:rsidRPr="005848B6" w:rsidRDefault="00F73309" w:rsidP="00F73309">
      <w:pPr>
        <w:pStyle w:val="21"/>
        <w:spacing w:after="0" w:line="240" w:lineRule="auto"/>
        <w:ind w:left="0" w:firstLine="851"/>
        <w:jc w:val="both"/>
        <w:rPr>
          <w:rFonts w:ascii="Times New Roman" w:hAnsi="Times New Roman"/>
        </w:rPr>
      </w:pPr>
      <w:r w:rsidRPr="005848B6">
        <w:rPr>
          <w:rFonts w:ascii="Times New Roman" w:hAnsi="Times New Roman"/>
        </w:rPr>
        <w:lastRenderedPageBreak/>
        <w:t>При обращении за бюджетным кредитом заёмщик - юридическое лицо,  являющееся государственным или муниципальным унитарным предприятием, представляет в управление финансов и налоговой политики района:</w:t>
      </w:r>
    </w:p>
    <w:p w:rsidR="00F73309" w:rsidRPr="005848B6" w:rsidRDefault="00F73309" w:rsidP="00F73309">
      <w:pPr>
        <w:widowControl w:val="0"/>
        <w:numPr>
          <w:ilvl w:val="0"/>
          <w:numId w:val="37"/>
        </w:numPr>
        <w:autoSpaceDE w:val="0"/>
        <w:autoSpaceDN w:val="0"/>
        <w:adjustRightInd w:val="0"/>
        <w:spacing w:after="0" w:line="240" w:lineRule="auto"/>
        <w:ind w:left="0" w:firstLine="851"/>
        <w:jc w:val="both"/>
        <w:rPr>
          <w:rFonts w:ascii="Times New Roman" w:hAnsi="Times New Roman"/>
        </w:rPr>
      </w:pPr>
      <w:r w:rsidRPr="005848B6">
        <w:rPr>
          <w:rFonts w:ascii="Times New Roman" w:hAnsi="Times New Roman"/>
        </w:rPr>
        <w:t>заявку на получение бюджетного кредита;</w:t>
      </w:r>
    </w:p>
    <w:p w:rsidR="00F73309" w:rsidRPr="005848B6" w:rsidRDefault="00F73309" w:rsidP="00F73309">
      <w:pPr>
        <w:widowControl w:val="0"/>
        <w:numPr>
          <w:ilvl w:val="0"/>
          <w:numId w:val="37"/>
        </w:numPr>
        <w:tabs>
          <w:tab w:val="clear" w:pos="1665"/>
          <w:tab w:val="num" w:pos="0"/>
        </w:tabs>
        <w:autoSpaceDE w:val="0"/>
        <w:autoSpaceDN w:val="0"/>
        <w:adjustRightInd w:val="0"/>
        <w:spacing w:after="0" w:line="240" w:lineRule="auto"/>
        <w:ind w:left="0" w:firstLine="851"/>
        <w:jc w:val="both"/>
        <w:rPr>
          <w:rFonts w:ascii="Times New Roman" w:hAnsi="Times New Roman"/>
        </w:rPr>
      </w:pPr>
      <w:r w:rsidRPr="005848B6">
        <w:rPr>
          <w:rFonts w:ascii="Times New Roman" w:hAnsi="Times New Roman"/>
        </w:rPr>
        <w:t xml:space="preserve">копию финансового отчета </w:t>
      </w:r>
      <w:r w:rsidRPr="005848B6">
        <w:rPr>
          <w:rFonts w:ascii="Times New Roman" w:hAnsi="Times New Roman"/>
          <w:bCs/>
        </w:rPr>
        <w:t>юридического лица</w:t>
      </w:r>
      <w:r w:rsidRPr="005848B6">
        <w:rPr>
          <w:rFonts w:ascii="Times New Roman" w:hAnsi="Times New Roman"/>
        </w:rPr>
        <w:t xml:space="preserve"> (баланс) на последнюю отчетную дату, а при необходимости - за предшествующий год;</w:t>
      </w:r>
    </w:p>
    <w:p w:rsidR="00F73309" w:rsidRPr="005848B6" w:rsidRDefault="00F73309" w:rsidP="00F73309">
      <w:pPr>
        <w:widowControl w:val="0"/>
        <w:numPr>
          <w:ilvl w:val="0"/>
          <w:numId w:val="37"/>
        </w:numPr>
        <w:autoSpaceDE w:val="0"/>
        <w:autoSpaceDN w:val="0"/>
        <w:adjustRightInd w:val="0"/>
        <w:spacing w:after="0" w:line="240" w:lineRule="auto"/>
        <w:ind w:left="0" w:firstLine="851"/>
        <w:jc w:val="both"/>
        <w:rPr>
          <w:rFonts w:ascii="Times New Roman" w:hAnsi="Times New Roman"/>
        </w:rPr>
      </w:pPr>
      <w:r w:rsidRPr="005848B6">
        <w:rPr>
          <w:rFonts w:ascii="Times New Roman" w:hAnsi="Times New Roman"/>
        </w:rPr>
        <w:t>сведения о предполагаемом использовании бюджетного кредита;</w:t>
      </w:r>
    </w:p>
    <w:p w:rsidR="00F73309" w:rsidRPr="005848B6" w:rsidRDefault="00F73309" w:rsidP="00F73309">
      <w:pPr>
        <w:widowControl w:val="0"/>
        <w:numPr>
          <w:ilvl w:val="0"/>
          <w:numId w:val="37"/>
        </w:numPr>
        <w:autoSpaceDE w:val="0"/>
        <w:autoSpaceDN w:val="0"/>
        <w:adjustRightInd w:val="0"/>
        <w:spacing w:after="0" w:line="240" w:lineRule="auto"/>
        <w:ind w:left="0" w:firstLine="851"/>
        <w:jc w:val="both"/>
        <w:rPr>
          <w:rFonts w:ascii="Times New Roman" w:hAnsi="Times New Roman"/>
        </w:rPr>
      </w:pPr>
      <w:r w:rsidRPr="005848B6">
        <w:rPr>
          <w:rFonts w:ascii="Times New Roman" w:hAnsi="Times New Roman"/>
        </w:rPr>
        <w:t>копии учредительных документов (устав, свидетельство о регистрации, решение об учреждении государственного или муниципального унитарного предприятия).</w:t>
      </w:r>
    </w:p>
    <w:p w:rsidR="00F73309" w:rsidRPr="005848B6" w:rsidRDefault="00F73309" w:rsidP="00F73309">
      <w:pPr>
        <w:pStyle w:val="21"/>
        <w:spacing w:after="0" w:line="240" w:lineRule="auto"/>
        <w:ind w:left="0" w:firstLine="851"/>
        <w:jc w:val="both"/>
        <w:rPr>
          <w:rFonts w:ascii="Times New Roman" w:hAnsi="Times New Roman"/>
        </w:rPr>
      </w:pPr>
      <w:r w:rsidRPr="005848B6">
        <w:rPr>
          <w:rFonts w:ascii="Times New Roman" w:hAnsi="Times New Roman"/>
        </w:rPr>
        <w:t>При необходимости заемщик представляет в управление финансов и налоговой политики Коченевского района заключение управления или отдела администрации района, курирующего соответствующую отрасль.</w:t>
      </w:r>
    </w:p>
    <w:p w:rsidR="00F73309" w:rsidRPr="005848B6" w:rsidRDefault="00F73309" w:rsidP="00F73309">
      <w:pPr>
        <w:pStyle w:val="33"/>
        <w:spacing w:after="0"/>
        <w:ind w:left="0" w:firstLine="851"/>
        <w:jc w:val="both"/>
        <w:rPr>
          <w:bCs/>
          <w:iCs/>
          <w:sz w:val="22"/>
          <w:szCs w:val="22"/>
        </w:rPr>
      </w:pPr>
      <w:r w:rsidRPr="005848B6">
        <w:rPr>
          <w:bCs/>
          <w:iCs/>
          <w:sz w:val="22"/>
          <w:szCs w:val="22"/>
        </w:rPr>
        <w:t>3.3. Заёмщикам – муниципальным образованиям бюджетные кредиты предоставляются на условиях:</w:t>
      </w:r>
    </w:p>
    <w:p w:rsidR="00F73309" w:rsidRPr="005848B6" w:rsidRDefault="00F73309" w:rsidP="00F73309">
      <w:pPr>
        <w:widowControl w:val="0"/>
        <w:numPr>
          <w:ilvl w:val="0"/>
          <w:numId w:val="37"/>
        </w:numPr>
        <w:autoSpaceDE w:val="0"/>
        <w:autoSpaceDN w:val="0"/>
        <w:adjustRightInd w:val="0"/>
        <w:spacing w:after="0" w:line="240" w:lineRule="auto"/>
        <w:ind w:left="0" w:firstLine="851"/>
        <w:jc w:val="both"/>
        <w:rPr>
          <w:rFonts w:ascii="Times New Roman" w:hAnsi="Times New Roman"/>
        </w:rPr>
      </w:pPr>
      <w:r w:rsidRPr="005848B6">
        <w:rPr>
          <w:rFonts w:ascii="Times New Roman" w:hAnsi="Times New Roman"/>
        </w:rPr>
        <w:t>возвратности  бюджетного кредита;</w:t>
      </w:r>
    </w:p>
    <w:p w:rsidR="00F73309" w:rsidRPr="005848B6" w:rsidRDefault="00F73309" w:rsidP="00F73309">
      <w:pPr>
        <w:widowControl w:val="0"/>
        <w:numPr>
          <w:ilvl w:val="0"/>
          <w:numId w:val="37"/>
        </w:numPr>
        <w:autoSpaceDE w:val="0"/>
        <w:autoSpaceDN w:val="0"/>
        <w:adjustRightInd w:val="0"/>
        <w:spacing w:after="0" w:line="240" w:lineRule="auto"/>
        <w:ind w:left="0" w:firstLine="851"/>
        <w:jc w:val="both"/>
        <w:rPr>
          <w:rFonts w:ascii="Times New Roman" w:hAnsi="Times New Roman"/>
        </w:rPr>
      </w:pPr>
      <w:r w:rsidRPr="005848B6">
        <w:rPr>
          <w:rFonts w:ascii="Times New Roman" w:hAnsi="Times New Roman"/>
        </w:rPr>
        <w:t>безвозмездности бюджетного кредита;</w:t>
      </w:r>
    </w:p>
    <w:p w:rsidR="00F73309" w:rsidRPr="005848B6" w:rsidRDefault="00F73309" w:rsidP="00F73309">
      <w:pPr>
        <w:widowControl w:val="0"/>
        <w:numPr>
          <w:ilvl w:val="0"/>
          <w:numId w:val="37"/>
        </w:numPr>
        <w:tabs>
          <w:tab w:val="clear" w:pos="1665"/>
          <w:tab w:val="num" w:pos="0"/>
        </w:tabs>
        <w:autoSpaceDE w:val="0"/>
        <w:autoSpaceDN w:val="0"/>
        <w:adjustRightInd w:val="0"/>
        <w:spacing w:after="0" w:line="240" w:lineRule="auto"/>
        <w:ind w:left="0" w:firstLine="851"/>
        <w:jc w:val="both"/>
        <w:rPr>
          <w:rFonts w:ascii="Times New Roman" w:hAnsi="Times New Roman"/>
        </w:rPr>
      </w:pPr>
      <w:r w:rsidRPr="005848B6">
        <w:rPr>
          <w:rFonts w:ascii="Times New Roman" w:hAnsi="Times New Roman"/>
        </w:rPr>
        <w:t xml:space="preserve">     наличия у заёмщика источника для обеспечения исполнения своего обязательства по возврату бюджетного кредита;</w:t>
      </w:r>
    </w:p>
    <w:p w:rsidR="00F73309" w:rsidRPr="005848B6" w:rsidRDefault="00F73309" w:rsidP="00F73309">
      <w:pPr>
        <w:widowControl w:val="0"/>
        <w:numPr>
          <w:ilvl w:val="0"/>
          <w:numId w:val="37"/>
        </w:numPr>
        <w:tabs>
          <w:tab w:val="clear" w:pos="1665"/>
          <w:tab w:val="num" w:pos="0"/>
        </w:tabs>
        <w:autoSpaceDE w:val="0"/>
        <w:autoSpaceDN w:val="0"/>
        <w:adjustRightInd w:val="0"/>
        <w:spacing w:after="0" w:line="240" w:lineRule="auto"/>
        <w:ind w:left="0" w:firstLine="851"/>
        <w:jc w:val="both"/>
        <w:rPr>
          <w:rFonts w:ascii="Times New Roman" w:hAnsi="Times New Roman"/>
        </w:rPr>
      </w:pPr>
      <w:r w:rsidRPr="005848B6">
        <w:rPr>
          <w:rFonts w:ascii="Times New Roman" w:hAnsi="Times New Roman"/>
        </w:rPr>
        <w:t xml:space="preserve">    отсутствия просроченной задолженности соответствующих органов местного самоуправления перед районным бюджетом.</w:t>
      </w:r>
    </w:p>
    <w:p w:rsidR="00F73309" w:rsidRPr="005848B6" w:rsidRDefault="00F73309" w:rsidP="00F73309">
      <w:pPr>
        <w:pStyle w:val="21"/>
        <w:spacing w:after="0" w:line="240" w:lineRule="auto"/>
        <w:ind w:left="0" w:firstLine="851"/>
        <w:jc w:val="both"/>
        <w:rPr>
          <w:rFonts w:ascii="Times New Roman" w:hAnsi="Times New Roman"/>
          <w:bCs/>
          <w:iCs/>
        </w:rPr>
      </w:pPr>
      <w:r w:rsidRPr="005848B6">
        <w:rPr>
          <w:rFonts w:ascii="Times New Roman" w:hAnsi="Times New Roman"/>
          <w:bCs/>
          <w:iCs/>
        </w:rPr>
        <w:t>С целью получения бюджетного кредита органы местного самоуправления поселений обращаются в управления финансов и налоговой политики районов Коченевского района.</w:t>
      </w:r>
    </w:p>
    <w:p w:rsidR="00F73309" w:rsidRPr="005848B6" w:rsidRDefault="00F73309" w:rsidP="00F73309">
      <w:pPr>
        <w:pStyle w:val="21"/>
        <w:spacing w:after="0" w:line="240" w:lineRule="auto"/>
        <w:ind w:left="0" w:firstLine="851"/>
        <w:jc w:val="both"/>
        <w:rPr>
          <w:rFonts w:ascii="Times New Roman" w:hAnsi="Times New Roman"/>
          <w:bCs/>
          <w:iCs/>
        </w:rPr>
      </w:pPr>
      <w:r w:rsidRPr="005848B6">
        <w:rPr>
          <w:rFonts w:ascii="Times New Roman" w:hAnsi="Times New Roman"/>
          <w:bCs/>
          <w:iCs/>
        </w:rPr>
        <w:t>При обращении за бюджетным кредитом орган местного самоуправления представляет в управление финансов и налоговой политики района:</w:t>
      </w:r>
    </w:p>
    <w:p w:rsidR="00F73309" w:rsidRPr="005848B6" w:rsidRDefault="00F73309" w:rsidP="00F73309">
      <w:pPr>
        <w:widowControl w:val="0"/>
        <w:numPr>
          <w:ilvl w:val="0"/>
          <w:numId w:val="37"/>
        </w:numPr>
        <w:autoSpaceDE w:val="0"/>
        <w:autoSpaceDN w:val="0"/>
        <w:adjustRightInd w:val="0"/>
        <w:spacing w:after="0" w:line="240" w:lineRule="auto"/>
        <w:ind w:left="0" w:firstLine="851"/>
        <w:jc w:val="both"/>
        <w:rPr>
          <w:rFonts w:ascii="Times New Roman" w:hAnsi="Times New Roman"/>
          <w:bCs/>
          <w:iCs/>
        </w:rPr>
      </w:pPr>
      <w:r w:rsidRPr="005848B6">
        <w:rPr>
          <w:rFonts w:ascii="Times New Roman" w:hAnsi="Times New Roman"/>
          <w:bCs/>
          <w:iCs/>
        </w:rPr>
        <w:t>заявку на получение бюджетного кредита;</w:t>
      </w:r>
    </w:p>
    <w:p w:rsidR="00F73309" w:rsidRPr="005848B6" w:rsidRDefault="00F73309" w:rsidP="00F73309">
      <w:pPr>
        <w:widowControl w:val="0"/>
        <w:numPr>
          <w:ilvl w:val="0"/>
          <w:numId w:val="37"/>
        </w:numPr>
        <w:autoSpaceDE w:val="0"/>
        <w:autoSpaceDN w:val="0"/>
        <w:adjustRightInd w:val="0"/>
        <w:spacing w:after="0" w:line="240" w:lineRule="auto"/>
        <w:ind w:left="0" w:firstLine="851"/>
        <w:jc w:val="both"/>
        <w:rPr>
          <w:rFonts w:ascii="Times New Roman" w:hAnsi="Times New Roman"/>
          <w:bCs/>
          <w:iCs/>
        </w:rPr>
      </w:pPr>
      <w:r w:rsidRPr="005848B6">
        <w:rPr>
          <w:rFonts w:ascii="Times New Roman" w:hAnsi="Times New Roman"/>
          <w:bCs/>
          <w:iCs/>
        </w:rPr>
        <w:t>сведения о предполагаемом использовании бюджетного кредита;</w:t>
      </w:r>
    </w:p>
    <w:p w:rsidR="00F73309" w:rsidRPr="005848B6" w:rsidRDefault="00F73309" w:rsidP="00F73309">
      <w:pPr>
        <w:widowControl w:val="0"/>
        <w:numPr>
          <w:ilvl w:val="0"/>
          <w:numId w:val="37"/>
        </w:numPr>
        <w:autoSpaceDE w:val="0"/>
        <w:autoSpaceDN w:val="0"/>
        <w:adjustRightInd w:val="0"/>
        <w:spacing w:after="0" w:line="240" w:lineRule="auto"/>
        <w:ind w:left="0" w:firstLine="851"/>
        <w:jc w:val="both"/>
        <w:rPr>
          <w:rFonts w:ascii="Times New Roman" w:hAnsi="Times New Roman"/>
          <w:bCs/>
          <w:iCs/>
        </w:rPr>
      </w:pPr>
      <w:r w:rsidRPr="005848B6">
        <w:rPr>
          <w:rFonts w:ascii="Times New Roman" w:hAnsi="Times New Roman"/>
          <w:bCs/>
          <w:iCs/>
        </w:rPr>
        <w:t>расчеты, подтверждающие наличие временного кассового разрыва, возникшего при исполнении местного бюджета;</w:t>
      </w:r>
    </w:p>
    <w:p w:rsidR="00F73309" w:rsidRPr="005848B6" w:rsidRDefault="00F73309" w:rsidP="00F73309">
      <w:pPr>
        <w:widowControl w:val="0"/>
        <w:numPr>
          <w:ilvl w:val="0"/>
          <w:numId w:val="37"/>
        </w:numPr>
        <w:autoSpaceDE w:val="0"/>
        <w:autoSpaceDN w:val="0"/>
        <w:adjustRightInd w:val="0"/>
        <w:spacing w:after="0" w:line="240" w:lineRule="auto"/>
        <w:ind w:left="0" w:firstLine="851"/>
        <w:jc w:val="both"/>
        <w:rPr>
          <w:rFonts w:ascii="Times New Roman" w:hAnsi="Times New Roman"/>
          <w:bCs/>
          <w:iCs/>
        </w:rPr>
      </w:pPr>
      <w:r w:rsidRPr="005848B6">
        <w:rPr>
          <w:rFonts w:ascii="Times New Roman" w:hAnsi="Times New Roman"/>
          <w:bCs/>
          <w:iCs/>
        </w:rPr>
        <w:t xml:space="preserve"> обоснование необходимости осуществления целевых расходов (в случае предоставления целевого бюджетного кредита).</w:t>
      </w:r>
    </w:p>
    <w:p w:rsidR="00F73309" w:rsidRPr="005848B6" w:rsidRDefault="00F73309" w:rsidP="00F73309">
      <w:pPr>
        <w:pStyle w:val="21"/>
        <w:spacing w:after="0" w:line="240" w:lineRule="auto"/>
        <w:ind w:left="0" w:firstLine="851"/>
        <w:jc w:val="both"/>
        <w:rPr>
          <w:rFonts w:ascii="Times New Roman" w:hAnsi="Times New Roman"/>
          <w:bCs/>
          <w:iCs/>
        </w:rPr>
      </w:pPr>
      <w:r w:rsidRPr="005848B6">
        <w:rPr>
          <w:rFonts w:ascii="Times New Roman" w:hAnsi="Times New Roman"/>
          <w:bCs/>
          <w:iCs/>
        </w:rPr>
        <w:t>Финансовый орган  муниципального района:</w:t>
      </w:r>
    </w:p>
    <w:p w:rsidR="00F73309" w:rsidRPr="005848B6" w:rsidRDefault="00F73309" w:rsidP="00F73309">
      <w:pPr>
        <w:pStyle w:val="21"/>
        <w:widowControl w:val="0"/>
        <w:numPr>
          <w:ilvl w:val="1"/>
          <w:numId w:val="38"/>
        </w:numPr>
        <w:tabs>
          <w:tab w:val="left" w:pos="0"/>
        </w:tabs>
        <w:autoSpaceDE w:val="0"/>
        <w:autoSpaceDN w:val="0"/>
        <w:adjustRightInd w:val="0"/>
        <w:spacing w:after="0" w:line="240" w:lineRule="auto"/>
        <w:ind w:left="0" w:firstLine="851"/>
        <w:jc w:val="both"/>
        <w:rPr>
          <w:rFonts w:ascii="Times New Roman" w:hAnsi="Times New Roman"/>
          <w:bCs/>
          <w:iCs/>
        </w:rPr>
      </w:pPr>
      <w:r w:rsidRPr="005848B6">
        <w:rPr>
          <w:rFonts w:ascii="Times New Roman" w:hAnsi="Times New Roman"/>
          <w:bCs/>
          <w:iCs/>
        </w:rPr>
        <w:t>рассматривает материалы, представленные в установленном порядке органами местного самоуправления поселений;</w:t>
      </w:r>
    </w:p>
    <w:p w:rsidR="00F73309" w:rsidRPr="005848B6" w:rsidRDefault="00F73309" w:rsidP="00F73309">
      <w:pPr>
        <w:pStyle w:val="21"/>
        <w:widowControl w:val="0"/>
        <w:numPr>
          <w:ilvl w:val="1"/>
          <w:numId w:val="38"/>
        </w:numPr>
        <w:tabs>
          <w:tab w:val="left" w:pos="709"/>
        </w:tabs>
        <w:autoSpaceDE w:val="0"/>
        <w:autoSpaceDN w:val="0"/>
        <w:adjustRightInd w:val="0"/>
        <w:spacing w:after="0" w:line="240" w:lineRule="auto"/>
        <w:ind w:left="0" w:firstLine="851"/>
        <w:jc w:val="both"/>
        <w:rPr>
          <w:rFonts w:ascii="Times New Roman" w:hAnsi="Times New Roman"/>
          <w:bCs/>
          <w:iCs/>
        </w:rPr>
      </w:pPr>
      <w:r w:rsidRPr="005848B6">
        <w:rPr>
          <w:rFonts w:ascii="Times New Roman" w:hAnsi="Times New Roman"/>
          <w:bCs/>
          <w:iCs/>
        </w:rPr>
        <w:t>подтверждает необходимость предоставления бюджетного кредита либо отклоняет заявку на получение бюджетного кредита с обоснованием отказа;</w:t>
      </w:r>
    </w:p>
    <w:p w:rsidR="00F73309" w:rsidRPr="005848B6" w:rsidRDefault="00F73309" w:rsidP="00F73309">
      <w:pPr>
        <w:pStyle w:val="21"/>
        <w:widowControl w:val="0"/>
        <w:numPr>
          <w:ilvl w:val="1"/>
          <w:numId w:val="38"/>
        </w:numPr>
        <w:tabs>
          <w:tab w:val="left" w:pos="709"/>
        </w:tabs>
        <w:autoSpaceDE w:val="0"/>
        <w:autoSpaceDN w:val="0"/>
        <w:adjustRightInd w:val="0"/>
        <w:spacing w:after="0" w:line="240" w:lineRule="auto"/>
        <w:ind w:left="0" w:firstLine="851"/>
        <w:jc w:val="both"/>
        <w:rPr>
          <w:rFonts w:ascii="Times New Roman" w:hAnsi="Times New Roman"/>
          <w:bCs/>
          <w:iCs/>
        </w:rPr>
      </w:pPr>
      <w:r w:rsidRPr="005848B6">
        <w:rPr>
          <w:rFonts w:ascii="Times New Roman" w:hAnsi="Times New Roman"/>
          <w:bCs/>
          <w:iCs/>
        </w:rPr>
        <w:t>представляет заключение главе района для принятия решения о выделении кредита.</w:t>
      </w:r>
    </w:p>
    <w:p w:rsidR="00F73309" w:rsidRPr="005848B6" w:rsidRDefault="00F73309" w:rsidP="00F73309">
      <w:pPr>
        <w:spacing w:after="0" w:line="240" w:lineRule="auto"/>
        <w:ind w:firstLine="851"/>
        <w:jc w:val="both"/>
        <w:rPr>
          <w:rFonts w:ascii="Times New Roman" w:hAnsi="Times New Roman"/>
          <w:bCs/>
          <w:iCs/>
        </w:rPr>
      </w:pPr>
      <w:r w:rsidRPr="005848B6">
        <w:rPr>
          <w:rFonts w:ascii="Times New Roman" w:hAnsi="Times New Roman"/>
        </w:rPr>
        <w:t xml:space="preserve">3.4. </w:t>
      </w:r>
      <w:r w:rsidRPr="005848B6">
        <w:rPr>
          <w:rFonts w:ascii="Times New Roman" w:hAnsi="Times New Roman"/>
          <w:bCs/>
          <w:iCs/>
        </w:rPr>
        <w:t>Решение о предоставлении бюджетного кредита оформляется распоряжением главы района с указанием целевого назначения кредита, размера кредита.</w:t>
      </w:r>
    </w:p>
    <w:p w:rsidR="00F73309" w:rsidRPr="005848B6" w:rsidRDefault="00F73309" w:rsidP="00F73309">
      <w:pPr>
        <w:spacing w:after="0" w:line="240" w:lineRule="auto"/>
        <w:ind w:firstLine="851"/>
        <w:jc w:val="both"/>
        <w:rPr>
          <w:rFonts w:ascii="Times New Roman" w:hAnsi="Times New Roman"/>
        </w:rPr>
      </w:pPr>
      <w:r w:rsidRPr="005848B6">
        <w:rPr>
          <w:rFonts w:ascii="Times New Roman" w:hAnsi="Times New Roman"/>
          <w:bCs/>
          <w:iCs/>
        </w:rPr>
        <w:t>На основании распоряжения главы района о предоставлении бюджетного кредита между заёмщиком и управлением финансов и налоговой политики района заключается договор о предоставлении бюджетного кредита.</w:t>
      </w:r>
    </w:p>
    <w:p w:rsidR="00F73309" w:rsidRPr="005848B6" w:rsidRDefault="00F73309" w:rsidP="00F73309">
      <w:pPr>
        <w:spacing w:after="0" w:line="240" w:lineRule="auto"/>
        <w:ind w:firstLine="851"/>
        <w:jc w:val="both"/>
        <w:rPr>
          <w:rFonts w:ascii="Times New Roman" w:hAnsi="Times New Roman"/>
        </w:rPr>
      </w:pPr>
      <w:r w:rsidRPr="005848B6">
        <w:rPr>
          <w:rFonts w:ascii="Times New Roman" w:hAnsi="Times New Roman"/>
        </w:rPr>
        <w:t>3.5. Об отказе в предоставлении бюджетного кредита заёмщику сообщается в письменном виде.</w:t>
      </w:r>
    </w:p>
    <w:p w:rsidR="00F73309" w:rsidRPr="005848B6" w:rsidRDefault="00F73309" w:rsidP="00F73309">
      <w:pPr>
        <w:spacing w:after="0" w:line="240" w:lineRule="auto"/>
        <w:ind w:firstLine="851"/>
        <w:jc w:val="both"/>
        <w:rPr>
          <w:rFonts w:ascii="Times New Roman" w:hAnsi="Times New Roman"/>
        </w:rPr>
      </w:pPr>
    </w:p>
    <w:p w:rsidR="00F73309" w:rsidRPr="005848B6" w:rsidRDefault="00F73309" w:rsidP="00F73309">
      <w:pPr>
        <w:pStyle w:val="1"/>
        <w:widowControl w:val="0"/>
        <w:numPr>
          <w:ilvl w:val="0"/>
          <w:numId w:val="35"/>
        </w:numPr>
        <w:autoSpaceDE w:val="0"/>
        <w:autoSpaceDN w:val="0"/>
        <w:adjustRightInd w:val="0"/>
        <w:spacing w:before="0" w:after="0"/>
        <w:ind w:left="0" w:firstLine="851"/>
        <w:jc w:val="center"/>
        <w:rPr>
          <w:rFonts w:ascii="Times New Roman" w:hAnsi="Times New Roman"/>
          <w:sz w:val="22"/>
          <w:szCs w:val="22"/>
        </w:rPr>
      </w:pPr>
      <w:r w:rsidRPr="005848B6">
        <w:rPr>
          <w:rFonts w:ascii="Times New Roman" w:hAnsi="Times New Roman"/>
          <w:sz w:val="22"/>
          <w:szCs w:val="22"/>
        </w:rPr>
        <w:t>Взимание платы за пользование бюджетным кредитом</w:t>
      </w:r>
    </w:p>
    <w:p w:rsidR="00F73309" w:rsidRPr="005848B6" w:rsidRDefault="00F73309" w:rsidP="00F73309">
      <w:pPr>
        <w:spacing w:after="0" w:line="240" w:lineRule="auto"/>
        <w:ind w:firstLine="851"/>
        <w:jc w:val="both"/>
        <w:rPr>
          <w:rFonts w:ascii="Times New Roman" w:hAnsi="Times New Roman"/>
        </w:rPr>
      </w:pPr>
    </w:p>
    <w:p w:rsidR="00F73309" w:rsidRPr="005848B6" w:rsidRDefault="00F73309" w:rsidP="00F73309">
      <w:pPr>
        <w:spacing w:after="0" w:line="240" w:lineRule="auto"/>
        <w:ind w:firstLine="851"/>
        <w:jc w:val="both"/>
        <w:rPr>
          <w:rFonts w:ascii="Times New Roman" w:hAnsi="Times New Roman"/>
        </w:rPr>
      </w:pPr>
      <w:r w:rsidRPr="005848B6">
        <w:rPr>
          <w:rFonts w:ascii="Times New Roman" w:hAnsi="Times New Roman"/>
        </w:rPr>
        <w:t>Плата за пользование бюджетными кредитами устанавливается, исходя из ставки рефинансирования Центрального банка Российской Федерации, действующей на момент предоставления кредита, но не менее 1/4 этой ставки. Размер платы устанавливается в договоре о предоставлении бюджетного кредита</w:t>
      </w:r>
    </w:p>
    <w:p w:rsidR="00F73309" w:rsidRPr="005848B6" w:rsidRDefault="00F73309" w:rsidP="00F73309">
      <w:pPr>
        <w:spacing w:after="0" w:line="240" w:lineRule="auto"/>
        <w:ind w:firstLine="851"/>
        <w:jc w:val="both"/>
        <w:rPr>
          <w:rFonts w:ascii="Times New Roman" w:hAnsi="Times New Roman"/>
        </w:rPr>
      </w:pPr>
      <w:r w:rsidRPr="005848B6">
        <w:rPr>
          <w:rFonts w:ascii="Times New Roman" w:hAnsi="Times New Roman"/>
        </w:rPr>
        <w:t>Плата за пользование бюджетными кредитами учитывается в доходной части районного бюджета.</w:t>
      </w:r>
    </w:p>
    <w:p w:rsidR="00F73309" w:rsidRPr="005848B6" w:rsidRDefault="00F73309" w:rsidP="00F73309">
      <w:pPr>
        <w:spacing w:after="0" w:line="240" w:lineRule="auto"/>
        <w:ind w:firstLine="851"/>
        <w:jc w:val="both"/>
        <w:rPr>
          <w:rFonts w:ascii="Times New Roman" w:hAnsi="Times New Roman"/>
        </w:rPr>
      </w:pPr>
    </w:p>
    <w:p w:rsidR="00F73309" w:rsidRPr="005848B6" w:rsidRDefault="00F73309" w:rsidP="00F73309">
      <w:pPr>
        <w:pStyle w:val="1"/>
        <w:widowControl w:val="0"/>
        <w:numPr>
          <w:ilvl w:val="0"/>
          <w:numId w:val="35"/>
        </w:numPr>
        <w:autoSpaceDE w:val="0"/>
        <w:autoSpaceDN w:val="0"/>
        <w:adjustRightInd w:val="0"/>
        <w:spacing w:before="0" w:after="0"/>
        <w:ind w:left="0" w:firstLine="851"/>
        <w:jc w:val="center"/>
        <w:rPr>
          <w:rFonts w:ascii="Times New Roman" w:hAnsi="Times New Roman"/>
          <w:sz w:val="22"/>
          <w:szCs w:val="22"/>
        </w:rPr>
      </w:pPr>
      <w:r w:rsidRPr="005848B6">
        <w:rPr>
          <w:rFonts w:ascii="Times New Roman" w:hAnsi="Times New Roman"/>
          <w:sz w:val="22"/>
          <w:szCs w:val="22"/>
        </w:rPr>
        <w:t>Контроль за использованием бюджетного кредита</w:t>
      </w:r>
    </w:p>
    <w:p w:rsidR="00F73309" w:rsidRPr="005848B6" w:rsidRDefault="00F73309" w:rsidP="00F73309">
      <w:pPr>
        <w:spacing w:after="0" w:line="240" w:lineRule="auto"/>
        <w:ind w:firstLine="851"/>
        <w:jc w:val="both"/>
        <w:rPr>
          <w:rFonts w:ascii="Times New Roman" w:hAnsi="Times New Roman"/>
        </w:rPr>
      </w:pPr>
    </w:p>
    <w:p w:rsidR="00F73309" w:rsidRPr="005848B6" w:rsidRDefault="00F73309" w:rsidP="00F73309">
      <w:pPr>
        <w:spacing w:after="0" w:line="240" w:lineRule="auto"/>
        <w:ind w:firstLine="851"/>
        <w:jc w:val="both"/>
        <w:rPr>
          <w:rFonts w:ascii="Times New Roman" w:hAnsi="Times New Roman"/>
        </w:rPr>
      </w:pPr>
      <w:r w:rsidRPr="005848B6">
        <w:rPr>
          <w:rFonts w:ascii="Times New Roman" w:hAnsi="Times New Roman"/>
        </w:rPr>
        <w:t>Контроль за целевым использованием бюджетного кредита осуществляет администраций поселения. Администрация рабочего поселка Чик ведёт реестр всех предоставляемых бюджетных кредитов.</w:t>
      </w:r>
    </w:p>
    <w:p w:rsidR="00F73309" w:rsidRPr="005848B6" w:rsidRDefault="00F73309" w:rsidP="00F73309">
      <w:pPr>
        <w:spacing w:after="0" w:line="240" w:lineRule="auto"/>
        <w:ind w:firstLine="851"/>
        <w:jc w:val="both"/>
        <w:rPr>
          <w:rFonts w:ascii="Times New Roman" w:hAnsi="Times New Roman"/>
        </w:rPr>
      </w:pPr>
      <w:r w:rsidRPr="005848B6">
        <w:rPr>
          <w:rFonts w:ascii="Times New Roman" w:hAnsi="Times New Roman"/>
        </w:rPr>
        <w:lastRenderedPageBreak/>
        <w:t>Текущий контроль осуществляется в период использования бюджетного кредита на основании информации об использовании бюджетного кредита, представляемой заёмщиком.</w:t>
      </w:r>
    </w:p>
    <w:p w:rsidR="00F73309" w:rsidRPr="005848B6" w:rsidRDefault="00F73309" w:rsidP="00F73309">
      <w:pPr>
        <w:spacing w:after="0" w:line="240" w:lineRule="auto"/>
        <w:ind w:firstLine="851"/>
        <w:jc w:val="both"/>
        <w:rPr>
          <w:rFonts w:ascii="Times New Roman" w:hAnsi="Times New Roman"/>
        </w:rPr>
      </w:pPr>
      <w:r w:rsidRPr="005848B6">
        <w:rPr>
          <w:rFonts w:ascii="Times New Roman" w:hAnsi="Times New Roman"/>
        </w:rPr>
        <w:t>Заёмщик при получении бюджетного кредита обязан использовать его только по целевому назначению в соответствии с заключенным договором о предоставлении бюджетного кредита, а также представлять в Администрацию рабочего поселка Чик  информацию и отчёт об использовании бюджетного кредита для осуществления контроля.</w:t>
      </w:r>
    </w:p>
    <w:p w:rsidR="00F73309" w:rsidRPr="005848B6" w:rsidRDefault="00F73309" w:rsidP="00F73309">
      <w:pPr>
        <w:spacing w:after="0" w:line="240" w:lineRule="auto"/>
        <w:ind w:firstLine="851"/>
        <w:jc w:val="both"/>
        <w:rPr>
          <w:rFonts w:ascii="Times New Roman" w:hAnsi="Times New Roman"/>
        </w:rPr>
      </w:pPr>
      <w:r w:rsidRPr="005848B6">
        <w:rPr>
          <w:rFonts w:ascii="Times New Roman" w:hAnsi="Times New Roman"/>
        </w:rPr>
        <w:t>Информация о проведённом бюджетном кредитовании представляется в районный Совет депутатов вместе с отчётами об исполнении местного бюджета.</w:t>
      </w:r>
    </w:p>
    <w:p w:rsidR="00F73309" w:rsidRPr="005848B6" w:rsidRDefault="00F73309" w:rsidP="00F73309">
      <w:pPr>
        <w:spacing w:after="0" w:line="240" w:lineRule="auto"/>
        <w:ind w:firstLine="851"/>
        <w:jc w:val="both"/>
        <w:rPr>
          <w:rFonts w:ascii="Times New Roman" w:hAnsi="Times New Roman"/>
        </w:rPr>
      </w:pPr>
      <w:r w:rsidRPr="005848B6">
        <w:rPr>
          <w:rFonts w:ascii="Times New Roman" w:hAnsi="Times New Roman"/>
        </w:rPr>
        <w:t>В случае нарушения заёмщиком условий кредитования, определённых настоящим положением и договором о предоставлении бюджетного кредита, к нему применяются меры, предусмотренные действующим законодательством и договором о предоставлении бюджетного кредита.</w:t>
      </w:r>
    </w:p>
    <w:p w:rsidR="00F73309" w:rsidRPr="005848B6" w:rsidRDefault="00F73309" w:rsidP="00F73309">
      <w:pPr>
        <w:pStyle w:val="33"/>
        <w:spacing w:after="0"/>
        <w:ind w:left="0" w:firstLine="851"/>
        <w:jc w:val="both"/>
        <w:rPr>
          <w:bCs/>
          <w:iCs/>
          <w:sz w:val="22"/>
          <w:szCs w:val="22"/>
        </w:rPr>
      </w:pPr>
      <w:r w:rsidRPr="005848B6">
        <w:rPr>
          <w:bCs/>
          <w:iCs/>
          <w:sz w:val="22"/>
          <w:szCs w:val="22"/>
        </w:rPr>
        <w:t>В случае, если предоставленные местным бюджетам бюджетные кредиты не погашены в установленные сроки, остаток непогашенного кредита, включая проценты, штрафы и пени, погашается за счет финансовой помощи местному бюджету в текущем финансовом году.</w:t>
      </w:r>
    </w:p>
    <w:p w:rsidR="00F73309" w:rsidRPr="005848B6" w:rsidRDefault="00F73309" w:rsidP="00F73309">
      <w:pPr>
        <w:spacing w:after="0" w:line="240" w:lineRule="auto"/>
        <w:ind w:firstLine="851"/>
        <w:jc w:val="both"/>
        <w:rPr>
          <w:rFonts w:ascii="Times New Roman" w:hAnsi="Times New Roman"/>
        </w:rPr>
      </w:pPr>
    </w:p>
    <w:p w:rsidR="00F73309" w:rsidRPr="005848B6" w:rsidRDefault="00F73309" w:rsidP="00F73309">
      <w:pPr>
        <w:pStyle w:val="1"/>
        <w:widowControl w:val="0"/>
        <w:numPr>
          <w:ilvl w:val="0"/>
          <w:numId w:val="35"/>
        </w:numPr>
        <w:autoSpaceDE w:val="0"/>
        <w:autoSpaceDN w:val="0"/>
        <w:adjustRightInd w:val="0"/>
        <w:spacing w:before="0" w:after="0"/>
        <w:ind w:left="0" w:firstLine="851"/>
        <w:jc w:val="center"/>
        <w:rPr>
          <w:rFonts w:ascii="Times New Roman" w:hAnsi="Times New Roman"/>
          <w:sz w:val="22"/>
          <w:szCs w:val="22"/>
        </w:rPr>
      </w:pPr>
      <w:r w:rsidRPr="005848B6">
        <w:rPr>
          <w:rFonts w:ascii="Times New Roman" w:hAnsi="Times New Roman"/>
          <w:sz w:val="22"/>
          <w:szCs w:val="22"/>
        </w:rPr>
        <w:t>Особые условия</w:t>
      </w:r>
    </w:p>
    <w:p w:rsidR="00F73309" w:rsidRPr="005848B6" w:rsidRDefault="00F73309" w:rsidP="00F73309">
      <w:pPr>
        <w:spacing w:after="0" w:line="240" w:lineRule="auto"/>
        <w:ind w:firstLine="851"/>
        <w:jc w:val="both"/>
        <w:rPr>
          <w:rFonts w:ascii="Times New Roman" w:hAnsi="Times New Roman"/>
        </w:rPr>
      </w:pPr>
    </w:p>
    <w:p w:rsidR="00F73309" w:rsidRPr="005848B6" w:rsidRDefault="00F73309" w:rsidP="00F73309">
      <w:pPr>
        <w:pStyle w:val="33"/>
        <w:spacing w:after="0"/>
        <w:ind w:left="0" w:firstLine="851"/>
        <w:jc w:val="both"/>
        <w:rPr>
          <w:sz w:val="22"/>
          <w:szCs w:val="22"/>
        </w:rPr>
      </w:pPr>
      <w:r w:rsidRPr="005848B6">
        <w:rPr>
          <w:sz w:val="22"/>
          <w:szCs w:val="22"/>
        </w:rPr>
        <w:t>Списание сумм бюджетных кредитов, платы за пользование бюджетными средствами, а также применённых штрафных санкций производится по распоряжению главы района, в соответствии с федеральным и областным законодательством, а также с нормативными правовыми актами представительного органа местного самоуправления.</w:t>
      </w:r>
    </w:p>
    <w:p w:rsidR="00F73309" w:rsidRPr="005848B6" w:rsidRDefault="00F73309" w:rsidP="00F73309">
      <w:pPr>
        <w:spacing w:after="0" w:line="240" w:lineRule="auto"/>
        <w:ind w:firstLine="851"/>
        <w:rPr>
          <w:rFonts w:ascii="Times New Roman" w:hAnsi="Times New Roman"/>
        </w:rPr>
      </w:pPr>
    </w:p>
    <w:p w:rsidR="00F73309" w:rsidRPr="005848B6" w:rsidRDefault="00F73309" w:rsidP="00F73309">
      <w:pPr>
        <w:spacing w:after="0" w:line="240" w:lineRule="auto"/>
        <w:ind w:firstLine="851"/>
        <w:rPr>
          <w:rFonts w:ascii="Times New Roman" w:hAnsi="Times New Roman"/>
        </w:rPr>
      </w:pPr>
    </w:p>
    <w:p w:rsidR="00F73309" w:rsidRPr="005848B6" w:rsidRDefault="00F73309" w:rsidP="00F73309">
      <w:pPr>
        <w:spacing w:after="0" w:line="240" w:lineRule="auto"/>
        <w:ind w:firstLine="851"/>
        <w:rPr>
          <w:rFonts w:ascii="Times New Roman" w:hAnsi="Times New Roman"/>
        </w:rPr>
      </w:pPr>
    </w:p>
    <w:p w:rsidR="00F73309" w:rsidRPr="005848B6" w:rsidRDefault="00F73309" w:rsidP="00F73309">
      <w:pPr>
        <w:spacing w:after="0" w:line="240" w:lineRule="auto"/>
        <w:rPr>
          <w:rFonts w:ascii="Times New Roman" w:hAnsi="Times New Roman"/>
        </w:rPr>
      </w:pPr>
    </w:p>
    <w:p w:rsidR="00150B87" w:rsidRPr="00150B87" w:rsidRDefault="00150B87" w:rsidP="001239AC">
      <w:pPr>
        <w:pStyle w:val="a6"/>
        <w:ind w:left="0"/>
        <w:rPr>
          <w:sz w:val="28"/>
          <w:szCs w:val="28"/>
        </w:rPr>
      </w:pPr>
    </w:p>
    <w:sectPr w:rsidR="00150B87" w:rsidRPr="00150B87" w:rsidSect="005A3574">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348" w:rsidRDefault="001E4348">
      <w:pPr>
        <w:spacing w:after="0" w:line="240" w:lineRule="auto"/>
      </w:pPr>
      <w:r>
        <w:separator/>
      </w:r>
    </w:p>
  </w:endnote>
  <w:endnote w:type="continuationSeparator" w:id="0">
    <w:p w:rsidR="001E4348" w:rsidRDefault="001E4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charset w:val="00"/>
    <w:family w:val="auto"/>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333" w:rsidRDefault="002D6333">
    <w:pPr>
      <w:pStyle w:val="af7"/>
      <w:jc w:val="center"/>
    </w:pPr>
    <w:r>
      <w:fldChar w:fldCharType="begin"/>
    </w:r>
    <w:r>
      <w:instrText xml:space="preserve"> PAGE   \* MERGEFORMAT </w:instrText>
    </w:r>
    <w:r>
      <w:fldChar w:fldCharType="separate"/>
    </w:r>
    <w:r w:rsidR="00F73309">
      <w:rPr>
        <w:noProof/>
      </w:rPr>
      <w:t>10</w:t>
    </w:r>
    <w:r>
      <w:rPr>
        <w:noProof/>
      </w:rPr>
      <w:fldChar w:fldCharType="end"/>
    </w:r>
  </w:p>
  <w:p w:rsidR="002D6333" w:rsidRDefault="002D6333">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333" w:rsidRDefault="002D633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333" w:rsidRDefault="002D6333">
    <w:pPr>
      <w:pStyle w:val="af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333" w:rsidRDefault="002D633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333" w:rsidRDefault="002D6333">
    <w:pPr>
      <w:pStyle w:val="af7"/>
      <w:jc w:val="center"/>
    </w:pPr>
    <w:r>
      <w:fldChar w:fldCharType="begin"/>
    </w:r>
    <w:r>
      <w:instrText xml:space="preserve"> PAGE   \* MERGEFORMAT </w:instrText>
    </w:r>
    <w:r>
      <w:fldChar w:fldCharType="separate"/>
    </w:r>
    <w:r w:rsidR="00F73309">
      <w:rPr>
        <w:noProof/>
      </w:rPr>
      <w:t>27</w:t>
    </w:r>
    <w:r>
      <w:rPr>
        <w:noProof/>
      </w:rPr>
      <w:fldChar w:fldCharType="end"/>
    </w:r>
  </w:p>
  <w:p w:rsidR="002D6333" w:rsidRDefault="002D6333">
    <w:pPr>
      <w:pStyle w:val="af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333" w:rsidRDefault="002D6333">
    <w:pPr>
      <w:pStyle w:val="af7"/>
      <w:jc w:val="center"/>
    </w:pPr>
  </w:p>
  <w:p w:rsidR="002D6333" w:rsidRDefault="002D6333">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348" w:rsidRDefault="001E4348">
      <w:pPr>
        <w:spacing w:after="0" w:line="240" w:lineRule="auto"/>
      </w:pPr>
      <w:r>
        <w:separator/>
      </w:r>
    </w:p>
  </w:footnote>
  <w:footnote w:type="continuationSeparator" w:id="0">
    <w:p w:rsidR="001E4348" w:rsidRDefault="001E43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333" w:rsidRDefault="002D6333" w:rsidP="00055A80">
    <w:pPr>
      <w:pStyle w:val="af5"/>
      <w:pBdr>
        <w:between w:val="single" w:sz="4" w:space="1" w:color="4F81BD"/>
      </w:pBdr>
      <w:spacing w:line="276"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333" w:rsidRDefault="002D633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333" w:rsidRDefault="002D6333">
    <w:pPr>
      <w:pStyle w:val="af5"/>
      <w:spacing w:line="276" w:lineRule="auto"/>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333" w:rsidRDefault="002D633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333" w:rsidRPr="00CD5F76" w:rsidRDefault="002D6333" w:rsidP="00512AC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333" w:rsidRDefault="002D6333" w:rsidP="00055A80">
    <w:pPr>
      <w:pStyle w:val="af5"/>
      <w:pBdr>
        <w:between w:val="single" w:sz="4" w:space="1" w:color="4F81BD"/>
      </w:pBdr>
      <w:spacing w:line="276" w:lineRule="auto"/>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333" w:rsidRDefault="002D6333" w:rsidP="00F03A2B">
    <w:pPr>
      <w:pStyle w:val="af5"/>
      <w:pBdr>
        <w:between w:val="single" w:sz="4" w:space="1" w:color="4F81BD"/>
      </w:pBdr>
      <w:spacing w:line="276" w:lineRule="auto"/>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333" w:rsidRDefault="002D6333" w:rsidP="00F03A2B">
    <w:pPr>
      <w:pStyle w:val="af5"/>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2D6333" w:rsidRDefault="002D6333" w:rsidP="00F03A2B">
    <w:pPr>
      <w:pStyle w:val="af5"/>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333" w:rsidRDefault="002D6333" w:rsidP="00F03A2B">
    <w:pPr>
      <w:pStyle w:val="af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45"/>
    <w:lvl w:ilvl="0">
      <w:start w:val="1"/>
      <w:numFmt w:val="decimal"/>
      <w:lvlText w:val="%1."/>
      <w:lvlJc w:val="left"/>
      <w:pPr>
        <w:tabs>
          <w:tab w:val="num" w:pos="0"/>
        </w:tabs>
        <w:ind w:left="1211" w:hanging="360"/>
      </w:pPr>
      <w:rPr>
        <w:rFonts w:cs="Times New Roman"/>
      </w:rPr>
    </w:lvl>
    <w:lvl w:ilvl="1">
      <w:start w:val="1"/>
      <w:numFmt w:val="lowerLetter"/>
      <w:lvlText w:val="%2."/>
      <w:lvlJc w:val="left"/>
      <w:pPr>
        <w:tabs>
          <w:tab w:val="num" w:pos="0"/>
        </w:tabs>
        <w:ind w:left="1931" w:hanging="360"/>
      </w:pPr>
      <w:rPr>
        <w:rFonts w:cs="Times New Roman"/>
      </w:rPr>
    </w:lvl>
    <w:lvl w:ilvl="2">
      <w:start w:val="1"/>
      <w:numFmt w:val="lowerRoman"/>
      <w:lvlText w:val="%2.%3."/>
      <w:lvlJc w:val="right"/>
      <w:pPr>
        <w:tabs>
          <w:tab w:val="num" w:pos="0"/>
        </w:tabs>
        <w:ind w:left="2651" w:hanging="180"/>
      </w:pPr>
      <w:rPr>
        <w:rFonts w:cs="Times New Roman"/>
      </w:rPr>
    </w:lvl>
    <w:lvl w:ilvl="3">
      <w:start w:val="1"/>
      <w:numFmt w:val="decimal"/>
      <w:lvlText w:val="%2.%3.%4."/>
      <w:lvlJc w:val="left"/>
      <w:pPr>
        <w:tabs>
          <w:tab w:val="num" w:pos="0"/>
        </w:tabs>
        <w:ind w:left="3371" w:hanging="360"/>
      </w:pPr>
      <w:rPr>
        <w:rFonts w:cs="Times New Roman"/>
      </w:rPr>
    </w:lvl>
    <w:lvl w:ilvl="4">
      <w:start w:val="1"/>
      <w:numFmt w:val="lowerLetter"/>
      <w:lvlText w:val="%2.%3.%4.%5."/>
      <w:lvlJc w:val="left"/>
      <w:pPr>
        <w:tabs>
          <w:tab w:val="num" w:pos="0"/>
        </w:tabs>
        <w:ind w:left="4091" w:hanging="360"/>
      </w:pPr>
      <w:rPr>
        <w:rFonts w:cs="Times New Roman"/>
      </w:rPr>
    </w:lvl>
    <w:lvl w:ilvl="5">
      <w:start w:val="1"/>
      <w:numFmt w:val="lowerRoman"/>
      <w:lvlText w:val="%2.%3.%4.%5.%6."/>
      <w:lvlJc w:val="right"/>
      <w:pPr>
        <w:tabs>
          <w:tab w:val="num" w:pos="0"/>
        </w:tabs>
        <w:ind w:left="4811" w:hanging="180"/>
      </w:pPr>
      <w:rPr>
        <w:rFonts w:cs="Times New Roman"/>
      </w:rPr>
    </w:lvl>
    <w:lvl w:ilvl="6">
      <w:start w:val="1"/>
      <w:numFmt w:val="decimal"/>
      <w:lvlText w:val="%2.%3.%4.%5.%6.%7."/>
      <w:lvlJc w:val="left"/>
      <w:pPr>
        <w:tabs>
          <w:tab w:val="num" w:pos="0"/>
        </w:tabs>
        <w:ind w:left="5531" w:hanging="360"/>
      </w:pPr>
      <w:rPr>
        <w:rFonts w:cs="Times New Roman"/>
      </w:rPr>
    </w:lvl>
    <w:lvl w:ilvl="7">
      <w:start w:val="1"/>
      <w:numFmt w:val="lowerLetter"/>
      <w:lvlText w:val="%2.%3.%4.%5.%6.%7.%8."/>
      <w:lvlJc w:val="left"/>
      <w:pPr>
        <w:tabs>
          <w:tab w:val="num" w:pos="0"/>
        </w:tabs>
        <w:ind w:left="6251" w:hanging="360"/>
      </w:pPr>
      <w:rPr>
        <w:rFonts w:cs="Times New Roman"/>
      </w:rPr>
    </w:lvl>
    <w:lvl w:ilvl="8">
      <w:start w:val="1"/>
      <w:numFmt w:val="lowerRoman"/>
      <w:lvlText w:val="%2.%3.%4.%5.%6.%7.%8.%9."/>
      <w:lvlJc w:val="right"/>
      <w:pPr>
        <w:tabs>
          <w:tab w:val="num" w:pos="0"/>
        </w:tabs>
        <w:ind w:left="6971" w:hanging="180"/>
      </w:pPr>
      <w:rPr>
        <w:rFonts w:cs="Times New Roman"/>
      </w:rPr>
    </w:lvl>
  </w:abstractNum>
  <w:abstractNum w:abstractNumId="2">
    <w:nsid w:val="00000009"/>
    <w:multiLevelType w:val="singleLevel"/>
    <w:tmpl w:val="00000009"/>
    <w:name w:val="WW8Num11"/>
    <w:lvl w:ilvl="0">
      <w:start w:val="1"/>
      <w:numFmt w:val="bullet"/>
      <w:lvlText w:val=""/>
      <w:lvlJc w:val="left"/>
      <w:pPr>
        <w:tabs>
          <w:tab w:val="num" w:pos="720"/>
        </w:tabs>
        <w:ind w:left="720" w:hanging="360"/>
      </w:pPr>
      <w:rPr>
        <w:rFonts w:ascii="Symbol" w:hAnsi="Symbol" w:cs="Symbol" w:hint="default"/>
      </w:rPr>
    </w:lvl>
  </w:abstractNum>
  <w:abstractNum w:abstractNumId="3">
    <w:nsid w:val="04417081"/>
    <w:multiLevelType w:val="hybridMultilevel"/>
    <w:tmpl w:val="B77A46F4"/>
    <w:lvl w:ilvl="0" w:tplc="0419000F">
      <w:start w:val="5"/>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781AD7"/>
    <w:multiLevelType w:val="hybridMultilevel"/>
    <w:tmpl w:val="51E2C51A"/>
    <w:lvl w:ilvl="0" w:tplc="67885CBE">
      <w:start w:val="1"/>
      <w:numFmt w:val="bullet"/>
      <w:lvlText w:val="-"/>
      <w:lvlJc w:val="left"/>
      <w:pPr>
        <w:ind w:left="1129" w:hanging="360"/>
      </w:pPr>
      <w:rPr>
        <w:rFonts w:ascii="Times New Roman" w:eastAsia="Times New Roman" w:hAnsi="Times New Roman"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5">
    <w:nsid w:val="04F85F3A"/>
    <w:multiLevelType w:val="hybridMultilevel"/>
    <w:tmpl w:val="00B4565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3F691A"/>
    <w:multiLevelType w:val="hybridMultilevel"/>
    <w:tmpl w:val="FC063A7C"/>
    <w:lvl w:ilvl="0" w:tplc="B2B2D976">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9595AFF"/>
    <w:multiLevelType w:val="hybridMultilevel"/>
    <w:tmpl w:val="7A68629E"/>
    <w:lvl w:ilvl="0" w:tplc="00000002">
      <w:start w:val="1"/>
      <w:numFmt w:val="bullet"/>
      <w:lvlText w:val="–"/>
      <w:lvlJc w:val="righ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E639FB"/>
    <w:multiLevelType w:val="hybridMultilevel"/>
    <w:tmpl w:val="62FA9D28"/>
    <w:lvl w:ilvl="0" w:tplc="0419000F">
      <w:start w:val="1"/>
      <w:numFmt w:val="decimal"/>
      <w:lvlText w:val="%1."/>
      <w:lvlJc w:val="left"/>
      <w:pPr>
        <w:ind w:left="142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0C3B5F48"/>
    <w:multiLevelType w:val="hybridMultilevel"/>
    <w:tmpl w:val="9E964D3C"/>
    <w:lvl w:ilvl="0" w:tplc="FCEC8F3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0E6C76F6"/>
    <w:multiLevelType w:val="hybridMultilevel"/>
    <w:tmpl w:val="0A34AB68"/>
    <w:lvl w:ilvl="0" w:tplc="45A07B0A">
      <w:start w:val="1"/>
      <w:numFmt w:val="bullet"/>
      <w:lvlText w:val="–"/>
      <w:lvlJc w:val="righ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C80D29"/>
    <w:multiLevelType w:val="hybridMultilevel"/>
    <w:tmpl w:val="4656B668"/>
    <w:lvl w:ilvl="0" w:tplc="FF18D468">
      <w:start w:val="1"/>
      <w:numFmt w:val="decimal"/>
      <w:lvlText w:val="%1."/>
      <w:lvlJc w:val="left"/>
      <w:pPr>
        <w:ind w:left="2099" w:hanging="1248"/>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110D4128"/>
    <w:multiLevelType w:val="hybridMultilevel"/>
    <w:tmpl w:val="DCF4F7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42808A7"/>
    <w:multiLevelType w:val="hybridMultilevel"/>
    <w:tmpl w:val="62FA9D28"/>
    <w:lvl w:ilvl="0" w:tplc="0419000F">
      <w:start w:val="1"/>
      <w:numFmt w:val="decimal"/>
      <w:lvlText w:val="%1."/>
      <w:lvlJc w:val="left"/>
      <w:pPr>
        <w:ind w:left="142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15C85F6B"/>
    <w:multiLevelType w:val="hybridMultilevel"/>
    <w:tmpl w:val="70E434D8"/>
    <w:lvl w:ilvl="0" w:tplc="F918C69E">
      <w:start w:val="1"/>
      <w:numFmt w:val="decimal"/>
      <w:lvlText w:val="%1."/>
      <w:lvlJc w:val="left"/>
      <w:pPr>
        <w:ind w:left="2015" w:hanging="1164"/>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15EE0403"/>
    <w:multiLevelType w:val="hybridMultilevel"/>
    <w:tmpl w:val="138897F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7">
    <w:nsid w:val="1DAC1529"/>
    <w:multiLevelType w:val="hybridMultilevel"/>
    <w:tmpl w:val="27C656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AB6333D"/>
    <w:multiLevelType w:val="multilevel"/>
    <w:tmpl w:val="9D22A88C"/>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B690669"/>
    <w:multiLevelType w:val="hybridMultilevel"/>
    <w:tmpl w:val="ACB8BD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BC55946"/>
    <w:multiLevelType w:val="hybridMultilevel"/>
    <w:tmpl w:val="BE543EB6"/>
    <w:lvl w:ilvl="0" w:tplc="107248C0">
      <w:start w:val="2"/>
      <w:numFmt w:val="bullet"/>
      <w:lvlText w:val="-"/>
      <w:lvlJc w:val="left"/>
      <w:pPr>
        <w:tabs>
          <w:tab w:val="num" w:pos="1080"/>
        </w:tabs>
        <w:ind w:left="1080" w:hanging="360"/>
      </w:pPr>
      <w:rPr>
        <w:rFonts w:ascii="Times New Roman" w:eastAsia="Times New Roman" w:hAnsi="Times New Roman" w:cs="Times New Roman" w:hint="default"/>
      </w:rPr>
    </w:lvl>
    <w:lvl w:ilvl="1" w:tplc="AADAEEF4">
      <w:start w:val="2"/>
      <w:numFmt w:val="bullet"/>
      <w:lvlText w:val=""/>
      <w:lvlJc w:val="left"/>
      <w:pPr>
        <w:tabs>
          <w:tab w:val="num" w:pos="2446"/>
        </w:tabs>
        <w:ind w:left="2446" w:hanging="1006"/>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09B77F9"/>
    <w:multiLevelType w:val="hybridMultilevel"/>
    <w:tmpl w:val="81EEEF24"/>
    <w:lvl w:ilvl="0" w:tplc="99FE3EA4">
      <w:start w:val="2"/>
      <w:numFmt w:val="bullet"/>
      <w:lvlText w:val="-"/>
      <w:lvlJc w:val="left"/>
      <w:pPr>
        <w:tabs>
          <w:tab w:val="num" w:pos="1665"/>
        </w:tabs>
        <w:ind w:left="1665" w:hanging="945"/>
      </w:pPr>
      <w:rPr>
        <w:rFonts w:ascii="Times New Roman" w:eastAsia="Times New Roman" w:hAnsi="Times New Roman" w:cs="Times New Roman" w:hint="default"/>
      </w:rPr>
    </w:lvl>
    <w:lvl w:ilvl="1" w:tplc="5BC06726">
      <w:start w:val="2"/>
      <w:numFmt w:val="bullet"/>
      <w:lvlText w:val=""/>
      <w:lvlJc w:val="left"/>
      <w:pPr>
        <w:tabs>
          <w:tab w:val="num" w:pos="1800"/>
        </w:tabs>
        <w:ind w:left="1800"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3340A5E"/>
    <w:multiLevelType w:val="hybridMultilevel"/>
    <w:tmpl w:val="BF6ABEEA"/>
    <w:lvl w:ilvl="0" w:tplc="45A07B0A">
      <w:start w:val="1"/>
      <w:numFmt w:val="bullet"/>
      <w:lvlText w:val="–"/>
      <w:lvlJc w:val="righ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33F331C"/>
    <w:multiLevelType w:val="hybridMultilevel"/>
    <w:tmpl w:val="662C3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65651F4"/>
    <w:multiLevelType w:val="hybridMultilevel"/>
    <w:tmpl w:val="343079A0"/>
    <w:lvl w:ilvl="0" w:tplc="4D66C9AE">
      <w:start w:val="1"/>
      <w:numFmt w:val="decimal"/>
      <w:lvlText w:val="%1."/>
      <w:lvlJc w:val="left"/>
      <w:pPr>
        <w:tabs>
          <w:tab w:val="num" w:pos="1512"/>
        </w:tabs>
        <w:ind w:left="1512" w:hanging="972"/>
      </w:pPr>
      <w:rPr>
        <w:rFonts w:hint="default"/>
      </w:rPr>
    </w:lvl>
    <w:lvl w:ilvl="1" w:tplc="B4CC8FA6">
      <w:numFmt w:val="none"/>
      <w:lvlText w:val=""/>
      <w:lvlJc w:val="left"/>
      <w:pPr>
        <w:tabs>
          <w:tab w:val="num" w:pos="360"/>
        </w:tabs>
      </w:pPr>
    </w:lvl>
    <w:lvl w:ilvl="2" w:tplc="613224A2">
      <w:numFmt w:val="none"/>
      <w:lvlText w:val=""/>
      <w:lvlJc w:val="left"/>
      <w:pPr>
        <w:tabs>
          <w:tab w:val="num" w:pos="360"/>
        </w:tabs>
      </w:pPr>
    </w:lvl>
    <w:lvl w:ilvl="3" w:tplc="BCE66946">
      <w:numFmt w:val="none"/>
      <w:lvlText w:val=""/>
      <w:lvlJc w:val="left"/>
      <w:pPr>
        <w:tabs>
          <w:tab w:val="num" w:pos="360"/>
        </w:tabs>
      </w:pPr>
    </w:lvl>
    <w:lvl w:ilvl="4" w:tplc="38ACAD30">
      <w:numFmt w:val="none"/>
      <w:lvlText w:val=""/>
      <w:lvlJc w:val="left"/>
      <w:pPr>
        <w:tabs>
          <w:tab w:val="num" w:pos="360"/>
        </w:tabs>
      </w:pPr>
    </w:lvl>
    <w:lvl w:ilvl="5" w:tplc="987AF94A">
      <w:numFmt w:val="none"/>
      <w:lvlText w:val=""/>
      <w:lvlJc w:val="left"/>
      <w:pPr>
        <w:tabs>
          <w:tab w:val="num" w:pos="360"/>
        </w:tabs>
      </w:pPr>
    </w:lvl>
    <w:lvl w:ilvl="6" w:tplc="42E47B14">
      <w:numFmt w:val="none"/>
      <w:lvlText w:val=""/>
      <w:lvlJc w:val="left"/>
      <w:pPr>
        <w:tabs>
          <w:tab w:val="num" w:pos="360"/>
        </w:tabs>
      </w:pPr>
    </w:lvl>
    <w:lvl w:ilvl="7" w:tplc="382E8680">
      <w:numFmt w:val="none"/>
      <w:lvlText w:val=""/>
      <w:lvlJc w:val="left"/>
      <w:pPr>
        <w:tabs>
          <w:tab w:val="num" w:pos="360"/>
        </w:tabs>
      </w:pPr>
    </w:lvl>
    <w:lvl w:ilvl="8" w:tplc="77A67E04">
      <w:numFmt w:val="none"/>
      <w:lvlText w:val=""/>
      <w:lvlJc w:val="left"/>
      <w:pPr>
        <w:tabs>
          <w:tab w:val="num" w:pos="360"/>
        </w:tabs>
      </w:pPr>
    </w:lvl>
  </w:abstractNum>
  <w:abstractNum w:abstractNumId="25">
    <w:nsid w:val="3679101E"/>
    <w:multiLevelType w:val="hybridMultilevel"/>
    <w:tmpl w:val="0DC0E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C030B38"/>
    <w:multiLevelType w:val="hybridMultilevel"/>
    <w:tmpl w:val="DF5A2A76"/>
    <w:lvl w:ilvl="0" w:tplc="5532CECC">
      <w:start w:val="1"/>
      <w:numFmt w:val="decimal"/>
      <w:lvlText w:val="%1."/>
      <w:lvlJc w:val="left"/>
      <w:pPr>
        <w:tabs>
          <w:tab w:val="num" w:pos="1380"/>
        </w:tabs>
        <w:ind w:left="1380" w:hanging="840"/>
      </w:pPr>
      <w:rPr>
        <w:rFonts w:hint="default"/>
      </w:rPr>
    </w:lvl>
    <w:lvl w:ilvl="1" w:tplc="194A745E">
      <w:numFmt w:val="none"/>
      <w:lvlText w:val=""/>
      <w:lvlJc w:val="left"/>
      <w:pPr>
        <w:tabs>
          <w:tab w:val="num" w:pos="360"/>
        </w:tabs>
      </w:pPr>
    </w:lvl>
    <w:lvl w:ilvl="2" w:tplc="9FBEA42E">
      <w:numFmt w:val="none"/>
      <w:lvlText w:val=""/>
      <w:lvlJc w:val="left"/>
      <w:pPr>
        <w:tabs>
          <w:tab w:val="num" w:pos="360"/>
        </w:tabs>
      </w:pPr>
    </w:lvl>
    <w:lvl w:ilvl="3" w:tplc="E18AF90C">
      <w:numFmt w:val="none"/>
      <w:lvlText w:val=""/>
      <w:lvlJc w:val="left"/>
      <w:pPr>
        <w:tabs>
          <w:tab w:val="num" w:pos="360"/>
        </w:tabs>
      </w:pPr>
    </w:lvl>
    <w:lvl w:ilvl="4" w:tplc="C428E176">
      <w:numFmt w:val="none"/>
      <w:lvlText w:val=""/>
      <w:lvlJc w:val="left"/>
      <w:pPr>
        <w:tabs>
          <w:tab w:val="num" w:pos="360"/>
        </w:tabs>
      </w:pPr>
    </w:lvl>
    <w:lvl w:ilvl="5" w:tplc="2BFA8696">
      <w:numFmt w:val="none"/>
      <w:lvlText w:val=""/>
      <w:lvlJc w:val="left"/>
      <w:pPr>
        <w:tabs>
          <w:tab w:val="num" w:pos="360"/>
        </w:tabs>
      </w:pPr>
    </w:lvl>
    <w:lvl w:ilvl="6" w:tplc="952C3312">
      <w:numFmt w:val="none"/>
      <w:lvlText w:val=""/>
      <w:lvlJc w:val="left"/>
      <w:pPr>
        <w:tabs>
          <w:tab w:val="num" w:pos="360"/>
        </w:tabs>
      </w:pPr>
    </w:lvl>
    <w:lvl w:ilvl="7" w:tplc="B514519E">
      <w:numFmt w:val="none"/>
      <w:lvlText w:val=""/>
      <w:lvlJc w:val="left"/>
      <w:pPr>
        <w:tabs>
          <w:tab w:val="num" w:pos="360"/>
        </w:tabs>
      </w:pPr>
    </w:lvl>
    <w:lvl w:ilvl="8" w:tplc="B35C6776">
      <w:numFmt w:val="none"/>
      <w:lvlText w:val=""/>
      <w:lvlJc w:val="left"/>
      <w:pPr>
        <w:tabs>
          <w:tab w:val="num" w:pos="360"/>
        </w:tabs>
      </w:pPr>
    </w:lvl>
  </w:abstractNum>
  <w:abstractNum w:abstractNumId="27">
    <w:nsid w:val="4216004C"/>
    <w:multiLevelType w:val="hybridMultilevel"/>
    <w:tmpl w:val="0B5060EC"/>
    <w:lvl w:ilvl="0" w:tplc="45A07B0A">
      <w:start w:val="1"/>
      <w:numFmt w:val="bullet"/>
      <w:lvlText w:val="–"/>
      <w:lvlJc w:val="righ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4327C11"/>
    <w:multiLevelType w:val="hybridMultilevel"/>
    <w:tmpl w:val="56C8B708"/>
    <w:lvl w:ilvl="0" w:tplc="5BF66D4C">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9">
    <w:nsid w:val="46FE39A1"/>
    <w:multiLevelType w:val="hybridMultilevel"/>
    <w:tmpl w:val="B6E4C4E6"/>
    <w:lvl w:ilvl="0" w:tplc="D350441E">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49E8171D"/>
    <w:multiLevelType w:val="multilevel"/>
    <w:tmpl w:val="B402230C"/>
    <w:lvl w:ilvl="0">
      <w:start w:val="1"/>
      <w:numFmt w:val="decimal"/>
      <w:lvlText w:val="%1"/>
      <w:lvlJc w:val="left"/>
      <w:pPr>
        <w:tabs>
          <w:tab w:val="num" w:pos="900"/>
        </w:tabs>
        <w:ind w:left="900" w:hanging="900"/>
      </w:pPr>
    </w:lvl>
    <w:lvl w:ilvl="1">
      <w:start w:val="1"/>
      <w:numFmt w:val="decimal"/>
      <w:lvlText w:val="%1.%2"/>
      <w:lvlJc w:val="left"/>
      <w:pPr>
        <w:tabs>
          <w:tab w:val="num" w:pos="1620"/>
        </w:tabs>
        <w:ind w:left="1620" w:hanging="900"/>
      </w:pPr>
    </w:lvl>
    <w:lvl w:ilvl="2">
      <w:start w:val="1"/>
      <w:numFmt w:val="decimal"/>
      <w:lvlText w:val="%1.%2.%3"/>
      <w:lvlJc w:val="left"/>
      <w:pPr>
        <w:tabs>
          <w:tab w:val="num" w:pos="1980"/>
        </w:tabs>
        <w:ind w:left="1980" w:hanging="900"/>
      </w:pPr>
    </w:lvl>
    <w:lvl w:ilvl="3">
      <w:start w:val="1"/>
      <w:numFmt w:val="decimal"/>
      <w:lvlText w:val="%1.%2.%3.%4"/>
      <w:lvlJc w:val="left"/>
      <w:pPr>
        <w:tabs>
          <w:tab w:val="num" w:pos="2520"/>
        </w:tabs>
        <w:ind w:left="2520" w:hanging="900"/>
      </w:pPr>
    </w:lvl>
    <w:lvl w:ilvl="4">
      <w:start w:val="1"/>
      <w:numFmt w:val="decimal"/>
      <w:lvlText w:val="%1.%2.%3.%4.%5"/>
      <w:lvlJc w:val="left"/>
      <w:pPr>
        <w:tabs>
          <w:tab w:val="num" w:pos="3240"/>
        </w:tabs>
        <w:ind w:left="3240" w:hanging="1080"/>
      </w:pPr>
    </w:lvl>
    <w:lvl w:ilvl="5">
      <w:start w:val="1"/>
      <w:numFmt w:val="decimal"/>
      <w:lvlText w:val="%1.%2.%3.%4.%5.%6"/>
      <w:lvlJc w:val="left"/>
      <w:pPr>
        <w:tabs>
          <w:tab w:val="num" w:pos="3780"/>
        </w:tabs>
        <w:ind w:left="3780" w:hanging="108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220"/>
        </w:tabs>
        <w:ind w:left="5220" w:hanging="1440"/>
      </w:pPr>
    </w:lvl>
    <w:lvl w:ilvl="8">
      <w:start w:val="1"/>
      <w:numFmt w:val="decimal"/>
      <w:lvlText w:val="%1.%2.%3.%4.%5.%6.%7.%8.%9"/>
      <w:lvlJc w:val="left"/>
      <w:pPr>
        <w:tabs>
          <w:tab w:val="num" w:pos="6120"/>
        </w:tabs>
        <w:ind w:left="6120" w:hanging="1800"/>
      </w:pPr>
    </w:lvl>
  </w:abstractNum>
  <w:abstractNum w:abstractNumId="31">
    <w:nsid w:val="4E96054F"/>
    <w:multiLevelType w:val="multilevel"/>
    <w:tmpl w:val="C6460E70"/>
    <w:lvl w:ilvl="0">
      <w:start w:val="1"/>
      <w:numFmt w:val="decimal"/>
      <w:lvlText w:val="%1."/>
      <w:lvlJc w:val="left"/>
      <w:pPr>
        <w:ind w:left="1429" w:hanging="360"/>
      </w:pPr>
    </w:lvl>
    <w:lvl w:ilvl="1">
      <w:start w:val="1"/>
      <w:numFmt w:val="decimal"/>
      <w:isLgl/>
      <w:lvlText w:val="%1.%2"/>
      <w:lvlJc w:val="left"/>
      <w:pPr>
        <w:ind w:left="1837" w:hanging="768"/>
      </w:pPr>
      <w:rPr>
        <w:rFonts w:hint="default"/>
      </w:rPr>
    </w:lvl>
    <w:lvl w:ilvl="2">
      <w:start w:val="11"/>
      <w:numFmt w:val="decimal"/>
      <w:isLgl/>
      <w:lvlText w:val="%1.%2.%3"/>
      <w:lvlJc w:val="left"/>
      <w:pPr>
        <w:ind w:left="1837" w:hanging="768"/>
      </w:pPr>
      <w:rPr>
        <w:rFonts w:hint="default"/>
      </w:rPr>
    </w:lvl>
    <w:lvl w:ilvl="3">
      <w:start w:val="1"/>
      <w:numFmt w:val="decimal"/>
      <w:isLgl/>
      <w:lvlText w:val="%1.%2.%3.%4"/>
      <w:lvlJc w:val="left"/>
      <w:pPr>
        <w:ind w:left="1837" w:hanging="768"/>
      </w:pPr>
      <w:rPr>
        <w:rFonts w:hint="default"/>
      </w:rPr>
    </w:lvl>
    <w:lvl w:ilvl="4">
      <w:start w:val="1"/>
      <w:numFmt w:val="decimal"/>
      <w:isLgl/>
      <w:lvlText w:val="%1.%2.%3.%4.%5"/>
      <w:lvlJc w:val="left"/>
      <w:pPr>
        <w:ind w:left="1837" w:hanging="768"/>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32">
    <w:nsid w:val="567E6330"/>
    <w:multiLevelType w:val="hybridMultilevel"/>
    <w:tmpl w:val="CC3A872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4A5050"/>
    <w:multiLevelType w:val="multilevel"/>
    <w:tmpl w:val="A93A8B5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34">
    <w:nsid w:val="5BDB35E5"/>
    <w:multiLevelType w:val="hybridMultilevel"/>
    <w:tmpl w:val="B3BEF1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BDF4DFA"/>
    <w:multiLevelType w:val="hybridMultilevel"/>
    <w:tmpl w:val="2C3ECEF4"/>
    <w:lvl w:ilvl="0" w:tplc="1EBEE3BC">
      <w:start w:val="1"/>
      <w:numFmt w:val="decimal"/>
      <w:lvlText w:val="%1."/>
      <w:lvlJc w:val="left"/>
      <w:pPr>
        <w:ind w:left="1428"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5D2B7365"/>
    <w:multiLevelType w:val="hybridMultilevel"/>
    <w:tmpl w:val="40B26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9653CE"/>
    <w:multiLevelType w:val="hybridMultilevel"/>
    <w:tmpl w:val="9A80B240"/>
    <w:lvl w:ilvl="0" w:tplc="45A07B0A">
      <w:start w:val="1"/>
      <w:numFmt w:val="bullet"/>
      <w:lvlText w:val="–"/>
      <w:lvlJc w:val="right"/>
      <w:pPr>
        <w:ind w:left="2138" w:hanging="360"/>
      </w:pPr>
      <w:rPr>
        <w:rFonts w:ascii="Times New Roman" w:hAnsi="Times New Roman"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8">
    <w:nsid w:val="6EA57E92"/>
    <w:multiLevelType w:val="hybridMultilevel"/>
    <w:tmpl w:val="B6E4C4E6"/>
    <w:lvl w:ilvl="0" w:tplc="D350441E">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6F17031F"/>
    <w:multiLevelType w:val="hybridMultilevel"/>
    <w:tmpl w:val="E8DCDD6E"/>
    <w:lvl w:ilvl="0" w:tplc="99FE3EA4">
      <w:start w:val="2"/>
      <w:numFmt w:val="bullet"/>
      <w:lvlText w:val="-"/>
      <w:lvlJc w:val="left"/>
      <w:pPr>
        <w:tabs>
          <w:tab w:val="num" w:pos="1665"/>
        </w:tabs>
        <w:ind w:left="1665" w:hanging="945"/>
      </w:pPr>
      <w:rPr>
        <w:rFonts w:ascii="Times New Roman" w:eastAsia="Times New Roman" w:hAnsi="Times New Roman" w:cs="Times New Roman" w:hint="default"/>
      </w:rPr>
    </w:lvl>
    <w:lvl w:ilvl="1" w:tplc="A3300E46">
      <w:start w:val="2"/>
      <w:numFmt w:val="bullet"/>
      <w:lvlText w:val=""/>
      <w:lvlJc w:val="left"/>
      <w:pPr>
        <w:tabs>
          <w:tab w:val="num" w:pos="1800"/>
        </w:tabs>
        <w:ind w:left="1800" w:hanging="1006"/>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6C37698"/>
    <w:multiLevelType w:val="hybridMultilevel"/>
    <w:tmpl w:val="07687F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B4E2514"/>
    <w:multiLevelType w:val="hybridMultilevel"/>
    <w:tmpl w:val="69D6ACA2"/>
    <w:lvl w:ilvl="0" w:tplc="1A5ECD16">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C885171"/>
    <w:multiLevelType w:val="hybridMultilevel"/>
    <w:tmpl w:val="525E5BE8"/>
    <w:lvl w:ilvl="0" w:tplc="B3F67F5C">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3">
    <w:nsid w:val="7F4D7D54"/>
    <w:multiLevelType w:val="hybridMultilevel"/>
    <w:tmpl w:val="91D4D5E4"/>
    <w:lvl w:ilvl="0" w:tplc="85D831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4"/>
  </w:num>
  <w:num w:numId="5">
    <w:abstractNumId w:val="16"/>
  </w:num>
  <w:num w:numId="6">
    <w:abstractNumId w:val="0"/>
  </w:num>
  <w:num w:numId="7">
    <w:abstractNumId w:val="1"/>
  </w:num>
  <w:num w:numId="8">
    <w:abstractNumId w:val="5"/>
  </w:num>
  <w:num w:numId="9">
    <w:abstractNumId w:val="29"/>
  </w:num>
  <w:num w:numId="10">
    <w:abstractNumId w:val="11"/>
  </w:num>
  <w:num w:numId="11">
    <w:abstractNumId w:val="18"/>
  </w:num>
  <w:num w:numId="12">
    <w:abstractNumId w:val="40"/>
  </w:num>
  <w:num w:numId="13">
    <w:abstractNumId w:val="25"/>
  </w:num>
  <w:num w:numId="14">
    <w:abstractNumId w:val="31"/>
  </w:num>
  <w:num w:numId="15">
    <w:abstractNumId w:val="27"/>
  </w:num>
  <w:num w:numId="16">
    <w:abstractNumId w:val="10"/>
  </w:num>
  <w:num w:numId="17">
    <w:abstractNumId w:val="17"/>
  </w:num>
  <w:num w:numId="18">
    <w:abstractNumId w:val="22"/>
  </w:num>
  <w:num w:numId="19">
    <w:abstractNumId w:val="37"/>
  </w:num>
  <w:num w:numId="20">
    <w:abstractNumId w:val="32"/>
  </w:num>
  <w:num w:numId="21">
    <w:abstractNumId w:val="7"/>
  </w:num>
  <w:num w:numId="22">
    <w:abstractNumId w:val="23"/>
  </w:num>
  <w:num w:numId="23">
    <w:abstractNumId w:val="34"/>
  </w:num>
  <w:num w:numId="24">
    <w:abstractNumId w:val="28"/>
  </w:num>
  <w:num w:numId="25">
    <w:abstractNumId w:val="3"/>
  </w:num>
  <w:num w:numId="26">
    <w:abstractNumId w:val="36"/>
  </w:num>
  <w:num w:numId="27">
    <w:abstractNumId w:val="4"/>
  </w:num>
  <w:num w:numId="28">
    <w:abstractNumId w:val="15"/>
  </w:num>
  <w:num w:numId="29">
    <w:abstractNumId w:val="6"/>
  </w:num>
  <w:num w:numId="30">
    <w:abstractNumId w:val="38"/>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24"/>
  </w:num>
  <w:num w:numId="34">
    <w:abstractNumId w:val="19"/>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num>
  <w:num w:numId="40">
    <w:abstractNumId w:val="42"/>
  </w:num>
  <w:num w:numId="41">
    <w:abstractNumId w:val="12"/>
  </w:num>
  <w:num w:numId="42">
    <w:abstractNumId w:val="43"/>
  </w:num>
  <w:num w:numId="43">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C0B2F"/>
    <w:rsid w:val="00003F89"/>
    <w:rsid w:val="000042DF"/>
    <w:rsid w:val="00005D15"/>
    <w:rsid w:val="000127E0"/>
    <w:rsid w:val="00014E3E"/>
    <w:rsid w:val="00025658"/>
    <w:rsid w:val="000306AA"/>
    <w:rsid w:val="00030DB3"/>
    <w:rsid w:val="0003202F"/>
    <w:rsid w:val="000327B9"/>
    <w:rsid w:val="0003342D"/>
    <w:rsid w:val="00033B03"/>
    <w:rsid w:val="000342D7"/>
    <w:rsid w:val="000378F2"/>
    <w:rsid w:val="00046F1C"/>
    <w:rsid w:val="000478B5"/>
    <w:rsid w:val="000501FB"/>
    <w:rsid w:val="000506FF"/>
    <w:rsid w:val="00052BEE"/>
    <w:rsid w:val="00055A80"/>
    <w:rsid w:val="00057166"/>
    <w:rsid w:val="00061687"/>
    <w:rsid w:val="00061701"/>
    <w:rsid w:val="00063C36"/>
    <w:rsid w:val="00064A49"/>
    <w:rsid w:val="00066AFC"/>
    <w:rsid w:val="00071C89"/>
    <w:rsid w:val="00074ECA"/>
    <w:rsid w:val="00076955"/>
    <w:rsid w:val="00083C1A"/>
    <w:rsid w:val="00092F8C"/>
    <w:rsid w:val="00094A6E"/>
    <w:rsid w:val="00094C2B"/>
    <w:rsid w:val="00095E54"/>
    <w:rsid w:val="00097CA7"/>
    <w:rsid w:val="000A0D6E"/>
    <w:rsid w:val="000A47C0"/>
    <w:rsid w:val="000A512C"/>
    <w:rsid w:val="000B1B7E"/>
    <w:rsid w:val="000B39A1"/>
    <w:rsid w:val="000B43EE"/>
    <w:rsid w:val="000B6205"/>
    <w:rsid w:val="000B6B99"/>
    <w:rsid w:val="000C12E7"/>
    <w:rsid w:val="000C7732"/>
    <w:rsid w:val="000D10AF"/>
    <w:rsid w:val="000D1707"/>
    <w:rsid w:val="000D3E67"/>
    <w:rsid w:val="000D3EB6"/>
    <w:rsid w:val="000D4DD2"/>
    <w:rsid w:val="000D5972"/>
    <w:rsid w:val="000D6362"/>
    <w:rsid w:val="000E1919"/>
    <w:rsid w:val="000E3561"/>
    <w:rsid w:val="000E580D"/>
    <w:rsid w:val="000E67FB"/>
    <w:rsid w:val="000F12D4"/>
    <w:rsid w:val="000F249F"/>
    <w:rsid w:val="000F24C0"/>
    <w:rsid w:val="000F7790"/>
    <w:rsid w:val="00101A96"/>
    <w:rsid w:val="00105DE2"/>
    <w:rsid w:val="001065FE"/>
    <w:rsid w:val="001106C4"/>
    <w:rsid w:val="0011205A"/>
    <w:rsid w:val="001125AC"/>
    <w:rsid w:val="0011566E"/>
    <w:rsid w:val="00115ABC"/>
    <w:rsid w:val="00115CFD"/>
    <w:rsid w:val="00117117"/>
    <w:rsid w:val="001221A9"/>
    <w:rsid w:val="0012304E"/>
    <w:rsid w:val="001239AC"/>
    <w:rsid w:val="00125044"/>
    <w:rsid w:val="00126F11"/>
    <w:rsid w:val="00131C5D"/>
    <w:rsid w:val="0013589E"/>
    <w:rsid w:val="00136674"/>
    <w:rsid w:val="00142711"/>
    <w:rsid w:val="001432A0"/>
    <w:rsid w:val="00146793"/>
    <w:rsid w:val="00147B27"/>
    <w:rsid w:val="00150481"/>
    <w:rsid w:val="00150B87"/>
    <w:rsid w:val="00151859"/>
    <w:rsid w:val="001519B3"/>
    <w:rsid w:val="0015305C"/>
    <w:rsid w:val="0015484C"/>
    <w:rsid w:val="00156404"/>
    <w:rsid w:val="00157A7F"/>
    <w:rsid w:val="00160BEC"/>
    <w:rsid w:val="001629A2"/>
    <w:rsid w:val="00162A11"/>
    <w:rsid w:val="00165E40"/>
    <w:rsid w:val="00165FBD"/>
    <w:rsid w:val="001669FA"/>
    <w:rsid w:val="00171BD4"/>
    <w:rsid w:val="00171C6B"/>
    <w:rsid w:val="0018084B"/>
    <w:rsid w:val="001810CD"/>
    <w:rsid w:val="001870FB"/>
    <w:rsid w:val="001909EC"/>
    <w:rsid w:val="00192946"/>
    <w:rsid w:val="001A1B16"/>
    <w:rsid w:val="001A1CC3"/>
    <w:rsid w:val="001A2599"/>
    <w:rsid w:val="001B0AEE"/>
    <w:rsid w:val="001B4085"/>
    <w:rsid w:val="001B48F7"/>
    <w:rsid w:val="001C09AA"/>
    <w:rsid w:val="001C11E7"/>
    <w:rsid w:val="001C24CD"/>
    <w:rsid w:val="001C3610"/>
    <w:rsid w:val="001C6BE7"/>
    <w:rsid w:val="001C75AF"/>
    <w:rsid w:val="001D3152"/>
    <w:rsid w:val="001D3C3A"/>
    <w:rsid w:val="001D51E5"/>
    <w:rsid w:val="001E2229"/>
    <w:rsid w:val="001E4348"/>
    <w:rsid w:val="001F34FF"/>
    <w:rsid w:val="001F73BD"/>
    <w:rsid w:val="002029D6"/>
    <w:rsid w:val="00204746"/>
    <w:rsid w:val="00214FDA"/>
    <w:rsid w:val="002232A8"/>
    <w:rsid w:val="00226695"/>
    <w:rsid w:val="0023257C"/>
    <w:rsid w:val="002426E1"/>
    <w:rsid w:val="0024520C"/>
    <w:rsid w:val="002528D6"/>
    <w:rsid w:val="002575F5"/>
    <w:rsid w:val="002607FA"/>
    <w:rsid w:val="00262D39"/>
    <w:rsid w:val="00262EBA"/>
    <w:rsid w:val="00263E65"/>
    <w:rsid w:val="00263E7A"/>
    <w:rsid w:val="002642EF"/>
    <w:rsid w:val="00266518"/>
    <w:rsid w:val="002709E5"/>
    <w:rsid w:val="00272895"/>
    <w:rsid w:val="0027656D"/>
    <w:rsid w:val="0028193B"/>
    <w:rsid w:val="00281A4F"/>
    <w:rsid w:val="0028580D"/>
    <w:rsid w:val="0029528F"/>
    <w:rsid w:val="0029691F"/>
    <w:rsid w:val="002A26BB"/>
    <w:rsid w:val="002A416E"/>
    <w:rsid w:val="002A5109"/>
    <w:rsid w:val="002A6711"/>
    <w:rsid w:val="002B1ABC"/>
    <w:rsid w:val="002B4BE1"/>
    <w:rsid w:val="002B5E6B"/>
    <w:rsid w:val="002C038D"/>
    <w:rsid w:val="002C1FC3"/>
    <w:rsid w:val="002C2190"/>
    <w:rsid w:val="002C2DBC"/>
    <w:rsid w:val="002C2E52"/>
    <w:rsid w:val="002C4195"/>
    <w:rsid w:val="002C7F83"/>
    <w:rsid w:val="002D360B"/>
    <w:rsid w:val="002D519C"/>
    <w:rsid w:val="002D60EF"/>
    <w:rsid w:val="002D6333"/>
    <w:rsid w:val="002D7D1D"/>
    <w:rsid w:val="002E0344"/>
    <w:rsid w:val="002E3390"/>
    <w:rsid w:val="002E3B95"/>
    <w:rsid w:val="002E5CFB"/>
    <w:rsid w:val="002E5E63"/>
    <w:rsid w:val="002E76D2"/>
    <w:rsid w:val="002F0D43"/>
    <w:rsid w:val="002F50E0"/>
    <w:rsid w:val="00302C28"/>
    <w:rsid w:val="00306AF2"/>
    <w:rsid w:val="003125BF"/>
    <w:rsid w:val="003136C1"/>
    <w:rsid w:val="0031384F"/>
    <w:rsid w:val="00317017"/>
    <w:rsid w:val="003261C3"/>
    <w:rsid w:val="00335E07"/>
    <w:rsid w:val="00336D22"/>
    <w:rsid w:val="0033778C"/>
    <w:rsid w:val="00345475"/>
    <w:rsid w:val="003534B9"/>
    <w:rsid w:val="00354115"/>
    <w:rsid w:val="0036052E"/>
    <w:rsid w:val="003636F0"/>
    <w:rsid w:val="00364170"/>
    <w:rsid w:val="003662C4"/>
    <w:rsid w:val="00367C40"/>
    <w:rsid w:val="0038206A"/>
    <w:rsid w:val="00382C63"/>
    <w:rsid w:val="00382EEF"/>
    <w:rsid w:val="003837F1"/>
    <w:rsid w:val="00387256"/>
    <w:rsid w:val="003938AB"/>
    <w:rsid w:val="00393DA2"/>
    <w:rsid w:val="00394586"/>
    <w:rsid w:val="00397F0D"/>
    <w:rsid w:val="003A2D1E"/>
    <w:rsid w:val="003A43CD"/>
    <w:rsid w:val="003A6A0A"/>
    <w:rsid w:val="003A7A8E"/>
    <w:rsid w:val="003B015C"/>
    <w:rsid w:val="003C1CF3"/>
    <w:rsid w:val="003C2775"/>
    <w:rsid w:val="003C379B"/>
    <w:rsid w:val="003C6BB6"/>
    <w:rsid w:val="003D1B4F"/>
    <w:rsid w:val="003D2DD2"/>
    <w:rsid w:val="003D5565"/>
    <w:rsid w:val="003D7D6E"/>
    <w:rsid w:val="003E0390"/>
    <w:rsid w:val="003E1D25"/>
    <w:rsid w:val="003F197C"/>
    <w:rsid w:val="003F25BF"/>
    <w:rsid w:val="003F71D7"/>
    <w:rsid w:val="004026B9"/>
    <w:rsid w:val="00405EFA"/>
    <w:rsid w:val="00407A27"/>
    <w:rsid w:val="00421189"/>
    <w:rsid w:val="00423275"/>
    <w:rsid w:val="004232B9"/>
    <w:rsid w:val="00427CAB"/>
    <w:rsid w:val="004302C6"/>
    <w:rsid w:val="004325D6"/>
    <w:rsid w:val="00432AFB"/>
    <w:rsid w:val="00434A57"/>
    <w:rsid w:val="00436A36"/>
    <w:rsid w:val="004435A9"/>
    <w:rsid w:val="004457F9"/>
    <w:rsid w:val="0044624A"/>
    <w:rsid w:val="0044680B"/>
    <w:rsid w:val="00447C41"/>
    <w:rsid w:val="00447F55"/>
    <w:rsid w:val="0045180B"/>
    <w:rsid w:val="00453131"/>
    <w:rsid w:val="00453217"/>
    <w:rsid w:val="00453BF4"/>
    <w:rsid w:val="00453EFC"/>
    <w:rsid w:val="004579E4"/>
    <w:rsid w:val="00457E5A"/>
    <w:rsid w:val="00461F87"/>
    <w:rsid w:val="004646DD"/>
    <w:rsid w:val="0046595B"/>
    <w:rsid w:val="004721AD"/>
    <w:rsid w:val="00482252"/>
    <w:rsid w:val="00483DCD"/>
    <w:rsid w:val="004849D9"/>
    <w:rsid w:val="004908C9"/>
    <w:rsid w:val="004A0C34"/>
    <w:rsid w:val="004A1D96"/>
    <w:rsid w:val="004A4B40"/>
    <w:rsid w:val="004B09C9"/>
    <w:rsid w:val="004B54B9"/>
    <w:rsid w:val="004B5F0D"/>
    <w:rsid w:val="004C3BA4"/>
    <w:rsid w:val="004C47BE"/>
    <w:rsid w:val="004C50FE"/>
    <w:rsid w:val="004C60B9"/>
    <w:rsid w:val="004C67BD"/>
    <w:rsid w:val="004C7627"/>
    <w:rsid w:val="004D284E"/>
    <w:rsid w:val="004D30C9"/>
    <w:rsid w:val="004D34D4"/>
    <w:rsid w:val="004D4561"/>
    <w:rsid w:val="004D6521"/>
    <w:rsid w:val="004D72C9"/>
    <w:rsid w:val="004D7B6E"/>
    <w:rsid w:val="004E211A"/>
    <w:rsid w:val="004E2472"/>
    <w:rsid w:val="004E37A7"/>
    <w:rsid w:val="004E42E3"/>
    <w:rsid w:val="004E4480"/>
    <w:rsid w:val="004E7F39"/>
    <w:rsid w:val="004F0634"/>
    <w:rsid w:val="004F6184"/>
    <w:rsid w:val="00500C16"/>
    <w:rsid w:val="00507570"/>
    <w:rsid w:val="00510171"/>
    <w:rsid w:val="005123DC"/>
    <w:rsid w:val="00512ACA"/>
    <w:rsid w:val="00513187"/>
    <w:rsid w:val="00514EAF"/>
    <w:rsid w:val="00523214"/>
    <w:rsid w:val="00524966"/>
    <w:rsid w:val="0052594F"/>
    <w:rsid w:val="00531A80"/>
    <w:rsid w:val="005369A2"/>
    <w:rsid w:val="00542F39"/>
    <w:rsid w:val="00547512"/>
    <w:rsid w:val="0055723D"/>
    <w:rsid w:val="005638FA"/>
    <w:rsid w:val="005639DC"/>
    <w:rsid w:val="00567EE2"/>
    <w:rsid w:val="005732E8"/>
    <w:rsid w:val="005736EF"/>
    <w:rsid w:val="00575977"/>
    <w:rsid w:val="00580227"/>
    <w:rsid w:val="005822D5"/>
    <w:rsid w:val="005842FB"/>
    <w:rsid w:val="005844D0"/>
    <w:rsid w:val="00585181"/>
    <w:rsid w:val="0058601A"/>
    <w:rsid w:val="005863F7"/>
    <w:rsid w:val="00586634"/>
    <w:rsid w:val="005872D1"/>
    <w:rsid w:val="00590BCF"/>
    <w:rsid w:val="005910E2"/>
    <w:rsid w:val="0059568D"/>
    <w:rsid w:val="005A0EF1"/>
    <w:rsid w:val="005A3574"/>
    <w:rsid w:val="005A36D6"/>
    <w:rsid w:val="005A4CF7"/>
    <w:rsid w:val="005C20AA"/>
    <w:rsid w:val="005C2543"/>
    <w:rsid w:val="005C32A9"/>
    <w:rsid w:val="005C3515"/>
    <w:rsid w:val="005C50DC"/>
    <w:rsid w:val="005D333B"/>
    <w:rsid w:val="005D608A"/>
    <w:rsid w:val="005D7D73"/>
    <w:rsid w:val="005E1FF2"/>
    <w:rsid w:val="005E74FB"/>
    <w:rsid w:val="005E772B"/>
    <w:rsid w:val="005F2281"/>
    <w:rsid w:val="005F5E79"/>
    <w:rsid w:val="00602751"/>
    <w:rsid w:val="00606F68"/>
    <w:rsid w:val="006114AB"/>
    <w:rsid w:val="0061391D"/>
    <w:rsid w:val="00614592"/>
    <w:rsid w:val="006149F3"/>
    <w:rsid w:val="00620233"/>
    <w:rsid w:val="00625ECD"/>
    <w:rsid w:val="006366F5"/>
    <w:rsid w:val="006379AF"/>
    <w:rsid w:val="00645E21"/>
    <w:rsid w:val="006502DF"/>
    <w:rsid w:val="00651AC9"/>
    <w:rsid w:val="00655802"/>
    <w:rsid w:val="006576CE"/>
    <w:rsid w:val="006609D4"/>
    <w:rsid w:val="00660B74"/>
    <w:rsid w:val="006613A7"/>
    <w:rsid w:val="00661A2C"/>
    <w:rsid w:val="00662A59"/>
    <w:rsid w:val="00663C65"/>
    <w:rsid w:val="00665A21"/>
    <w:rsid w:val="0066775D"/>
    <w:rsid w:val="00667C06"/>
    <w:rsid w:val="00684C21"/>
    <w:rsid w:val="00684EE6"/>
    <w:rsid w:val="00692EFA"/>
    <w:rsid w:val="00697C99"/>
    <w:rsid w:val="006A1123"/>
    <w:rsid w:val="006A3506"/>
    <w:rsid w:val="006A42AB"/>
    <w:rsid w:val="006A5621"/>
    <w:rsid w:val="006A7459"/>
    <w:rsid w:val="006B21E8"/>
    <w:rsid w:val="006B2DD1"/>
    <w:rsid w:val="006B3E0B"/>
    <w:rsid w:val="006B5A66"/>
    <w:rsid w:val="006B6850"/>
    <w:rsid w:val="006C41E4"/>
    <w:rsid w:val="006C45C1"/>
    <w:rsid w:val="006C51A1"/>
    <w:rsid w:val="006C54DA"/>
    <w:rsid w:val="006C78CB"/>
    <w:rsid w:val="006C78F0"/>
    <w:rsid w:val="006D0C12"/>
    <w:rsid w:val="006D54C0"/>
    <w:rsid w:val="006D5F50"/>
    <w:rsid w:val="006D6F4B"/>
    <w:rsid w:val="006D7232"/>
    <w:rsid w:val="006D7423"/>
    <w:rsid w:val="006D7CB9"/>
    <w:rsid w:val="006E0E13"/>
    <w:rsid w:val="006E11F4"/>
    <w:rsid w:val="006E531E"/>
    <w:rsid w:val="006F12B5"/>
    <w:rsid w:val="006F3512"/>
    <w:rsid w:val="006F4060"/>
    <w:rsid w:val="00702899"/>
    <w:rsid w:val="0070621B"/>
    <w:rsid w:val="00706555"/>
    <w:rsid w:val="00712214"/>
    <w:rsid w:val="00712B70"/>
    <w:rsid w:val="007143C4"/>
    <w:rsid w:val="00714415"/>
    <w:rsid w:val="007212C3"/>
    <w:rsid w:val="00725814"/>
    <w:rsid w:val="0073010B"/>
    <w:rsid w:val="00732259"/>
    <w:rsid w:val="00732703"/>
    <w:rsid w:val="007339E2"/>
    <w:rsid w:val="007414EE"/>
    <w:rsid w:val="00743665"/>
    <w:rsid w:val="00746A62"/>
    <w:rsid w:val="007474CE"/>
    <w:rsid w:val="00751BC4"/>
    <w:rsid w:val="0075435D"/>
    <w:rsid w:val="007557AD"/>
    <w:rsid w:val="00755FB7"/>
    <w:rsid w:val="00756E9F"/>
    <w:rsid w:val="00760678"/>
    <w:rsid w:val="00765319"/>
    <w:rsid w:val="00765675"/>
    <w:rsid w:val="0076712F"/>
    <w:rsid w:val="00771ABD"/>
    <w:rsid w:val="00771F05"/>
    <w:rsid w:val="00772514"/>
    <w:rsid w:val="00773F65"/>
    <w:rsid w:val="00774811"/>
    <w:rsid w:val="00774986"/>
    <w:rsid w:val="00774C4B"/>
    <w:rsid w:val="00775D51"/>
    <w:rsid w:val="007762BE"/>
    <w:rsid w:val="00787CCA"/>
    <w:rsid w:val="007932D8"/>
    <w:rsid w:val="007936B7"/>
    <w:rsid w:val="007939F3"/>
    <w:rsid w:val="00794D9F"/>
    <w:rsid w:val="00795E16"/>
    <w:rsid w:val="007964C2"/>
    <w:rsid w:val="007A4608"/>
    <w:rsid w:val="007A4906"/>
    <w:rsid w:val="007A66E2"/>
    <w:rsid w:val="007A7625"/>
    <w:rsid w:val="007B1786"/>
    <w:rsid w:val="007B1B56"/>
    <w:rsid w:val="007B32C4"/>
    <w:rsid w:val="007C2BCC"/>
    <w:rsid w:val="007C5666"/>
    <w:rsid w:val="007C67F9"/>
    <w:rsid w:val="007E0A2A"/>
    <w:rsid w:val="007E105E"/>
    <w:rsid w:val="007E11B3"/>
    <w:rsid w:val="007E45A8"/>
    <w:rsid w:val="007E5127"/>
    <w:rsid w:val="007E713D"/>
    <w:rsid w:val="007F2610"/>
    <w:rsid w:val="007F6843"/>
    <w:rsid w:val="0080074C"/>
    <w:rsid w:val="00804632"/>
    <w:rsid w:val="00805EE2"/>
    <w:rsid w:val="00806824"/>
    <w:rsid w:val="008071DC"/>
    <w:rsid w:val="00812826"/>
    <w:rsid w:val="00815D8B"/>
    <w:rsid w:val="008165BC"/>
    <w:rsid w:val="00817F07"/>
    <w:rsid w:val="008215EB"/>
    <w:rsid w:val="00822821"/>
    <w:rsid w:val="008237FE"/>
    <w:rsid w:val="00823D2E"/>
    <w:rsid w:val="0082510C"/>
    <w:rsid w:val="008264BE"/>
    <w:rsid w:val="008309FD"/>
    <w:rsid w:val="00832513"/>
    <w:rsid w:val="0083337D"/>
    <w:rsid w:val="00833DCC"/>
    <w:rsid w:val="00835473"/>
    <w:rsid w:val="00835B8E"/>
    <w:rsid w:val="00835E80"/>
    <w:rsid w:val="00837254"/>
    <w:rsid w:val="008414AB"/>
    <w:rsid w:val="00841747"/>
    <w:rsid w:val="00841B38"/>
    <w:rsid w:val="00843BDF"/>
    <w:rsid w:val="00845C11"/>
    <w:rsid w:val="00846666"/>
    <w:rsid w:val="00852980"/>
    <w:rsid w:val="0085365D"/>
    <w:rsid w:val="00853EF0"/>
    <w:rsid w:val="008546A6"/>
    <w:rsid w:val="00857A14"/>
    <w:rsid w:val="00865547"/>
    <w:rsid w:val="0087110B"/>
    <w:rsid w:val="008716D9"/>
    <w:rsid w:val="00871BD3"/>
    <w:rsid w:val="008762A8"/>
    <w:rsid w:val="00880771"/>
    <w:rsid w:val="00884B7C"/>
    <w:rsid w:val="00885856"/>
    <w:rsid w:val="008960C3"/>
    <w:rsid w:val="00896B5F"/>
    <w:rsid w:val="008A27EF"/>
    <w:rsid w:val="008A6749"/>
    <w:rsid w:val="008B0533"/>
    <w:rsid w:val="008B1E56"/>
    <w:rsid w:val="008B544E"/>
    <w:rsid w:val="008B5711"/>
    <w:rsid w:val="008B5806"/>
    <w:rsid w:val="008B59CA"/>
    <w:rsid w:val="008B6927"/>
    <w:rsid w:val="008B74AA"/>
    <w:rsid w:val="008C0F9D"/>
    <w:rsid w:val="008C21C4"/>
    <w:rsid w:val="008C3328"/>
    <w:rsid w:val="008C3CC0"/>
    <w:rsid w:val="008C4576"/>
    <w:rsid w:val="008C62BB"/>
    <w:rsid w:val="008D1B60"/>
    <w:rsid w:val="008D6B59"/>
    <w:rsid w:val="008E0C18"/>
    <w:rsid w:val="008E2AFF"/>
    <w:rsid w:val="008E2FC6"/>
    <w:rsid w:val="008E61A0"/>
    <w:rsid w:val="008F02D3"/>
    <w:rsid w:val="008F052B"/>
    <w:rsid w:val="008F1094"/>
    <w:rsid w:val="008F605D"/>
    <w:rsid w:val="008F6E92"/>
    <w:rsid w:val="00903497"/>
    <w:rsid w:val="00904112"/>
    <w:rsid w:val="00907FA7"/>
    <w:rsid w:val="00912159"/>
    <w:rsid w:val="009123FA"/>
    <w:rsid w:val="0092056E"/>
    <w:rsid w:val="00922AD6"/>
    <w:rsid w:val="00925435"/>
    <w:rsid w:val="00927083"/>
    <w:rsid w:val="00927183"/>
    <w:rsid w:val="009304CA"/>
    <w:rsid w:val="00933146"/>
    <w:rsid w:val="00935033"/>
    <w:rsid w:val="0094549B"/>
    <w:rsid w:val="009457A4"/>
    <w:rsid w:val="00945D6D"/>
    <w:rsid w:val="009558C5"/>
    <w:rsid w:val="00955D34"/>
    <w:rsid w:val="009562C2"/>
    <w:rsid w:val="00956472"/>
    <w:rsid w:val="009679C9"/>
    <w:rsid w:val="00967CE3"/>
    <w:rsid w:val="00972A22"/>
    <w:rsid w:val="009748C9"/>
    <w:rsid w:val="0097767C"/>
    <w:rsid w:val="00977D03"/>
    <w:rsid w:val="00980547"/>
    <w:rsid w:val="009805EA"/>
    <w:rsid w:val="00982542"/>
    <w:rsid w:val="0098413C"/>
    <w:rsid w:val="00987067"/>
    <w:rsid w:val="009929D4"/>
    <w:rsid w:val="00993232"/>
    <w:rsid w:val="009942D3"/>
    <w:rsid w:val="00994A6A"/>
    <w:rsid w:val="009962B9"/>
    <w:rsid w:val="009A0481"/>
    <w:rsid w:val="009A753D"/>
    <w:rsid w:val="009B00AF"/>
    <w:rsid w:val="009B2172"/>
    <w:rsid w:val="009B69E1"/>
    <w:rsid w:val="009C0553"/>
    <w:rsid w:val="009C1AA2"/>
    <w:rsid w:val="009D1998"/>
    <w:rsid w:val="009D359F"/>
    <w:rsid w:val="009D4073"/>
    <w:rsid w:val="009D6018"/>
    <w:rsid w:val="009D6847"/>
    <w:rsid w:val="009D6A78"/>
    <w:rsid w:val="009D7BAB"/>
    <w:rsid w:val="009E46EE"/>
    <w:rsid w:val="009E50EE"/>
    <w:rsid w:val="009F0336"/>
    <w:rsid w:val="009F0B89"/>
    <w:rsid w:val="009F0EAF"/>
    <w:rsid w:val="009F1AB4"/>
    <w:rsid w:val="009F1BB0"/>
    <w:rsid w:val="009F37A3"/>
    <w:rsid w:val="009F40F0"/>
    <w:rsid w:val="009F494D"/>
    <w:rsid w:val="009F523A"/>
    <w:rsid w:val="009F68D3"/>
    <w:rsid w:val="009F6AED"/>
    <w:rsid w:val="009F7510"/>
    <w:rsid w:val="00A00576"/>
    <w:rsid w:val="00A04340"/>
    <w:rsid w:val="00A07A3E"/>
    <w:rsid w:val="00A07E39"/>
    <w:rsid w:val="00A120CA"/>
    <w:rsid w:val="00A17825"/>
    <w:rsid w:val="00A205FC"/>
    <w:rsid w:val="00A20AAD"/>
    <w:rsid w:val="00A22471"/>
    <w:rsid w:val="00A26424"/>
    <w:rsid w:val="00A26D70"/>
    <w:rsid w:val="00A3090C"/>
    <w:rsid w:val="00A32C44"/>
    <w:rsid w:val="00A44CDD"/>
    <w:rsid w:val="00A44F9A"/>
    <w:rsid w:val="00A50E88"/>
    <w:rsid w:val="00A50FB2"/>
    <w:rsid w:val="00A5152D"/>
    <w:rsid w:val="00A53873"/>
    <w:rsid w:val="00A53AE0"/>
    <w:rsid w:val="00A53D4A"/>
    <w:rsid w:val="00A5538D"/>
    <w:rsid w:val="00A57D76"/>
    <w:rsid w:val="00A64B10"/>
    <w:rsid w:val="00A65A12"/>
    <w:rsid w:val="00A66E4B"/>
    <w:rsid w:val="00A7297E"/>
    <w:rsid w:val="00A72A12"/>
    <w:rsid w:val="00A7791A"/>
    <w:rsid w:val="00A80DDA"/>
    <w:rsid w:val="00A82897"/>
    <w:rsid w:val="00A8345C"/>
    <w:rsid w:val="00A84977"/>
    <w:rsid w:val="00A84BF6"/>
    <w:rsid w:val="00A84D77"/>
    <w:rsid w:val="00A873ED"/>
    <w:rsid w:val="00A901FD"/>
    <w:rsid w:val="00A9330D"/>
    <w:rsid w:val="00A96432"/>
    <w:rsid w:val="00AA1D8D"/>
    <w:rsid w:val="00AA3073"/>
    <w:rsid w:val="00AA622F"/>
    <w:rsid w:val="00AB1104"/>
    <w:rsid w:val="00AB125A"/>
    <w:rsid w:val="00AB19E3"/>
    <w:rsid w:val="00AB4EAC"/>
    <w:rsid w:val="00AC000E"/>
    <w:rsid w:val="00AC3738"/>
    <w:rsid w:val="00AC3CA1"/>
    <w:rsid w:val="00AC6D9A"/>
    <w:rsid w:val="00AC7FAE"/>
    <w:rsid w:val="00AD15F4"/>
    <w:rsid w:val="00AD4386"/>
    <w:rsid w:val="00AD6608"/>
    <w:rsid w:val="00AF0632"/>
    <w:rsid w:val="00AF09C4"/>
    <w:rsid w:val="00AF208F"/>
    <w:rsid w:val="00AF295C"/>
    <w:rsid w:val="00AF4293"/>
    <w:rsid w:val="00AF610E"/>
    <w:rsid w:val="00AF69A6"/>
    <w:rsid w:val="00AF6A72"/>
    <w:rsid w:val="00B01EE2"/>
    <w:rsid w:val="00B020B2"/>
    <w:rsid w:val="00B14EF7"/>
    <w:rsid w:val="00B169DF"/>
    <w:rsid w:val="00B21807"/>
    <w:rsid w:val="00B247BD"/>
    <w:rsid w:val="00B270CE"/>
    <w:rsid w:val="00B34061"/>
    <w:rsid w:val="00B36BA0"/>
    <w:rsid w:val="00B40596"/>
    <w:rsid w:val="00B43140"/>
    <w:rsid w:val="00B50D54"/>
    <w:rsid w:val="00B534E4"/>
    <w:rsid w:val="00B56744"/>
    <w:rsid w:val="00B611FF"/>
    <w:rsid w:val="00B61B0D"/>
    <w:rsid w:val="00B6234C"/>
    <w:rsid w:val="00B6527F"/>
    <w:rsid w:val="00B6660E"/>
    <w:rsid w:val="00B702DE"/>
    <w:rsid w:val="00B7373F"/>
    <w:rsid w:val="00B77433"/>
    <w:rsid w:val="00B80072"/>
    <w:rsid w:val="00B86332"/>
    <w:rsid w:val="00BA17FD"/>
    <w:rsid w:val="00BA1A7E"/>
    <w:rsid w:val="00BA32E6"/>
    <w:rsid w:val="00BA4084"/>
    <w:rsid w:val="00BA5FFA"/>
    <w:rsid w:val="00BA6647"/>
    <w:rsid w:val="00BA6FB6"/>
    <w:rsid w:val="00BB0828"/>
    <w:rsid w:val="00BB0F29"/>
    <w:rsid w:val="00BB1684"/>
    <w:rsid w:val="00BB1EB3"/>
    <w:rsid w:val="00BB23BB"/>
    <w:rsid w:val="00BB313D"/>
    <w:rsid w:val="00BB5EB6"/>
    <w:rsid w:val="00BB6F9D"/>
    <w:rsid w:val="00BB7A92"/>
    <w:rsid w:val="00BC2501"/>
    <w:rsid w:val="00BD02CC"/>
    <w:rsid w:val="00BD11EB"/>
    <w:rsid w:val="00BD1C55"/>
    <w:rsid w:val="00BD224F"/>
    <w:rsid w:val="00BD285B"/>
    <w:rsid w:val="00BD3686"/>
    <w:rsid w:val="00BD4AD2"/>
    <w:rsid w:val="00BD7012"/>
    <w:rsid w:val="00BE74D1"/>
    <w:rsid w:val="00BE7DF0"/>
    <w:rsid w:val="00BF0C2E"/>
    <w:rsid w:val="00BF14E7"/>
    <w:rsid w:val="00BF3C9F"/>
    <w:rsid w:val="00BF5932"/>
    <w:rsid w:val="00C00037"/>
    <w:rsid w:val="00C008BF"/>
    <w:rsid w:val="00C10F08"/>
    <w:rsid w:val="00C125EF"/>
    <w:rsid w:val="00C1535A"/>
    <w:rsid w:val="00C17D15"/>
    <w:rsid w:val="00C2067D"/>
    <w:rsid w:val="00C32140"/>
    <w:rsid w:val="00C3561B"/>
    <w:rsid w:val="00C37D74"/>
    <w:rsid w:val="00C46770"/>
    <w:rsid w:val="00C46CB3"/>
    <w:rsid w:val="00C47E3D"/>
    <w:rsid w:val="00C51779"/>
    <w:rsid w:val="00C56CE4"/>
    <w:rsid w:val="00C6196F"/>
    <w:rsid w:val="00C6339C"/>
    <w:rsid w:val="00C638BD"/>
    <w:rsid w:val="00C63BB1"/>
    <w:rsid w:val="00C640C9"/>
    <w:rsid w:val="00C64526"/>
    <w:rsid w:val="00C70DED"/>
    <w:rsid w:val="00C71B81"/>
    <w:rsid w:val="00C72981"/>
    <w:rsid w:val="00C759AA"/>
    <w:rsid w:val="00C81132"/>
    <w:rsid w:val="00C81605"/>
    <w:rsid w:val="00C82886"/>
    <w:rsid w:val="00C84A1C"/>
    <w:rsid w:val="00C85A50"/>
    <w:rsid w:val="00C90B97"/>
    <w:rsid w:val="00C957E0"/>
    <w:rsid w:val="00CA1104"/>
    <w:rsid w:val="00CA52AC"/>
    <w:rsid w:val="00CA7EF7"/>
    <w:rsid w:val="00CB0862"/>
    <w:rsid w:val="00CB2214"/>
    <w:rsid w:val="00CB2CFF"/>
    <w:rsid w:val="00CB2FD3"/>
    <w:rsid w:val="00CB393E"/>
    <w:rsid w:val="00CB54B7"/>
    <w:rsid w:val="00CB7C3D"/>
    <w:rsid w:val="00CC17F7"/>
    <w:rsid w:val="00CC1D37"/>
    <w:rsid w:val="00CC46DA"/>
    <w:rsid w:val="00CC5028"/>
    <w:rsid w:val="00CC7E56"/>
    <w:rsid w:val="00CD0CEA"/>
    <w:rsid w:val="00CD44F7"/>
    <w:rsid w:val="00CD7861"/>
    <w:rsid w:val="00CD7A7F"/>
    <w:rsid w:val="00CE19E7"/>
    <w:rsid w:val="00CE4601"/>
    <w:rsid w:val="00CE4C84"/>
    <w:rsid w:val="00CE53DF"/>
    <w:rsid w:val="00CE5EB1"/>
    <w:rsid w:val="00CE78AA"/>
    <w:rsid w:val="00CF06E1"/>
    <w:rsid w:val="00CF0B87"/>
    <w:rsid w:val="00CF1BA3"/>
    <w:rsid w:val="00CF7B45"/>
    <w:rsid w:val="00D05881"/>
    <w:rsid w:val="00D06321"/>
    <w:rsid w:val="00D13C0C"/>
    <w:rsid w:val="00D16CFE"/>
    <w:rsid w:val="00D21408"/>
    <w:rsid w:val="00D23E6C"/>
    <w:rsid w:val="00D35A72"/>
    <w:rsid w:val="00D37D9B"/>
    <w:rsid w:val="00D40439"/>
    <w:rsid w:val="00D50677"/>
    <w:rsid w:val="00D53232"/>
    <w:rsid w:val="00D560E1"/>
    <w:rsid w:val="00D60EAA"/>
    <w:rsid w:val="00D60F84"/>
    <w:rsid w:val="00D6515A"/>
    <w:rsid w:val="00D6548F"/>
    <w:rsid w:val="00D663F2"/>
    <w:rsid w:val="00D672BF"/>
    <w:rsid w:val="00D710A4"/>
    <w:rsid w:val="00D711F2"/>
    <w:rsid w:val="00D71DC5"/>
    <w:rsid w:val="00D7637D"/>
    <w:rsid w:val="00D76CEE"/>
    <w:rsid w:val="00D8386E"/>
    <w:rsid w:val="00D85AA4"/>
    <w:rsid w:val="00D910E7"/>
    <w:rsid w:val="00D92D20"/>
    <w:rsid w:val="00D93E07"/>
    <w:rsid w:val="00DA0318"/>
    <w:rsid w:val="00DA0D48"/>
    <w:rsid w:val="00DA1C65"/>
    <w:rsid w:val="00DA25CE"/>
    <w:rsid w:val="00DA3EF9"/>
    <w:rsid w:val="00DA49A8"/>
    <w:rsid w:val="00DA6155"/>
    <w:rsid w:val="00DB16BA"/>
    <w:rsid w:val="00DC14AA"/>
    <w:rsid w:val="00DC3A4E"/>
    <w:rsid w:val="00DC3C8C"/>
    <w:rsid w:val="00DC4475"/>
    <w:rsid w:val="00DC59CB"/>
    <w:rsid w:val="00DC6C85"/>
    <w:rsid w:val="00DD2310"/>
    <w:rsid w:val="00DD5386"/>
    <w:rsid w:val="00DD6D32"/>
    <w:rsid w:val="00DE1B51"/>
    <w:rsid w:val="00DE2470"/>
    <w:rsid w:val="00DE2BB4"/>
    <w:rsid w:val="00DE3F65"/>
    <w:rsid w:val="00DE7F1C"/>
    <w:rsid w:val="00DF472E"/>
    <w:rsid w:val="00DF6694"/>
    <w:rsid w:val="00DF7C06"/>
    <w:rsid w:val="00E01586"/>
    <w:rsid w:val="00E101F3"/>
    <w:rsid w:val="00E11956"/>
    <w:rsid w:val="00E22EE5"/>
    <w:rsid w:val="00E26171"/>
    <w:rsid w:val="00E26474"/>
    <w:rsid w:val="00E27E39"/>
    <w:rsid w:val="00E32C12"/>
    <w:rsid w:val="00E33952"/>
    <w:rsid w:val="00E34C98"/>
    <w:rsid w:val="00E34F0E"/>
    <w:rsid w:val="00E37EE5"/>
    <w:rsid w:val="00E415DA"/>
    <w:rsid w:val="00E42DE1"/>
    <w:rsid w:val="00E442F1"/>
    <w:rsid w:val="00E449D7"/>
    <w:rsid w:val="00E5074B"/>
    <w:rsid w:val="00E5226B"/>
    <w:rsid w:val="00E524C3"/>
    <w:rsid w:val="00E52CB3"/>
    <w:rsid w:val="00E535AA"/>
    <w:rsid w:val="00E5634E"/>
    <w:rsid w:val="00E57AA3"/>
    <w:rsid w:val="00E61D16"/>
    <w:rsid w:val="00E71D8B"/>
    <w:rsid w:val="00E71EFF"/>
    <w:rsid w:val="00E80FC5"/>
    <w:rsid w:val="00E82764"/>
    <w:rsid w:val="00E85031"/>
    <w:rsid w:val="00E861D5"/>
    <w:rsid w:val="00E87E2E"/>
    <w:rsid w:val="00E9151D"/>
    <w:rsid w:val="00E93089"/>
    <w:rsid w:val="00E9675B"/>
    <w:rsid w:val="00EB1FBB"/>
    <w:rsid w:val="00EB230C"/>
    <w:rsid w:val="00EB2ED8"/>
    <w:rsid w:val="00EB5B67"/>
    <w:rsid w:val="00EB684B"/>
    <w:rsid w:val="00EB6B5D"/>
    <w:rsid w:val="00EC15DA"/>
    <w:rsid w:val="00EC1885"/>
    <w:rsid w:val="00EC35DA"/>
    <w:rsid w:val="00EC5808"/>
    <w:rsid w:val="00ED5168"/>
    <w:rsid w:val="00ED6C2F"/>
    <w:rsid w:val="00EE1558"/>
    <w:rsid w:val="00EF1329"/>
    <w:rsid w:val="00EF262F"/>
    <w:rsid w:val="00EF3B58"/>
    <w:rsid w:val="00EF49AD"/>
    <w:rsid w:val="00EF5A76"/>
    <w:rsid w:val="00F007A2"/>
    <w:rsid w:val="00F0366C"/>
    <w:rsid w:val="00F03A2B"/>
    <w:rsid w:val="00F06996"/>
    <w:rsid w:val="00F077E4"/>
    <w:rsid w:val="00F123BF"/>
    <w:rsid w:val="00F131DE"/>
    <w:rsid w:val="00F1357A"/>
    <w:rsid w:val="00F16750"/>
    <w:rsid w:val="00F20678"/>
    <w:rsid w:val="00F20C61"/>
    <w:rsid w:val="00F20FCF"/>
    <w:rsid w:val="00F22DCA"/>
    <w:rsid w:val="00F24143"/>
    <w:rsid w:val="00F241E0"/>
    <w:rsid w:val="00F24BE7"/>
    <w:rsid w:val="00F37C32"/>
    <w:rsid w:val="00F419CC"/>
    <w:rsid w:val="00F41D6A"/>
    <w:rsid w:val="00F44941"/>
    <w:rsid w:val="00F4700C"/>
    <w:rsid w:val="00F5073C"/>
    <w:rsid w:val="00F5109C"/>
    <w:rsid w:val="00F550AE"/>
    <w:rsid w:val="00F56A27"/>
    <w:rsid w:val="00F604CF"/>
    <w:rsid w:val="00F6171E"/>
    <w:rsid w:val="00F621E3"/>
    <w:rsid w:val="00F6332D"/>
    <w:rsid w:val="00F66374"/>
    <w:rsid w:val="00F73309"/>
    <w:rsid w:val="00F73A38"/>
    <w:rsid w:val="00F75132"/>
    <w:rsid w:val="00F751E3"/>
    <w:rsid w:val="00F819A9"/>
    <w:rsid w:val="00F82113"/>
    <w:rsid w:val="00F83489"/>
    <w:rsid w:val="00F85676"/>
    <w:rsid w:val="00F87FCF"/>
    <w:rsid w:val="00F90B1D"/>
    <w:rsid w:val="00F9249F"/>
    <w:rsid w:val="00F92581"/>
    <w:rsid w:val="00F92AE0"/>
    <w:rsid w:val="00F95768"/>
    <w:rsid w:val="00F95C5F"/>
    <w:rsid w:val="00F97201"/>
    <w:rsid w:val="00FA086D"/>
    <w:rsid w:val="00FA381D"/>
    <w:rsid w:val="00FA3DA2"/>
    <w:rsid w:val="00FA5797"/>
    <w:rsid w:val="00FA6303"/>
    <w:rsid w:val="00FA6B90"/>
    <w:rsid w:val="00FA777B"/>
    <w:rsid w:val="00FB0AA3"/>
    <w:rsid w:val="00FB1080"/>
    <w:rsid w:val="00FB1AEF"/>
    <w:rsid w:val="00FB1BBB"/>
    <w:rsid w:val="00FB2516"/>
    <w:rsid w:val="00FB5B1F"/>
    <w:rsid w:val="00FC0B2F"/>
    <w:rsid w:val="00FC360E"/>
    <w:rsid w:val="00FC627A"/>
    <w:rsid w:val="00FC7A79"/>
    <w:rsid w:val="00FC7B29"/>
    <w:rsid w:val="00FD01D6"/>
    <w:rsid w:val="00FD0C57"/>
    <w:rsid w:val="00FD19B0"/>
    <w:rsid w:val="00FD50B6"/>
    <w:rsid w:val="00FD55EE"/>
    <w:rsid w:val="00FD7BB9"/>
    <w:rsid w:val="00FE179B"/>
    <w:rsid w:val="00FE6BB0"/>
    <w:rsid w:val="00FF342F"/>
    <w:rsid w:val="00FF6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qFormat="1"/>
    <w:lsdException w:name="toc 2" w:semiHidden="0" w:uiPriority="39" w:qFormat="1"/>
    <w:lsdException w:name="toc 3" w:semiHidden="0" w:uiPriority="39" w:qFormat="1"/>
    <w:lsdException w:name="toc 4" w:semiHidden="0" w:uiPriority="0"/>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iPriority="0" w:unhideWhenUsed="1"/>
    <w:lsdException w:name="footnote text" w:locked="1" w:uiPriority="0" w:unhideWhenUsed="1"/>
    <w:lsdException w:name="annotation text" w:locked="1" w:uiPriority="0" w:unhideWhenUsed="1"/>
    <w:lsdException w:name="header" w:locked="1" w:uiPriority="0" w:unhideWhenUsed="1"/>
    <w:lsdException w:name="footer" w:locked="1" w:uiPriority="0"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iPriority="0" w:unhideWhenUsed="1"/>
    <w:lsdException w:name="List" w:locked="1" w:uiPriority="0" w:unhideWhenUsed="1"/>
    <w:lsdException w:name="List Bullet" w:locked="1" w:uiPriority="0"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iPriority="0" w:unhideWhenUsed="1"/>
    <w:lsdException w:name="List Bullet 3" w:locked="1" w:uiPriority="0"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iPriority="0" w:unhideWhenUsed="1"/>
    <w:lsdException w:name="Body Text First Indent 2" w:locked="1" w:unhideWhenUsed="1"/>
    <w:lsdException w:name="Note Heading" w:locked="1" w:unhideWhenUsed="1"/>
    <w:lsdException w:name="Body Text 2" w:locked="1" w:uiPriority="0" w:unhideWhenUsed="1"/>
    <w:lsdException w:name="Body Text 3" w:locked="1" w:uiPriority="0" w:unhideWhenUsed="1"/>
    <w:lsdException w:name="Body Text Indent 2" w:locked="1" w:uiPriority="0" w:unhideWhenUsed="1"/>
    <w:lsdException w:name="Body Text Indent 3" w:locked="1" w:uiPriority="0" w:unhideWhenUsed="1"/>
    <w:lsdException w:name="Block Text" w:locked="1" w:uiPriority="0" w:unhideWhenUsed="1"/>
    <w:lsdException w:name="Hyperlink" w:locked="1" w:unhideWhenUsed="1"/>
    <w:lsdException w:name="FollowedHyperlink" w:locked="1" w:unhideWhenUsed="1"/>
    <w:lsdException w:name="Strong" w:semiHidden="0" w:uiPriority="22" w:qFormat="1"/>
    <w:lsdException w:name="Emphasis" w:semiHidden="0" w:uiPriority="0" w:qFormat="1"/>
    <w:lsdException w:name="Document Map" w:locked="1" w:uiPriority="0" w:unhideWhenUsed="1"/>
    <w:lsdException w:name="Plain Text" w:locked="1" w:uiPriority="0" w:unhideWhenUsed="1"/>
    <w:lsdException w:name="E-mail Signature" w:locked="1" w:unhideWhenUsed="1"/>
    <w:lsdException w:name="HTML Top of Form" w:locked="1" w:unhideWhenUsed="1"/>
    <w:lsdException w:name="HTML Bottom of Form" w:locked="1" w:unhideWhenUsed="1"/>
    <w:lsdException w:name="Normal (Web)" w:locked="1" w:uiPriority="0"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iPriority="0"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qFormat="1"/>
    <w:lsdException w:name="Bibliography" w:uiPriority="37" w:unhideWhenUsed="1"/>
    <w:lsdException w:name="TOC Heading" w:uiPriority="39" w:unhideWhenUsed="1" w:qFormat="1"/>
  </w:latentStyles>
  <w:style w:type="paragraph" w:default="1" w:styleId="a0">
    <w:name w:val="Normal"/>
    <w:qFormat/>
    <w:rsid w:val="004B5F0D"/>
    <w:pPr>
      <w:spacing w:after="200" w:line="276" w:lineRule="auto"/>
    </w:pPr>
    <w:rPr>
      <w:rFonts w:eastAsia="Times New Roman"/>
      <w:sz w:val="22"/>
      <w:szCs w:val="22"/>
    </w:rPr>
  </w:style>
  <w:style w:type="paragraph" w:styleId="1">
    <w:name w:val="heading 1"/>
    <w:basedOn w:val="a0"/>
    <w:next w:val="a0"/>
    <w:link w:val="10"/>
    <w:qFormat/>
    <w:rsid w:val="004B5F0D"/>
    <w:pPr>
      <w:keepNext/>
      <w:spacing w:before="240" w:after="60" w:line="240" w:lineRule="auto"/>
      <w:outlineLvl w:val="0"/>
    </w:pPr>
    <w:rPr>
      <w:rFonts w:ascii="Cambria" w:hAnsi="Cambria"/>
      <w:b/>
      <w:bCs/>
      <w:kern w:val="32"/>
      <w:sz w:val="32"/>
      <w:szCs w:val="32"/>
    </w:rPr>
  </w:style>
  <w:style w:type="paragraph" w:styleId="2">
    <w:name w:val="heading 2"/>
    <w:basedOn w:val="a0"/>
    <w:next w:val="a0"/>
    <w:link w:val="20"/>
    <w:qFormat/>
    <w:rsid w:val="004B5F0D"/>
    <w:pPr>
      <w:keepNext/>
      <w:spacing w:before="240" w:after="60" w:line="240" w:lineRule="auto"/>
      <w:outlineLvl w:val="1"/>
    </w:pPr>
    <w:rPr>
      <w:rFonts w:ascii="Cambria" w:hAnsi="Cambria"/>
      <w:b/>
      <w:bCs/>
      <w:i/>
      <w:iCs/>
      <w:sz w:val="28"/>
      <w:szCs w:val="28"/>
    </w:rPr>
  </w:style>
  <w:style w:type="paragraph" w:styleId="3">
    <w:name w:val="heading 3"/>
    <w:basedOn w:val="a0"/>
    <w:next w:val="a0"/>
    <w:link w:val="30"/>
    <w:qFormat/>
    <w:rsid w:val="004B5F0D"/>
    <w:pPr>
      <w:keepNext/>
      <w:spacing w:before="240" w:after="60" w:line="240" w:lineRule="auto"/>
      <w:outlineLvl w:val="2"/>
    </w:pPr>
    <w:rPr>
      <w:rFonts w:ascii="Cambria" w:hAnsi="Cambria"/>
      <w:b/>
      <w:bCs/>
      <w:sz w:val="26"/>
      <w:szCs w:val="26"/>
    </w:rPr>
  </w:style>
  <w:style w:type="paragraph" w:styleId="4">
    <w:name w:val="heading 4"/>
    <w:basedOn w:val="a0"/>
    <w:next w:val="a0"/>
    <w:link w:val="40"/>
    <w:qFormat/>
    <w:rsid w:val="004B5F0D"/>
    <w:pPr>
      <w:keepNext/>
      <w:spacing w:before="240" w:after="60" w:line="240" w:lineRule="auto"/>
      <w:outlineLvl w:val="3"/>
    </w:pPr>
    <w:rPr>
      <w:rFonts w:ascii="Times New Roman" w:hAnsi="Times New Roman"/>
      <w:b/>
      <w:bCs/>
      <w:sz w:val="28"/>
      <w:szCs w:val="28"/>
    </w:rPr>
  </w:style>
  <w:style w:type="paragraph" w:styleId="5">
    <w:name w:val="heading 5"/>
    <w:basedOn w:val="a0"/>
    <w:next w:val="a0"/>
    <w:link w:val="50"/>
    <w:qFormat/>
    <w:rsid w:val="004B5F0D"/>
    <w:pPr>
      <w:spacing w:before="240" w:after="60" w:line="240" w:lineRule="auto"/>
      <w:outlineLvl w:val="4"/>
    </w:pPr>
    <w:rPr>
      <w:rFonts w:ascii="Times New Roman" w:hAnsi="Times New Roman"/>
      <w:b/>
      <w:bCs/>
      <w:i/>
      <w:iCs/>
      <w:sz w:val="26"/>
      <w:szCs w:val="26"/>
    </w:rPr>
  </w:style>
  <w:style w:type="paragraph" w:styleId="6">
    <w:name w:val="heading 6"/>
    <w:basedOn w:val="a0"/>
    <w:next w:val="a0"/>
    <w:link w:val="60"/>
    <w:qFormat/>
    <w:rsid w:val="004B5F0D"/>
    <w:pPr>
      <w:spacing w:before="240" w:after="60" w:line="240" w:lineRule="auto"/>
      <w:outlineLvl w:val="5"/>
    </w:pPr>
    <w:rPr>
      <w:rFonts w:ascii="Times New Roman" w:hAnsi="Times New Roman"/>
      <w:b/>
      <w:bCs/>
    </w:rPr>
  </w:style>
  <w:style w:type="paragraph" w:styleId="7">
    <w:name w:val="heading 7"/>
    <w:basedOn w:val="a0"/>
    <w:next w:val="a0"/>
    <w:link w:val="70"/>
    <w:qFormat/>
    <w:rsid w:val="004B5F0D"/>
    <w:pPr>
      <w:spacing w:before="240" w:after="60" w:line="240" w:lineRule="auto"/>
      <w:outlineLvl w:val="6"/>
    </w:pPr>
    <w:rPr>
      <w:rFonts w:ascii="Times New Roman" w:hAnsi="Times New Roman"/>
      <w:sz w:val="24"/>
      <w:szCs w:val="24"/>
    </w:rPr>
  </w:style>
  <w:style w:type="paragraph" w:styleId="8">
    <w:name w:val="heading 8"/>
    <w:basedOn w:val="a0"/>
    <w:next w:val="a0"/>
    <w:link w:val="80"/>
    <w:qFormat/>
    <w:rsid w:val="004B5F0D"/>
    <w:pPr>
      <w:spacing w:before="240" w:after="60" w:line="240" w:lineRule="auto"/>
      <w:outlineLvl w:val="7"/>
    </w:pPr>
    <w:rPr>
      <w:rFonts w:ascii="Times New Roman" w:hAnsi="Times New Roman"/>
      <w:i/>
      <w:iCs/>
      <w:sz w:val="24"/>
      <w:szCs w:val="24"/>
    </w:rPr>
  </w:style>
  <w:style w:type="paragraph" w:styleId="9">
    <w:name w:val="heading 9"/>
    <w:basedOn w:val="a0"/>
    <w:next w:val="a0"/>
    <w:link w:val="90"/>
    <w:qFormat/>
    <w:rsid w:val="004B5F0D"/>
    <w:pPr>
      <w:spacing w:before="240" w:after="60" w:line="240" w:lineRule="auto"/>
      <w:outlineLvl w:val="8"/>
    </w:pPr>
    <w:rPr>
      <w:rFonts w:ascii="Cambria" w:hAnsi="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4B5F0D"/>
    <w:rPr>
      <w:rFonts w:ascii="Cambria" w:hAnsi="Cambria" w:cs="Times New Roman"/>
      <w:b/>
      <w:bCs/>
      <w:kern w:val="32"/>
      <w:sz w:val="32"/>
      <w:szCs w:val="32"/>
      <w:lang w:eastAsia="ru-RU"/>
    </w:rPr>
  </w:style>
  <w:style w:type="character" w:customStyle="1" w:styleId="20">
    <w:name w:val="Заголовок 2 Знак"/>
    <w:link w:val="2"/>
    <w:locked/>
    <w:rsid w:val="004B5F0D"/>
    <w:rPr>
      <w:rFonts w:ascii="Cambria" w:hAnsi="Cambria" w:cs="Times New Roman"/>
      <w:b/>
      <w:bCs/>
      <w:i/>
      <w:iCs/>
      <w:sz w:val="28"/>
      <w:szCs w:val="28"/>
    </w:rPr>
  </w:style>
  <w:style w:type="character" w:customStyle="1" w:styleId="30">
    <w:name w:val="Заголовок 3 Знак"/>
    <w:link w:val="3"/>
    <w:locked/>
    <w:rsid w:val="004B5F0D"/>
    <w:rPr>
      <w:rFonts w:ascii="Cambria" w:hAnsi="Cambria" w:cs="Times New Roman"/>
      <w:b/>
      <w:bCs/>
      <w:sz w:val="26"/>
      <w:szCs w:val="26"/>
    </w:rPr>
  </w:style>
  <w:style w:type="character" w:customStyle="1" w:styleId="40">
    <w:name w:val="Заголовок 4 Знак"/>
    <w:link w:val="4"/>
    <w:locked/>
    <w:rsid w:val="004B5F0D"/>
    <w:rPr>
      <w:rFonts w:ascii="Calibri" w:hAnsi="Calibri" w:cs="Times New Roman"/>
      <w:b/>
      <w:bCs/>
      <w:sz w:val="28"/>
      <w:szCs w:val="28"/>
    </w:rPr>
  </w:style>
  <w:style w:type="character" w:customStyle="1" w:styleId="50">
    <w:name w:val="Заголовок 5 Знак"/>
    <w:link w:val="5"/>
    <w:locked/>
    <w:rsid w:val="004B5F0D"/>
    <w:rPr>
      <w:rFonts w:ascii="Calibri" w:hAnsi="Calibri" w:cs="Times New Roman"/>
      <w:b/>
      <w:bCs/>
      <w:i/>
      <w:iCs/>
      <w:sz w:val="26"/>
      <w:szCs w:val="26"/>
    </w:rPr>
  </w:style>
  <w:style w:type="character" w:customStyle="1" w:styleId="60">
    <w:name w:val="Заголовок 6 Знак"/>
    <w:link w:val="6"/>
    <w:locked/>
    <w:rsid w:val="004B5F0D"/>
    <w:rPr>
      <w:rFonts w:ascii="Calibri" w:hAnsi="Calibri" w:cs="Times New Roman"/>
      <w:b/>
      <w:bCs/>
    </w:rPr>
  </w:style>
  <w:style w:type="character" w:customStyle="1" w:styleId="70">
    <w:name w:val="Заголовок 7 Знак"/>
    <w:link w:val="7"/>
    <w:locked/>
    <w:rsid w:val="004B5F0D"/>
    <w:rPr>
      <w:rFonts w:ascii="Calibri" w:hAnsi="Calibri" w:cs="Times New Roman"/>
      <w:sz w:val="24"/>
      <w:szCs w:val="24"/>
    </w:rPr>
  </w:style>
  <w:style w:type="character" w:customStyle="1" w:styleId="80">
    <w:name w:val="Заголовок 8 Знак"/>
    <w:link w:val="8"/>
    <w:locked/>
    <w:rsid w:val="004B5F0D"/>
    <w:rPr>
      <w:rFonts w:ascii="Calibri" w:hAnsi="Calibri" w:cs="Times New Roman"/>
      <w:i/>
      <w:iCs/>
      <w:sz w:val="24"/>
      <w:szCs w:val="24"/>
    </w:rPr>
  </w:style>
  <w:style w:type="character" w:customStyle="1" w:styleId="90">
    <w:name w:val="Заголовок 9 Знак"/>
    <w:link w:val="9"/>
    <w:locked/>
    <w:rsid w:val="004B5F0D"/>
    <w:rPr>
      <w:rFonts w:ascii="Cambria" w:hAnsi="Cambria" w:cs="Times New Roman"/>
    </w:rPr>
  </w:style>
  <w:style w:type="character" w:customStyle="1" w:styleId="Heading1Char">
    <w:name w:val="Heading 1 Char"/>
    <w:locked/>
    <w:rsid w:val="004B5F0D"/>
    <w:rPr>
      <w:rFonts w:ascii="Cambria" w:hAnsi="Cambria" w:cs="Times New Roman"/>
      <w:b/>
      <w:bCs/>
      <w:kern w:val="32"/>
      <w:sz w:val="32"/>
      <w:szCs w:val="32"/>
    </w:rPr>
  </w:style>
  <w:style w:type="character" w:customStyle="1" w:styleId="Heading2Char1">
    <w:name w:val="Heading 2 Char1"/>
    <w:uiPriority w:val="99"/>
    <w:locked/>
    <w:rsid w:val="004B5F0D"/>
    <w:rPr>
      <w:rFonts w:ascii="Cambria" w:hAnsi="Cambria" w:cs="Times New Roman"/>
      <w:b/>
      <w:bCs/>
      <w:i/>
      <w:iCs/>
      <w:sz w:val="28"/>
      <w:szCs w:val="28"/>
      <w:lang w:eastAsia="ru-RU"/>
    </w:rPr>
  </w:style>
  <w:style w:type="character" w:customStyle="1" w:styleId="Heading3Char1">
    <w:name w:val="Heading 3 Char1"/>
    <w:uiPriority w:val="99"/>
    <w:locked/>
    <w:rsid w:val="004B5F0D"/>
    <w:rPr>
      <w:rFonts w:ascii="Cambria" w:hAnsi="Cambria" w:cs="Times New Roman"/>
      <w:b/>
      <w:bCs/>
      <w:sz w:val="26"/>
      <w:szCs w:val="26"/>
      <w:lang w:eastAsia="ru-RU"/>
    </w:rPr>
  </w:style>
  <w:style w:type="character" w:customStyle="1" w:styleId="Heading4Char1">
    <w:name w:val="Heading 4 Char1"/>
    <w:uiPriority w:val="99"/>
    <w:locked/>
    <w:rsid w:val="004B5F0D"/>
    <w:rPr>
      <w:rFonts w:ascii="Times New Roman" w:hAnsi="Times New Roman" w:cs="Times New Roman"/>
      <w:b/>
      <w:bCs/>
      <w:sz w:val="28"/>
      <w:szCs w:val="28"/>
      <w:lang w:eastAsia="ru-RU"/>
    </w:rPr>
  </w:style>
  <w:style w:type="character" w:customStyle="1" w:styleId="Heading5Char1">
    <w:name w:val="Heading 5 Char1"/>
    <w:uiPriority w:val="99"/>
    <w:locked/>
    <w:rsid w:val="004B5F0D"/>
    <w:rPr>
      <w:rFonts w:ascii="Times New Roman" w:hAnsi="Times New Roman" w:cs="Times New Roman"/>
      <w:b/>
      <w:bCs/>
      <w:i/>
      <w:iCs/>
      <w:sz w:val="26"/>
      <w:szCs w:val="26"/>
      <w:lang w:eastAsia="ru-RU"/>
    </w:rPr>
  </w:style>
  <w:style w:type="character" w:customStyle="1" w:styleId="Heading6Char1">
    <w:name w:val="Heading 6 Char1"/>
    <w:uiPriority w:val="99"/>
    <w:locked/>
    <w:rsid w:val="004B5F0D"/>
    <w:rPr>
      <w:rFonts w:ascii="Times New Roman" w:hAnsi="Times New Roman" w:cs="Times New Roman"/>
      <w:b/>
      <w:bCs/>
      <w:lang w:eastAsia="ru-RU"/>
    </w:rPr>
  </w:style>
  <w:style w:type="character" w:customStyle="1" w:styleId="Heading7Char1">
    <w:name w:val="Heading 7 Char1"/>
    <w:uiPriority w:val="99"/>
    <w:locked/>
    <w:rsid w:val="004B5F0D"/>
    <w:rPr>
      <w:rFonts w:ascii="Times New Roman" w:hAnsi="Times New Roman" w:cs="Times New Roman"/>
      <w:sz w:val="24"/>
      <w:szCs w:val="24"/>
      <w:lang w:eastAsia="ru-RU"/>
    </w:rPr>
  </w:style>
  <w:style w:type="character" w:customStyle="1" w:styleId="Heading8Char1">
    <w:name w:val="Heading 8 Char1"/>
    <w:uiPriority w:val="99"/>
    <w:locked/>
    <w:rsid w:val="004B5F0D"/>
    <w:rPr>
      <w:rFonts w:ascii="Times New Roman" w:hAnsi="Times New Roman" w:cs="Times New Roman"/>
      <w:i/>
      <w:iCs/>
      <w:sz w:val="24"/>
      <w:szCs w:val="24"/>
      <w:lang w:eastAsia="ru-RU"/>
    </w:rPr>
  </w:style>
  <w:style w:type="character" w:customStyle="1" w:styleId="Heading9Char1">
    <w:name w:val="Heading 9 Char1"/>
    <w:uiPriority w:val="99"/>
    <w:locked/>
    <w:rsid w:val="004B5F0D"/>
    <w:rPr>
      <w:rFonts w:ascii="Cambria" w:hAnsi="Cambria" w:cs="Times New Roman"/>
      <w:lang w:eastAsia="ru-RU"/>
    </w:rPr>
  </w:style>
  <w:style w:type="paragraph" w:styleId="a4">
    <w:name w:val="No Spacing"/>
    <w:aliases w:val="с интервалом,No Spacing,No Spacing1"/>
    <w:basedOn w:val="a0"/>
    <w:link w:val="a5"/>
    <w:uiPriority w:val="1"/>
    <w:qFormat/>
    <w:rsid w:val="004B5F0D"/>
    <w:pPr>
      <w:spacing w:after="0" w:line="240" w:lineRule="auto"/>
    </w:pPr>
    <w:rPr>
      <w:rFonts w:ascii="Times New Roman" w:hAnsi="Times New Roman"/>
      <w:sz w:val="24"/>
      <w:szCs w:val="32"/>
    </w:rPr>
  </w:style>
  <w:style w:type="character" w:customStyle="1" w:styleId="a5">
    <w:name w:val="Без интервала Знак"/>
    <w:aliases w:val="с интервалом Знак,No Spacing Знак,No Spacing1 Знак"/>
    <w:link w:val="a4"/>
    <w:uiPriority w:val="1"/>
    <w:locked/>
    <w:rsid w:val="004B5F0D"/>
    <w:rPr>
      <w:rFonts w:ascii="Times New Roman" w:hAnsi="Times New Roman" w:cs="Times New Roman"/>
      <w:sz w:val="32"/>
      <w:szCs w:val="32"/>
      <w:lang w:eastAsia="ru-RU"/>
    </w:rPr>
  </w:style>
  <w:style w:type="paragraph" w:styleId="a6">
    <w:name w:val="List Paragraph"/>
    <w:basedOn w:val="a0"/>
    <w:uiPriority w:val="34"/>
    <w:qFormat/>
    <w:rsid w:val="004B5F0D"/>
    <w:pPr>
      <w:spacing w:after="0" w:line="240" w:lineRule="auto"/>
      <w:ind w:left="720"/>
      <w:contextualSpacing/>
    </w:pPr>
    <w:rPr>
      <w:rFonts w:ascii="Times New Roman" w:hAnsi="Times New Roman"/>
      <w:sz w:val="24"/>
      <w:szCs w:val="24"/>
    </w:rPr>
  </w:style>
  <w:style w:type="paragraph" w:styleId="a7">
    <w:name w:val="Body Text"/>
    <w:aliases w:val=" Знак1 Знак,Основной текст11,bt,Знак1 Знак"/>
    <w:basedOn w:val="a0"/>
    <w:link w:val="a8"/>
    <w:rsid w:val="004B5F0D"/>
    <w:pPr>
      <w:spacing w:after="120" w:line="240" w:lineRule="auto"/>
    </w:pPr>
    <w:rPr>
      <w:rFonts w:ascii="Times New Roman" w:hAnsi="Times New Roman"/>
      <w:sz w:val="24"/>
      <w:szCs w:val="24"/>
    </w:rPr>
  </w:style>
  <w:style w:type="character" w:customStyle="1" w:styleId="a8">
    <w:name w:val="Основной текст Знак"/>
    <w:aliases w:val=" Знак1 Знак Знак,Основной текст11 Знак,bt Знак,Знак1 Знак Знак"/>
    <w:link w:val="a7"/>
    <w:locked/>
    <w:rsid w:val="004B5F0D"/>
    <w:rPr>
      <w:rFonts w:ascii="Times New Roman" w:hAnsi="Times New Roman" w:cs="Times New Roman"/>
      <w:sz w:val="24"/>
      <w:szCs w:val="24"/>
      <w:lang w:eastAsia="ru-RU"/>
    </w:rPr>
  </w:style>
  <w:style w:type="paragraph" w:customStyle="1" w:styleId="ConsPlusTitle">
    <w:name w:val="ConsPlusTitle"/>
    <w:rsid w:val="004B5F0D"/>
    <w:pPr>
      <w:widowControl w:val="0"/>
      <w:autoSpaceDE w:val="0"/>
      <w:autoSpaceDN w:val="0"/>
      <w:adjustRightInd w:val="0"/>
    </w:pPr>
    <w:rPr>
      <w:rFonts w:ascii="Arial" w:eastAsia="Times New Roman" w:hAnsi="Arial" w:cs="Arial"/>
      <w:b/>
      <w:bCs/>
    </w:rPr>
  </w:style>
  <w:style w:type="paragraph" w:styleId="21">
    <w:name w:val="Body Text Indent 2"/>
    <w:basedOn w:val="a0"/>
    <w:link w:val="22"/>
    <w:rsid w:val="004B5F0D"/>
    <w:pPr>
      <w:spacing w:after="120" w:line="480" w:lineRule="auto"/>
      <w:ind w:left="283"/>
    </w:pPr>
  </w:style>
  <w:style w:type="character" w:customStyle="1" w:styleId="22">
    <w:name w:val="Основной текст с отступом 2 Знак"/>
    <w:link w:val="21"/>
    <w:locked/>
    <w:rsid w:val="004B5F0D"/>
    <w:rPr>
      <w:rFonts w:cs="Times New Roman"/>
    </w:rPr>
  </w:style>
  <w:style w:type="character" w:customStyle="1" w:styleId="BodyTextIndent2Char1">
    <w:name w:val="Body Text Indent 2 Char1"/>
    <w:uiPriority w:val="99"/>
    <w:locked/>
    <w:rsid w:val="004B5F0D"/>
    <w:rPr>
      <w:rFonts w:ascii="Calibri" w:hAnsi="Calibri" w:cs="Times New Roman"/>
      <w:lang w:eastAsia="ru-RU"/>
    </w:rPr>
  </w:style>
  <w:style w:type="paragraph" w:styleId="a9">
    <w:name w:val="Body Text Indent"/>
    <w:aliases w:val="Основной текст 1,Надин стиль,Нумерованный список !!,Iniiaiie oaeno 1,Ioia?iaaiiue nienie !!,Iaaei noeeu,Мой Заголовок 1"/>
    <w:basedOn w:val="a0"/>
    <w:link w:val="aa"/>
    <w:rsid w:val="004B5F0D"/>
    <w:pPr>
      <w:spacing w:after="120" w:line="240" w:lineRule="auto"/>
      <w:ind w:left="283"/>
    </w:pPr>
    <w:rPr>
      <w:rFonts w:ascii="Times New Roman" w:hAnsi="Times New Roman"/>
      <w:sz w:val="24"/>
      <w:szCs w:val="24"/>
    </w:rPr>
  </w:style>
  <w:style w:type="character" w:customStyle="1" w:styleId="aa">
    <w:name w:val="Основной текст с отступом Знак"/>
    <w:aliases w:val="Основной текст 1 Знак,Надин стиль Знак,Нумерованный список !! Знак,Iniiaiie oaeno 1 Знак,Ioia?iaaiiue nienie !! Знак,Iaaei noeeu Знак,Мой Заголовок 1 Знак"/>
    <w:link w:val="a9"/>
    <w:locked/>
    <w:rsid w:val="004B5F0D"/>
    <w:rPr>
      <w:rFonts w:cs="Times New Roman"/>
    </w:rPr>
  </w:style>
  <w:style w:type="character" w:customStyle="1" w:styleId="BodyTextIndentChar1">
    <w:name w:val="Body Text Indent Char1"/>
    <w:aliases w:val="Основной текст 1 Char1,Надин стиль Char1,Нумерованный список !! Char1,Iniiaiie oaeno 1 Char1,Ioia?iaaiiue nienie !! Char1,Iaaei noeeu Char1"/>
    <w:uiPriority w:val="99"/>
    <w:locked/>
    <w:rsid w:val="004B5F0D"/>
    <w:rPr>
      <w:rFonts w:ascii="Times New Roman" w:hAnsi="Times New Roman" w:cs="Times New Roman"/>
      <w:sz w:val="24"/>
      <w:szCs w:val="24"/>
      <w:lang w:eastAsia="ru-RU"/>
    </w:rPr>
  </w:style>
  <w:style w:type="paragraph" w:customStyle="1" w:styleId="11">
    <w:name w:val="Без интервала1"/>
    <w:basedOn w:val="a0"/>
    <w:rsid w:val="004B5F0D"/>
    <w:pPr>
      <w:spacing w:after="0" w:line="240" w:lineRule="auto"/>
    </w:pPr>
    <w:rPr>
      <w:rFonts w:ascii="Times New Roman" w:hAnsi="Times New Roman"/>
      <w:sz w:val="24"/>
      <w:szCs w:val="32"/>
    </w:rPr>
  </w:style>
  <w:style w:type="paragraph" w:styleId="ab">
    <w:name w:val="Title"/>
    <w:basedOn w:val="a0"/>
    <w:next w:val="a0"/>
    <w:link w:val="ac"/>
    <w:qFormat/>
    <w:rsid w:val="004B5F0D"/>
    <w:pPr>
      <w:spacing w:before="240" w:after="60" w:line="240" w:lineRule="auto"/>
      <w:jc w:val="center"/>
      <w:outlineLvl w:val="0"/>
    </w:pPr>
    <w:rPr>
      <w:rFonts w:ascii="Cambria" w:hAnsi="Cambria"/>
      <w:b/>
      <w:bCs/>
      <w:kern w:val="28"/>
      <w:sz w:val="32"/>
      <w:szCs w:val="32"/>
    </w:rPr>
  </w:style>
  <w:style w:type="character" w:customStyle="1" w:styleId="ac">
    <w:name w:val="Название Знак"/>
    <w:link w:val="ab"/>
    <w:locked/>
    <w:rsid w:val="004B5F0D"/>
    <w:rPr>
      <w:rFonts w:ascii="Cambria" w:hAnsi="Cambria" w:cs="Times New Roman"/>
      <w:b/>
      <w:bCs/>
      <w:kern w:val="28"/>
      <w:sz w:val="32"/>
      <w:szCs w:val="32"/>
      <w:lang w:eastAsia="ru-RU"/>
    </w:rPr>
  </w:style>
  <w:style w:type="character" w:customStyle="1" w:styleId="TitleChar">
    <w:name w:val="Title Char"/>
    <w:locked/>
    <w:rsid w:val="004B5F0D"/>
    <w:rPr>
      <w:rFonts w:ascii="Cambria" w:hAnsi="Cambria" w:cs="Times New Roman"/>
      <w:b/>
      <w:bCs/>
      <w:kern w:val="28"/>
      <w:sz w:val="32"/>
      <w:szCs w:val="32"/>
    </w:rPr>
  </w:style>
  <w:style w:type="paragraph" w:styleId="ad">
    <w:name w:val="Subtitle"/>
    <w:aliases w:val="Обычный таблица"/>
    <w:basedOn w:val="a0"/>
    <w:next w:val="a0"/>
    <w:link w:val="ae"/>
    <w:qFormat/>
    <w:rsid w:val="004B5F0D"/>
    <w:pPr>
      <w:spacing w:after="60" w:line="240" w:lineRule="auto"/>
      <w:jc w:val="center"/>
      <w:outlineLvl w:val="1"/>
    </w:pPr>
    <w:rPr>
      <w:rFonts w:ascii="Cambria" w:hAnsi="Cambria"/>
      <w:sz w:val="24"/>
      <w:szCs w:val="24"/>
    </w:rPr>
  </w:style>
  <w:style w:type="character" w:customStyle="1" w:styleId="ae">
    <w:name w:val="Подзаголовок Знак"/>
    <w:aliases w:val="Обычный таблица Знак"/>
    <w:link w:val="ad"/>
    <w:locked/>
    <w:rsid w:val="004B5F0D"/>
    <w:rPr>
      <w:rFonts w:ascii="Cambria" w:hAnsi="Cambria" w:cs="Times New Roman"/>
      <w:sz w:val="24"/>
      <w:szCs w:val="24"/>
      <w:lang w:eastAsia="ru-RU"/>
    </w:rPr>
  </w:style>
  <w:style w:type="character" w:customStyle="1" w:styleId="SubtitleChar">
    <w:name w:val="Subtitle Char"/>
    <w:locked/>
    <w:rsid w:val="004B5F0D"/>
    <w:rPr>
      <w:rFonts w:ascii="Cambria" w:hAnsi="Cambria" w:cs="Times New Roman"/>
      <w:sz w:val="24"/>
      <w:szCs w:val="24"/>
    </w:rPr>
  </w:style>
  <w:style w:type="character" w:styleId="af">
    <w:name w:val="Strong"/>
    <w:uiPriority w:val="22"/>
    <w:qFormat/>
    <w:rsid w:val="004B5F0D"/>
    <w:rPr>
      <w:rFonts w:cs="Times New Roman"/>
      <w:b/>
      <w:bCs/>
    </w:rPr>
  </w:style>
  <w:style w:type="character" w:styleId="af0">
    <w:name w:val="Emphasis"/>
    <w:qFormat/>
    <w:rsid w:val="004B5F0D"/>
    <w:rPr>
      <w:rFonts w:ascii="Calibri" w:hAnsi="Calibri" w:cs="Times New Roman"/>
      <w:b/>
      <w:i/>
      <w:iCs/>
    </w:rPr>
  </w:style>
  <w:style w:type="paragraph" w:customStyle="1" w:styleId="12">
    <w:name w:val="Абзац списка1"/>
    <w:basedOn w:val="a0"/>
    <w:link w:val="af1"/>
    <w:qFormat/>
    <w:rsid w:val="004B5F0D"/>
    <w:pPr>
      <w:spacing w:after="0" w:line="240" w:lineRule="auto"/>
      <w:ind w:left="720"/>
      <w:contextualSpacing/>
    </w:pPr>
    <w:rPr>
      <w:rFonts w:ascii="Times New Roman" w:hAnsi="Times New Roman"/>
      <w:sz w:val="24"/>
      <w:szCs w:val="24"/>
    </w:rPr>
  </w:style>
  <w:style w:type="character" w:customStyle="1" w:styleId="af1">
    <w:name w:val="Абзац списка Знак"/>
    <w:link w:val="12"/>
    <w:locked/>
    <w:rsid w:val="00055A80"/>
    <w:rPr>
      <w:rFonts w:ascii="Times New Roman" w:eastAsia="Times New Roman" w:hAnsi="Times New Roman"/>
      <w:sz w:val="24"/>
      <w:szCs w:val="24"/>
    </w:rPr>
  </w:style>
  <w:style w:type="paragraph" w:customStyle="1" w:styleId="210">
    <w:name w:val="Цитата 21"/>
    <w:basedOn w:val="a0"/>
    <w:next w:val="a0"/>
    <w:link w:val="23"/>
    <w:rsid w:val="004B5F0D"/>
    <w:pPr>
      <w:spacing w:after="0" w:line="240" w:lineRule="auto"/>
    </w:pPr>
    <w:rPr>
      <w:rFonts w:ascii="Times New Roman" w:hAnsi="Times New Roman"/>
      <w:i/>
      <w:sz w:val="24"/>
      <w:szCs w:val="24"/>
    </w:rPr>
  </w:style>
  <w:style w:type="character" w:customStyle="1" w:styleId="23">
    <w:name w:val="Цитата 2 Знак"/>
    <w:link w:val="210"/>
    <w:locked/>
    <w:rsid w:val="004B5F0D"/>
    <w:rPr>
      <w:rFonts w:ascii="Times New Roman" w:hAnsi="Times New Roman" w:cs="Times New Roman"/>
      <w:i/>
      <w:sz w:val="24"/>
      <w:szCs w:val="24"/>
      <w:lang w:eastAsia="ru-RU"/>
    </w:rPr>
  </w:style>
  <w:style w:type="paragraph" w:customStyle="1" w:styleId="13">
    <w:name w:val="Выделенная цитата1"/>
    <w:basedOn w:val="a0"/>
    <w:next w:val="a0"/>
    <w:link w:val="af2"/>
    <w:rsid w:val="004B5F0D"/>
    <w:pPr>
      <w:spacing w:after="0" w:line="240" w:lineRule="auto"/>
      <w:ind w:left="720" w:right="720"/>
    </w:pPr>
    <w:rPr>
      <w:rFonts w:ascii="Times New Roman" w:hAnsi="Times New Roman"/>
      <w:b/>
      <w:i/>
      <w:sz w:val="24"/>
    </w:rPr>
  </w:style>
  <w:style w:type="character" w:customStyle="1" w:styleId="af2">
    <w:name w:val="Выделенная цитата Знак"/>
    <w:link w:val="13"/>
    <w:locked/>
    <w:rsid w:val="004B5F0D"/>
    <w:rPr>
      <w:rFonts w:ascii="Times New Roman" w:hAnsi="Times New Roman" w:cs="Times New Roman"/>
      <w:b/>
      <w:i/>
      <w:sz w:val="24"/>
      <w:lang w:eastAsia="ru-RU"/>
    </w:rPr>
  </w:style>
  <w:style w:type="character" w:customStyle="1" w:styleId="14">
    <w:name w:val="Слабое выделение1"/>
    <w:rsid w:val="004B5F0D"/>
    <w:rPr>
      <w:i/>
      <w:color w:val="5A5A5A"/>
    </w:rPr>
  </w:style>
  <w:style w:type="character" w:customStyle="1" w:styleId="15">
    <w:name w:val="Сильное выделение1"/>
    <w:rsid w:val="004B5F0D"/>
    <w:rPr>
      <w:rFonts w:cs="Times New Roman"/>
      <w:b/>
      <w:i/>
      <w:sz w:val="24"/>
      <w:szCs w:val="24"/>
      <w:u w:val="single"/>
    </w:rPr>
  </w:style>
  <w:style w:type="character" w:customStyle="1" w:styleId="16">
    <w:name w:val="Слабая ссылка1"/>
    <w:rsid w:val="004B5F0D"/>
    <w:rPr>
      <w:rFonts w:cs="Times New Roman"/>
      <w:sz w:val="24"/>
      <w:szCs w:val="24"/>
      <w:u w:val="single"/>
    </w:rPr>
  </w:style>
  <w:style w:type="character" w:customStyle="1" w:styleId="17">
    <w:name w:val="Сильная ссылка1"/>
    <w:rsid w:val="004B5F0D"/>
    <w:rPr>
      <w:rFonts w:cs="Times New Roman"/>
      <w:b/>
      <w:sz w:val="24"/>
      <w:u w:val="single"/>
    </w:rPr>
  </w:style>
  <w:style w:type="character" w:customStyle="1" w:styleId="18">
    <w:name w:val="Название книги1"/>
    <w:rsid w:val="004B5F0D"/>
    <w:rPr>
      <w:rFonts w:ascii="Cambria" w:hAnsi="Cambria" w:cs="Times New Roman"/>
      <w:b/>
      <w:i/>
      <w:sz w:val="24"/>
      <w:szCs w:val="24"/>
    </w:rPr>
  </w:style>
  <w:style w:type="character" w:customStyle="1" w:styleId="51">
    <w:name w:val="Знак Знак5"/>
    <w:rsid w:val="004B5F0D"/>
    <w:rPr>
      <w:rFonts w:ascii="Times New Roman" w:hAnsi="Times New Roman" w:cs="Times New Roman"/>
      <w:sz w:val="24"/>
      <w:szCs w:val="24"/>
    </w:rPr>
  </w:style>
  <w:style w:type="paragraph" w:styleId="31">
    <w:name w:val="Body Text 3"/>
    <w:basedOn w:val="a0"/>
    <w:link w:val="32"/>
    <w:rsid w:val="004B5F0D"/>
    <w:pPr>
      <w:spacing w:after="120" w:line="240" w:lineRule="auto"/>
    </w:pPr>
    <w:rPr>
      <w:rFonts w:ascii="Times New Roman" w:hAnsi="Times New Roman"/>
      <w:sz w:val="16"/>
      <w:szCs w:val="16"/>
    </w:rPr>
  </w:style>
  <w:style w:type="character" w:customStyle="1" w:styleId="32">
    <w:name w:val="Основной текст 3 Знак"/>
    <w:link w:val="31"/>
    <w:locked/>
    <w:rsid w:val="004B5F0D"/>
    <w:rPr>
      <w:rFonts w:cs="Times New Roman"/>
      <w:sz w:val="16"/>
      <w:szCs w:val="16"/>
    </w:rPr>
  </w:style>
  <w:style w:type="character" w:customStyle="1" w:styleId="BodyText3Char1">
    <w:name w:val="Body Text 3 Char1"/>
    <w:uiPriority w:val="99"/>
    <w:locked/>
    <w:rsid w:val="004B5F0D"/>
    <w:rPr>
      <w:rFonts w:ascii="Times New Roman" w:hAnsi="Times New Roman" w:cs="Times New Roman"/>
      <w:sz w:val="16"/>
      <w:szCs w:val="16"/>
      <w:lang w:eastAsia="ru-RU"/>
    </w:rPr>
  </w:style>
  <w:style w:type="character" w:customStyle="1" w:styleId="BalloonTextChar1">
    <w:name w:val="Balloon Text Char1"/>
    <w:uiPriority w:val="99"/>
    <w:locked/>
    <w:rsid w:val="004B5F0D"/>
    <w:rPr>
      <w:rFonts w:ascii="Tahoma" w:hAnsi="Tahoma" w:cs="Times New Roman"/>
      <w:sz w:val="16"/>
      <w:szCs w:val="16"/>
    </w:rPr>
  </w:style>
  <w:style w:type="paragraph" w:styleId="af3">
    <w:name w:val="Balloon Text"/>
    <w:basedOn w:val="a0"/>
    <w:link w:val="af4"/>
    <w:rsid w:val="004B5F0D"/>
    <w:pPr>
      <w:spacing w:after="0" w:line="240" w:lineRule="auto"/>
    </w:pPr>
    <w:rPr>
      <w:rFonts w:ascii="Tahoma" w:eastAsia="Calibri" w:hAnsi="Tahoma"/>
      <w:sz w:val="16"/>
      <w:szCs w:val="16"/>
      <w:lang w:eastAsia="en-US"/>
    </w:rPr>
  </w:style>
  <w:style w:type="character" w:customStyle="1" w:styleId="af4">
    <w:name w:val="Текст выноски Знак"/>
    <w:link w:val="af3"/>
    <w:locked/>
    <w:rsid w:val="004B5F0D"/>
    <w:rPr>
      <w:rFonts w:ascii="Times New Roman" w:hAnsi="Times New Roman" w:cs="Times New Roman"/>
      <w:sz w:val="2"/>
    </w:rPr>
  </w:style>
  <w:style w:type="character" w:customStyle="1" w:styleId="19">
    <w:name w:val="Текст выноски Знак1"/>
    <w:rsid w:val="004B5F0D"/>
    <w:rPr>
      <w:rFonts w:ascii="Tahoma" w:hAnsi="Tahoma" w:cs="Tahoma"/>
      <w:sz w:val="16"/>
      <w:szCs w:val="16"/>
      <w:lang w:eastAsia="ru-RU"/>
    </w:rPr>
  </w:style>
  <w:style w:type="paragraph" w:customStyle="1" w:styleId="ConsPlusNonformat">
    <w:name w:val="ConsPlusNonformat"/>
    <w:rsid w:val="004B5F0D"/>
    <w:pPr>
      <w:widowControl w:val="0"/>
      <w:autoSpaceDE w:val="0"/>
      <w:autoSpaceDN w:val="0"/>
      <w:adjustRightInd w:val="0"/>
    </w:pPr>
    <w:rPr>
      <w:rFonts w:ascii="Courier New" w:eastAsia="Times New Roman" w:hAnsi="Courier New" w:cs="Courier New"/>
    </w:rPr>
  </w:style>
  <w:style w:type="paragraph" w:styleId="33">
    <w:name w:val="Body Text Indent 3"/>
    <w:basedOn w:val="a0"/>
    <w:link w:val="34"/>
    <w:rsid w:val="004B5F0D"/>
    <w:pPr>
      <w:spacing w:after="120" w:line="240" w:lineRule="auto"/>
      <w:ind w:left="283"/>
    </w:pPr>
    <w:rPr>
      <w:rFonts w:ascii="Times New Roman" w:hAnsi="Times New Roman"/>
      <w:sz w:val="16"/>
      <w:szCs w:val="16"/>
    </w:rPr>
  </w:style>
  <w:style w:type="character" w:customStyle="1" w:styleId="34">
    <w:name w:val="Основной текст с отступом 3 Знак"/>
    <w:link w:val="33"/>
    <w:locked/>
    <w:rsid w:val="004B5F0D"/>
    <w:rPr>
      <w:rFonts w:cs="Times New Roman"/>
      <w:sz w:val="16"/>
      <w:szCs w:val="16"/>
    </w:rPr>
  </w:style>
  <w:style w:type="character" w:customStyle="1" w:styleId="BodyTextIndent3Char1">
    <w:name w:val="Body Text Indent 3 Char1"/>
    <w:uiPriority w:val="99"/>
    <w:locked/>
    <w:rsid w:val="004B5F0D"/>
    <w:rPr>
      <w:rFonts w:ascii="Times New Roman" w:hAnsi="Times New Roman" w:cs="Times New Roman"/>
      <w:sz w:val="16"/>
      <w:szCs w:val="16"/>
      <w:lang w:eastAsia="ru-RU"/>
    </w:rPr>
  </w:style>
  <w:style w:type="character" w:customStyle="1" w:styleId="HeaderChar1">
    <w:name w:val="Header Char1"/>
    <w:uiPriority w:val="99"/>
    <w:locked/>
    <w:rsid w:val="004B5F0D"/>
    <w:rPr>
      <w:rFonts w:cs="Times New Roman"/>
      <w:sz w:val="24"/>
      <w:szCs w:val="24"/>
    </w:rPr>
  </w:style>
  <w:style w:type="paragraph" w:styleId="af5">
    <w:name w:val="header"/>
    <w:aliases w:val=" Знак,ВерхКолонтитул"/>
    <w:basedOn w:val="a0"/>
    <w:link w:val="af6"/>
    <w:rsid w:val="004B5F0D"/>
    <w:pPr>
      <w:tabs>
        <w:tab w:val="center" w:pos="4677"/>
        <w:tab w:val="right" w:pos="9355"/>
      </w:tabs>
      <w:spacing w:after="0" w:line="240" w:lineRule="auto"/>
    </w:pPr>
    <w:rPr>
      <w:rFonts w:eastAsia="Calibri"/>
      <w:sz w:val="24"/>
      <w:szCs w:val="24"/>
      <w:lang w:eastAsia="en-US"/>
    </w:rPr>
  </w:style>
  <w:style w:type="character" w:customStyle="1" w:styleId="af6">
    <w:name w:val="Верхний колонтитул Знак"/>
    <w:aliases w:val=" Знак Знак,ВерхКолонтитул Знак"/>
    <w:link w:val="af5"/>
    <w:locked/>
    <w:rsid w:val="004B5F0D"/>
    <w:rPr>
      <w:rFonts w:cs="Times New Roman"/>
    </w:rPr>
  </w:style>
  <w:style w:type="character" w:customStyle="1" w:styleId="1a">
    <w:name w:val="Верхний колонтитул Знак1"/>
    <w:rsid w:val="004B5F0D"/>
    <w:rPr>
      <w:rFonts w:eastAsia="Times New Roman" w:cs="Times New Roman"/>
      <w:lang w:eastAsia="ru-RU"/>
    </w:rPr>
  </w:style>
  <w:style w:type="character" w:customStyle="1" w:styleId="FooterChar1">
    <w:name w:val="Footer Char1"/>
    <w:uiPriority w:val="99"/>
    <w:locked/>
    <w:rsid w:val="004B5F0D"/>
    <w:rPr>
      <w:rFonts w:cs="Times New Roman"/>
      <w:sz w:val="24"/>
      <w:szCs w:val="24"/>
    </w:rPr>
  </w:style>
  <w:style w:type="paragraph" w:styleId="af7">
    <w:name w:val="footer"/>
    <w:basedOn w:val="a0"/>
    <w:link w:val="af8"/>
    <w:rsid w:val="004B5F0D"/>
    <w:pPr>
      <w:tabs>
        <w:tab w:val="center" w:pos="4677"/>
        <w:tab w:val="right" w:pos="9355"/>
      </w:tabs>
      <w:spacing w:after="0" w:line="240" w:lineRule="auto"/>
    </w:pPr>
    <w:rPr>
      <w:rFonts w:eastAsia="Calibri"/>
      <w:sz w:val="24"/>
      <w:szCs w:val="24"/>
      <w:lang w:eastAsia="en-US"/>
    </w:rPr>
  </w:style>
  <w:style w:type="character" w:customStyle="1" w:styleId="af8">
    <w:name w:val="Нижний колонтитул Знак"/>
    <w:link w:val="af7"/>
    <w:locked/>
    <w:rsid w:val="004B5F0D"/>
    <w:rPr>
      <w:rFonts w:cs="Times New Roman"/>
    </w:rPr>
  </w:style>
  <w:style w:type="character" w:customStyle="1" w:styleId="1b">
    <w:name w:val="Нижний колонтитул Знак1"/>
    <w:rsid w:val="004B5F0D"/>
    <w:rPr>
      <w:rFonts w:eastAsia="Times New Roman" w:cs="Times New Roman"/>
      <w:lang w:eastAsia="ru-RU"/>
    </w:rPr>
  </w:style>
  <w:style w:type="paragraph" w:customStyle="1" w:styleId="ConsPlusNormal">
    <w:name w:val="ConsPlusNormal"/>
    <w:rsid w:val="004B5F0D"/>
    <w:pPr>
      <w:widowControl w:val="0"/>
      <w:autoSpaceDE w:val="0"/>
      <w:autoSpaceDN w:val="0"/>
      <w:adjustRightInd w:val="0"/>
      <w:ind w:firstLine="720"/>
    </w:pPr>
    <w:rPr>
      <w:rFonts w:ascii="Arial" w:eastAsia="Times New Roman" w:hAnsi="Arial" w:cs="Arial"/>
    </w:rPr>
  </w:style>
  <w:style w:type="paragraph" w:customStyle="1" w:styleId="ConsNormal">
    <w:name w:val="ConsNormal"/>
    <w:rsid w:val="004B5F0D"/>
    <w:pPr>
      <w:widowControl w:val="0"/>
      <w:autoSpaceDE w:val="0"/>
      <w:autoSpaceDN w:val="0"/>
      <w:adjustRightInd w:val="0"/>
      <w:ind w:firstLine="720"/>
    </w:pPr>
    <w:rPr>
      <w:rFonts w:ascii="Arial" w:eastAsia="Times New Roman" w:hAnsi="Arial" w:cs="Arial"/>
    </w:rPr>
  </w:style>
  <w:style w:type="character" w:styleId="af9">
    <w:name w:val="footnote reference"/>
    <w:aliases w:val="Знак сноски-FN"/>
    <w:rsid w:val="004B5F0D"/>
    <w:rPr>
      <w:rFonts w:cs="Times New Roman"/>
      <w:vertAlign w:val="superscript"/>
    </w:rPr>
  </w:style>
  <w:style w:type="paragraph" w:styleId="24">
    <w:name w:val="Quote"/>
    <w:basedOn w:val="a0"/>
    <w:next w:val="a0"/>
    <w:link w:val="211"/>
    <w:uiPriority w:val="99"/>
    <w:qFormat/>
    <w:rsid w:val="004B5F0D"/>
    <w:pPr>
      <w:spacing w:after="0" w:line="240" w:lineRule="auto"/>
      <w:ind w:firstLine="360"/>
    </w:pPr>
    <w:rPr>
      <w:rFonts w:ascii="Cambria" w:hAnsi="Cambria"/>
      <w:i/>
      <w:iCs/>
      <w:color w:val="5A5A5A"/>
      <w:lang w:val="en-US" w:eastAsia="en-US"/>
    </w:rPr>
  </w:style>
  <w:style w:type="character" w:customStyle="1" w:styleId="211">
    <w:name w:val="Цитата 2 Знак1"/>
    <w:link w:val="24"/>
    <w:uiPriority w:val="99"/>
    <w:locked/>
    <w:rsid w:val="004B5F0D"/>
    <w:rPr>
      <w:rFonts w:ascii="Cambria" w:hAnsi="Cambria" w:cs="Times New Roman"/>
      <w:i/>
      <w:iCs/>
      <w:color w:val="5A5A5A"/>
      <w:lang w:val="en-US"/>
    </w:rPr>
  </w:style>
  <w:style w:type="paragraph" w:styleId="afa">
    <w:name w:val="Intense Quote"/>
    <w:basedOn w:val="a0"/>
    <w:next w:val="a0"/>
    <w:link w:val="1c"/>
    <w:uiPriority w:val="99"/>
    <w:qFormat/>
    <w:rsid w:val="004B5F0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sz w:val="24"/>
      <w:szCs w:val="24"/>
      <w:lang w:val="en-US" w:eastAsia="en-US"/>
    </w:rPr>
  </w:style>
  <w:style w:type="character" w:customStyle="1" w:styleId="1c">
    <w:name w:val="Выделенная цитата Знак1"/>
    <w:link w:val="afa"/>
    <w:uiPriority w:val="99"/>
    <w:locked/>
    <w:rsid w:val="004B5F0D"/>
    <w:rPr>
      <w:rFonts w:ascii="Cambria" w:hAnsi="Cambria" w:cs="Times New Roman"/>
      <w:i/>
      <w:iCs/>
      <w:color w:val="FFFFFF"/>
      <w:sz w:val="24"/>
      <w:szCs w:val="24"/>
      <w:shd w:val="clear" w:color="auto" w:fill="4F81BD"/>
      <w:lang w:val="en-US"/>
    </w:rPr>
  </w:style>
  <w:style w:type="character" w:styleId="afb">
    <w:name w:val="Subtle Emphasis"/>
    <w:uiPriority w:val="99"/>
    <w:qFormat/>
    <w:rsid w:val="004B5F0D"/>
    <w:rPr>
      <w:rFonts w:cs="Times New Roman"/>
      <w:i/>
      <w:color w:val="5A5A5A"/>
    </w:rPr>
  </w:style>
  <w:style w:type="character" w:styleId="afc">
    <w:name w:val="Intense Emphasis"/>
    <w:uiPriority w:val="99"/>
    <w:qFormat/>
    <w:rsid w:val="004B5F0D"/>
    <w:rPr>
      <w:rFonts w:cs="Times New Roman"/>
      <w:b/>
      <w:i/>
      <w:color w:val="4F81BD"/>
      <w:sz w:val="22"/>
    </w:rPr>
  </w:style>
  <w:style w:type="character" w:styleId="afd">
    <w:name w:val="Subtle Reference"/>
    <w:uiPriority w:val="99"/>
    <w:qFormat/>
    <w:rsid w:val="004B5F0D"/>
    <w:rPr>
      <w:rFonts w:cs="Times New Roman"/>
      <w:color w:val="auto"/>
      <w:u w:val="single" w:color="9BBB59"/>
    </w:rPr>
  </w:style>
  <w:style w:type="character" w:styleId="afe">
    <w:name w:val="Intense Reference"/>
    <w:uiPriority w:val="99"/>
    <w:qFormat/>
    <w:rsid w:val="004B5F0D"/>
    <w:rPr>
      <w:rFonts w:cs="Times New Roman"/>
      <w:b/>
      <w:bCs/>
      <w:color w:val="76923C"/>
      <w:u w:val="single" w:color="9BBB59"/>
    </w:rPr>
  </w:style>
  <w:style w:type="character" w:styleId="aff">
    <w:name w:val="Book Title"/>
    <w:uiPriority w:val="99"/>
    <w:qFormat/>
    <w:rsid w:val="004B5F0D"/>
    <w:rPr>
      <w:rFonts w:ascii="Cambria" w:hAnsi="Cambria" w:cs="Times New Roman"/>
      <w:b/>
      <w:bCs/>
      <w:i/>
      <w:iCs/>
      <w:color w:val="auto"/>
    </w:rPr>
  </w:style>
  <w:style w:type="paragraph" w:customStyle="1" w:styleId="1d">
    <w:name w:val="Обычный1"/>
    <w:rsid w:val="004B5F0D"/>
    <w:pPr>
      <w:widowControl w:val="0"/>
      <w:adjustRightInd w:val="0"/>
      <w:spacing w:before="60" w:line="360" w:lineRule="atLeast"/>
      <w:ind w:firstLine="720"/>
      <w:jc w:val="both"/>
      <w:textAlignment w:val="baseline"/>
    </w:pPr>
    <w:rPr>
      <w:rFonts w:ascii="Arial" w:eastAsia="Times New Roman" w:hAnsi="Arial"/>
      <w:sz w:val="24"/>
    </w:rPr>
  </w:style>
  <w:style w:type="paragraph" w:customStyle="1" w:styleId="ConsPlusNormal0">
    <w:name w:val="ConsPlusNormal Знак"/>
    <w:rsid w:val="004B5F0D"/>
    <w:pPr>
      <w:widowControl w:val="0"/>
      <w:autoSpaceDE w:val="0"/>
      <w:autoSpaceDN w:val="0"/>
      <w:adjustRightInd w:val="0"/>
      <w:spacing w:line="360" w:lineRule="atLeast"/>
      <w:ind w:firstLine="720"/>
      <w:jc w:val="both"/>
      <w:textAlignment w:val="baseline"/>
    </w:pPr>
    <w:rPr>
      <w:rFonts w:ascii="Arial" w:eastAsia="Times New Roman" w:hAnsi="Arial" w:cs="Arial"/>
    </w:rPr>
  </w:style>
  <w:style w:type="paragraph" w:customStyle="1" w:styleId="25">
    <w:name w:val="Стиль2 Знак Знак Знак Знак Знак Знак Знак Знак Знак Знак Знак Знак Знак Знак Знак Знак Знак Знак Знак Знак"/>
    <w:basedOn w:val="1e"/>
    <w:rsid w:val="004B5F0D"/>
    <w:rPr>
      <w:strike/>
    </w:rPr>
  </w:style>
  <w:style w:type="paragraph" w:customStyle="1" w:styleId="1e">
    <w:name w:val="Стиль1 Знак"/>
    <w:basedOn w:val="ConsPlusNormal0"/>
    <w:next w:val="35"/>
    <w:rsid w:val="004B5F0D"/>
    <w:pPr>
      <w:widowControl/>
      <w:pBdr>
        <w:between w:val="single" w:sz="4" w:space="1" w:color="auto"/>
      </w:pBdr>
      <w:ind w:right="-850" w:firstLine="540"/>
    </w:pPr>
    <w:rPr>
      <w:rFonts w:ascii="Times New Roman" w:hAnsi="Times New Roman" w:cs="Times New Roman"/>
      <w:sz w:val="28"/>
      <w:szCs w:val="28"/>
    </w:rPr>
  </w:style>
  <w:style w:type="paragraph" w:styleId="35">
    <w:name w:val="List Bullet 3"/>
    <w:basedOn w:val="a0"/>
    <w:autoRedefine/>
    <w:rsid w:val="004B5F0D"/>
    <w:pPr>
      <w:widowControl w:val="0"/>
      <w:adjustRightInd w:val="0"/>
      <w:spacing w:after="0" w:line="360" w:lineRule="atLeast"/>
      <w:ind w:right="-850" w:firstLine="720"/>
      <w:jc w:val="both"/>
      <w:textAlignment w:val="baseline"/>
    </w:pPr>
    <w:rPr>
      <w:rFonts w:ascii="Times New Roman" w:hAnsi="Times New Roman"/>
      <w:b/>
      <w:sz w:val="28"/>
      <w:szCs w:val="28"/>
    </w:rPr>
  </w:style>
  <w:style w:type="paragraph" w:styleId="26">
    <w:name w:val="Body Text 2"/>
    <w:basedOn w:val="a0"/>
    <w:link w:val="27"/>
    <w:rsid w:val="004B5F0D"/>
    <w:pPr>
      <w:widowControl w:val="0"/>
      <w:adjustRightInd w:val="0"/>
      <w:spacing w:after="120" w:line="480" w:lineRule="auto"/>
      <w:jc w:val="both"/>
      <w:textAlignment w:val="baseline"/>
    </w:pPr>
    <w:rPr>
      <w:rFonts w:ascii="Times New Roman" w:hAnsi="Times New Roman"/>
      <w:sz w:val="24"/>
      <w:szCs w:val="24"/>
    </w:rPr>
  </w:style>
  <w:style w:type="character" w:customStyle="1" w:styleId="27">
    <w:name w:val="Основной текст 2 Знак"/>
    <w:link w:val="26"/>
    <w:locked/>
    <w:rsid w:val="004B5F0D"/>
    <w:rPr>
      <w:rFonts w:ascii="Times New Roman" w:hAnsi="Times New Roman" w:cs="Times New Roman"/>
      <w:sz w:val="24"/>
      <w:szCs w:val="24"/>
      <w:lang w:eastAsia="ru-RU"/>
    </w:rPr>
  </w:style>
  <w:style w:type="character" w:customStyle="1" w:styleId="1f">
    <w:name w:val="Стиль1 Знак Знак"/>
    <w:rsid w:val="004B5F0D"/>
    <w:rPr>
      <w:rFonts w:ascii="Arial" w:hAnsi="Arial"/>
      <w:sz w:val="28"/>
      <w:lang w:val="ru-RU" w:eastAsia="ru-RU"/>
    </w:rPr>
  </w:style>
  <w:style w:type="character" w:customStyle="1" w:styleId="ConsPlusNormal1">
    <w:name w:val="ConsPlusNormal Знак Знак"/>
    <w:rsid w:val="004B5F0D"/>
    <w:rPr>
      <w:rFonts w:ascii="Arial" w:hAnsi="Arial"/>
      <w:lang w:val="ru-RU" w:eastAsia="ru-RU"/>
    </w:rPr>
  </w:style>
  <w:style w:type="character" w:customStyle="1" w:styleId="28">
    <w:name w:val="Стиль2 Знак Знак Знак Знак Знак Знак Знак Знак Знак Знак Знак Знак Знак Знак Знак Знак Знак Знак Знак Знак Знак"/>
    <w:rsid w:val="004B5F0D"/>
    <w:rPr>
      <w:rFonts w:ascii="Arial" w:hAnsi="Arial"/>
      <w:strike/>
      <w:sz w:val="28"/>
      <w:lang w:val="ru-RU" w:eastAsia="ru-RU"/>
    </w:rPr>
  </w:style>
  <w:style w:type="paragraph" w:customStyle="1" w:styleId="ConsNonformat">
    <w:name w:val="ConsNonformat"/>
    <w:rsid w:val="004B5F0D"/>
    <w:pPr>
      <w:widowControl w:val="0"/>
      <w:adjustRightInd w:val="0"/>
      <w:spacing w:line="360" w:lineRule="atLeast"/>
      <w:jc w:val="both"/>
      <w:textAlignment w:val="baseline"/>
    </w:pPr>
    <w:rPr>
      <w:rFonts w:ascii="Courier New" w:eastAsia="Times New Roman" w:hAnsi="Courier New"/>
    </w:rPr>
  </w:style>
  <w:style w:type="character" w:styleId="aff0">
    <w:name w:val="page number"/>
    <w:rsid w:val="004B5F0D"/>
    <w:rPr>
      <w:rFonts w:cs="Times New Roman"/>
    </w:rPr>
  </w:style>
  <w:style w:type="paragraph" w:styleId="aff1">
    <w:name w:val="Block Text"/>
    <w:basedOn w:val="a0"/>
    <w:rsid w:val="004B5F0D"/>
    <w:pPr>
      <w:widowControl w:val="0"/>
      <w:autoSpaceDE w:val="0"/>
      <w:autoSpaceDN w:val="0"/>
      <w:adjustRightInd w:val="0"/>
      <w:spacing w:after="0" w:line="360" w:lineRule="atLeast"/>
      <w:ind w:left="57" w:right="125" w:firstLine="798"/>
      <w:jc w:val="both"/>
      <w:textAlignment w:val="baseline"/>
    </w:pPr>
    <w:rPr>
      <w:rFonts w:ascii="Times New Roman" w:hAnsi="Times New Roman"/>
      <w:sz w:val="28"/>
      <w:szCs w:val="28"/>
    </w:rPr>
  </w:style>
  <w:style w:type="paragraph" w:customStyle="1" w:styleId="220">
    <w:name w:val="Основной текст 22"/>
    <w:basedOn w:val="a0"/>
    <w:rsid w:val="004B5F0D"/>
    <w:pPr>
      <w:widowControl w:val="0"/>
      <w:adjustRightInd w:val="0"/>
      <w:spacing w:after="0" w:line="360" w:lineRule="atLeast"/>
      <w:jc w:val="both"/>
      <w:textAlignment w:val="baseline"/>
    </w:pPr>
    <w:rPr>
      <w:rFonts w:ascii="Times New Roman" w:hAnsi="Times New Roman"/>
      <w:sz w:val="28"/>
      <w:szCs w:val="20"/>
    </w:rPr>
  </w:style>
  <w:style w:type="paragraph" w:customStyle="1" w:styleId="BodyText22">
    <w:name w:val="Body Text 22"/>
    <w:basedOn w:val="a0"/>
    <w:rsid w:val="004B5F0D"/>
    <w:pPr>
      <w:widowControl w:val="0"/>
      <w:adjustRightInd w:val="0"/>
      <w:spacing w:after="0" w:line="360" w:lineRule="atLeast"/>
      <w:ind w:firstLine="709"/>
      <w:jc w:val="both"/>
      <w:textAlignment w:val="baseline"/>
    </w:pPr>
    <w:rPr>
      <w:rFonts w:ascii="Times New Roman" w:hAnsi="Times New Roman"/>
      <w:sz w:val="24"/>
      <w:szCs w:val="20"/>
    </w:rPr>
  </w:style>
  <w:style w:type="paragraph" w:styleId="29">
    <w:name w:val="List 2"/>
    <w:basedOn w:val="a0"/>
    <w:uiPriority w:val="99"/>
    <w:rsid w:val="004B5F0D"/>
    <w:pPr>
      <w:widowControl w:val="0"/>
      <w:adjustRightInd w:val="0"/>
      <w:spacing w:after="0" w:line="360" w:lineRule="atLeast"/>
      <w:ind w:left="566" w:hanging="283"/>
      <w:jc w:val="both"/>
      <w:textAlignment w:val="baseline"/>
    </w:pPr>
    <w:rPr>
      <w:rFonts w:ascii="Times New Roman" w:hAnsi="Times New Roman"/>
      <w:sz w:val="28"/>
      <w:szCs w:val="20"/>
    </w:rPr>
  </w:style>
  <w:style w:type="paragraph" w:styleId="aff2">
    <w:name w:val="Body Text First Indent"/>
    <w:basedOn w:val="a7"/>
    <w:link w:val="aff3"/>
    <w:rsid w:val="004B5F0D"/>
    <w:pPr>
      <w:widowControl w:val="0"/>
      <w:adjustRightInd w:val="0"/>
      <w:spacing w:line="360" w:lineRule="atLeast"/>
      <w:ind w:firstLine="210"/>
      <w:jc w:val="both"/>
      <w:textAlignment w:val="baseline"/>
    </w:pPr>
    <w:rPr>
      <w:sz w:val="28"/>
      <w:szCs w:val="20"/>
    </w:rPr>
  </w:style>
  <w:style w:type="character" w:customStyle="1" w:styleId="aff3">
    <w:name w:val="Красная строка Знак"/>
    <w:link w:val="aff2"/>
    <w:locked/>
    <w:rsid w:val="004B5F0D"/>
    <w:rPr>
      <w:rFonts w:ascii="Times New Roman" w:hAnsi="Times New Roman" w:cs="Times New Roman"/>
      <w:sz w:val="20"/>
      <w:szCs w:val="20"/>
      <w:lang w:eastAsia="ru-RU"/>
    </w:rPr>
  </w:style>
  <w:style w:type="paragraph" w:styleId="36">
    <w:name w:val="List 3"/>
    <w:basedOn w:val="a0"/>
    <w:uiPriority w:val="99"/>
    <w:rsid w:val="004B5F0D"/>
    <w:pPr>
      <w:widowControl w:val="0"/>
      <w:adjustRightInd w:val="0"/>
      <w:spacing w:after="0" w:line="360" w:lineRule="atLeast"/>
      <w:ind w:left="849" w:hanging="283"/>
      <w:jc w:val="both"/>
      <w:textAlignment w:val="baseline"/>
    </w:pPr>
    <w:rPr>
      <w:rFonts w:ascii="Times New Roman" w:hAnsi="Times New Roman"/>
      <w:sz w:val="28"/>
      <w:szCs w:val="20"/>
    </w:rPr>
  </w:style>
  <w:style w:type="paragraph" w:customStyle="1" w:styleId="aff4">
    <w:name w:val="Заголовок статьи"/>
    <w:basedOn w:val="a0"/>
    <w:next w:val="a0"/>
    <w:uiPriority w:val="99"/>
    <w:rsid w:val="004B5F0D"/>
    <w:pPr>
      <w:widowControl w:val="0"/>
      <w:autoSpaceDE w:val="0"/>
      <w:autoSpaceDN w:val="0"/>
      <w:adjustRightInd w:val="0"/>
      <w:spacing w:after="0" w:line="240" w:lineRule="auto"/>
      <w:ind w:left="1612" w:hanging="892"/>
      <w:jc w:val="both"/>
    </w:pPr>
    <w:rPr>
      <w:rFonts w:ascii="Arial" w:hAnsi="Arial"/>
      <w:sz w:val="20"/>
      <w:szCs w:val="20"/>
    </w:rPr>
  </w:style>
  <w:style w:type="paragraph" w:customStyle="1" w:styleId="-1">
    <w:name w:val="Т-1"/>
    <w:aliases w:val="5,Текст14-1,Текст 14-1"/>
    <w:basedOn w:val="a0"/>
    <w:uiPriority w:val="99"/>
    <w:rsid w:val="004B5F0D"/>
    <w:pPr>
      <w:spacing w:after="0" w:line="360" w:lineRule="auto"/>
      <w:ind w:firstLine="720"/>
      <w:jc w:val="both"/>
    </w:pPr>
    <w:rPr>
      <w:rFonts w:ascii="Times New Roman" w:hAnsi="Times New Roman"/>
      <w:sz w:val="28"/>
      <w:szCs w:val="28"/>
    </w:rPr>
  </w:style>
  <w:style w:type="paragraph" w:styleId="aff5">
    <w:name w:val="Normal (Web)"/>
    <w:basedOn w:val="a0"/>
    <w:rsid w:val="004B5F0D"/>
    <w:pPr>
      <w:spacing w:before="100" w:beforeAutospacing="1" w:after="100" w:afterAutospacing="1" w:line="240" w:lineRule="auto"/>
    </w:pPr>
    <w:rPr>
      <w:rFonts w:ascii="Times New Roman" w:hAnsi="Times New Roman"/>
      <w:sz w:val="24"/>
      <w:szCs w:val="24"/>
    </w:rPr>
  </w:style>
  <w:style w:type="paragraph" w:customStyle="1" w:styleId="consplusnormal2">
    <w:name w:val="consplusnormal"/>
    <w:basedOn w:val="a0"/>
    <w:rsid w:val="004B5F0D"/>
    <w:pPr>
      <w:spacing w:before="100" w:beforeAutospacing="1" w:after="100" w:afterAutospacing="1" w:line="240" w:lineRule="auto"/>
    </w:pPr>
    <w:rPr>
      <w:rFonts w:ascii="Times New Roman" w:hAnsi="Times New Roman"/>
      <w:sz w:val="24"/>
      <w:szCs w:val="24"/>
    </w:rPr>
  </w:style>
  <w:style w:type="paragraph" w:customStyle="1" w:styleId="consplustitle0">
    <w:name w:val="consplustitle"/>
    <w:basedOn w:val="a0"/>
    <w:rsid w:val="004B5F0D"/>
    <w:pPr>
      <w:spacing w:before="100" w:beforeAutospacing="1" w:after="100" w:afterAutospacing="1" w:line="240" w:lineRule="auto"/>
    </w:pPr>
    <w:rPr>
      <w:rFonts w:ascii="Times New Roman" w:hAnsi="Times New Roman"/>
      <w:sz w:val="24"/>
      <w:szCs w:val="24"/>
    </w:rPr>
  </w:style>
  <w:style w:type="table" w:styleId="aff6">
    <w:name w:val="Table Grid"/>
    <w:aliases w:val="Tab Border"/>
    <w:basedOn w:val="a2"/>
    <w:rsid w:val="004B5F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0">
    <w:name w:val="Основной шрифт абзаца1"/>
    <w:uiPriority w:val="99"/>
    <w:rsid w:val="004B5F0D"/>
  </w:style>
  <w:style w:type="character" w:customStyle="1" w:styleId="1f1">
    <w:name w:val="Знак сноски1"/>
    <w:uiPriority w:val="99"/>
    <w:rsid w:val="004B5F0D"/>
    <w:rPr>
      <w:vertAlign w:val="superscript"/>
    </w:rPr>
  </w:style>
  <w:style w:type="character" w:customStyle="1" w:styleId="2a">
    <w:name w:val="Слабое выделение2"/>
    <w:uiPriority w:val="99"/>
    <w:rsid w:val="004B5F0D"/>
    <w:rPr>
      <w:i/>
      <w:color w:val="5A5A5A"/>
    </w:rPr>
  </w:style>
  <w:style w:type="character" w:customStyle="1" w:styleId="2b">
    <w:name w:val="Сильное выделение2"/>
    <w:uiPriority w:val="99"/>
    <w:rsid w:val="004B5F0D"/>
    <w:rPr>
      <w:b/>
      <w:i/>
      <w:color w:val="4F81BD"/>
      <w:sz w:val="22"/>
    </w:rPr>
  </w:style>
  <w:style w:type="character" w:customStyle="1" w:styleId="2c">
    <w:name w:val="Слабая ссылка2"/>
    <w:uiPriority w:val="99"/>
    <w:rsid w:val="004B5F0D"/>
    <w:rPr>
      <w:color w:val="00000A"/>
      <w:u w:val="single"/>
    </w:rPr>
  </w:style>
  <w:style w:type="character" w:customStyle="1" w:styleId="2d">
    <w:name w:val="Сильная ссылка2"/>
    <w:uiPriority w:val="99"/>
    <w:rsid w:val="004B5F0D"/>
    <w:rPr>
      <w:rFonts w:cs="Times New Roman"/>
      <w:b/>
      <w:bCs/>
      <w:color w:val="76923C"/>
      <w:u w:val="single"/>
    </w:rPr>
  </w:style>
  <w:style w:type="character" w:customStyle="1" w:styleId="2e">
    <w:name w:val="Название книги2"/>
    <w:uiPriority w:val="99"/>
    <w:rsid w:val="004B5F0D"/>
    <w:rPr>
      <w:rFonts w:ascii="Cambria" w:hAnsi="Cambria" w:cs="Times New Roman"/>
      <w:b/>
      <w:bCs/>
      <w:i/>
      <w:iCs/>
      <w:color w:val="00000A"/>
    </w:rPr>
  </w:style>
  <w:style w:type="character" w:customStyle="1" w:styleId="1f2">
    <w:name w:val="Номер страницы1"/>
    <w:uiPriority w:val="99"/>
    <w:rsid w:val="004B5F0D"/>
    <w:rPr>
      <w:rFonts w:cs="Times New Roman"/>
    </w:rPr>
  </w:style>
  <w:style w:type="character" w:customStyle="1" w:styleId="ListLabel1">
    <w:name w:val="ListLabel 1"/>
    <w:rsid w:val="004B5F0D"/>
  </w:style>
  <w:style w:type="character" w:customStyle="1" w:styleId="ListLabel2">
    <w:name w:val="ListLabel 2"/>
    <w:rsid w:val="004B5F0D"/>
    <w:rPr>
      <w:rFonts w:eastAsia="Times New Roman"/>
    </w:rPr>
  </w:style>
  <w:style w:type="character" w:customStyle="1" w:styleId="ListLabel3">
    <w:name w:val="ListLabel 3"/>
    <w:rsid w:val="004B5F0D"/>
    <w:rPr>
      <w:color w:val="00000A"/>
    </w:rPr>
  </w:style>
  <w:style w:type="character" w:customStyle="1" w:styleId="ListLabel4">
    <w:name w:val="ListLabel 4"/>
    <w:rsid w:val="004B5F0D"/>
    <w:rPr>
      <w:rFonts w:eastAsia="Times New Roman"/>
    </w:rPr>
  </w:style>
  <w:style w:type="character" w:customStyle="1" w:styleId="ListLabel5">
    <w:name w:val="ListLabel 5"/>
    <w:rsid w:val="004B5F0D"/>
    <w:rPr>
      <w:rFonts w:eastAsia="Times New Roman"/>
      <w:b/>
    </w:rPr>
  </w:style>
  <w:style w:type="paragraph" w:customStyle="1" w:styleId="aff7">
    <w:name w:val="Заголовок"/>
    <w:basedOn w:val="a0"/>
    <w:next w:val="a7"/>
    <w:rsid w:val="004B5F0D"/>
    <w:pPr>
      <w:keepNext/>
      <w:suppressAutoHyphens/>
      <w:spacing w:before="240" w:after="120"/>
    </w:pPr>
    <w:rPr>
      <w:rFonts w:ascii="Arial" w:eastAsia="Microsoft YaHei" w:hAnsi="Arial" w:cs="Mangal"/>
      <w:kern w:val="1"/>
      <w:sz w:val="28"/>
      <w:szCs w:val="28"/>
    </w:rPr>
  </w:style>
  <w:style w:type="paragraph" w:styleId="aff8">
    <w:name w:val="List"/>
    <w:basedOn w:val="a7"/>
    <w:rsid w:val="004B5F0D"/>
    <w:pPr>
      <w:suppressAutoHyphens/>
      <w:spacing w:line="100" w:lineRule="atLeast"/>
    </w:pPr>
    <w:rPr>
      <w:rFonts w:cs="Mangal"/>
      <w:kern w:val="1"/>
    </w:rPr>
  </w:style>
  <w:style w:type="paragraph" w:styleId="aff9">
    <w:name w:val="caption"/>
    <w:basedOn w:val="a0"/>
    <w:qFormat/>
    <w:rsid w:val="004B5F0D"/>
    <w:pPr>
      <w:suppressLineNumbers/>
      <w:suppressAutoHyphens/>
      <w:spacing w:before="120" w:after="120"/>
    </w:pPr>
    <w:rPr>
      <w:rFonts w:eastAsia="SimSun" w:cs="Mangal"/>
      <w:i/>
      <w:iCs/>
      <w:kern w:val="1"/>
      <w:sz w:val="24"/>
      <w:szCs w:val="24"/>
    </w:rPr>
  </w:style>
  <w:style w:type="paragraph" w:customStyle="1" w:styleId="1f3">
    <w:name w:val="Указатель1"/>
    <w:basedOn w:val="a0"/>
    <w:rsid w:val="004B5F0D"/>
    <w:pPr>
      <w:suppressLineNumbers/>
      <w:suppressAutoHyphens/>
    </w:pPr>
    <w:rPr>
      <w:rFonts w:eastAsia="SimSun" w:cs="Mangal"/>
      <w:kern w:val="1"/>
    </w:rPr>
  </w:style>
  <w:style w:type="paragraph" w:customStyle="1" w:styleId="1f4">
    <w:name w:val="Обычный (веб)1"/>
    <w:basedOn w:val="a0"/>
    <w:uiPriority w:val="99"/>
    <w:rsid w:val="004B5F0D"/>
    <w:pPr>
      <w:suppressAutoHyphens/>
      <w:spacing w:before="28" w:after="28" w:line="100" w:lineRule="atLeast"/>
    </w:pPr>
    <w:rPr>
      <w:rFonts w:ascii="Times New Roman" w:hAnsi="Times New Roman"/>
      <w:kern w:val="1"/>
      <w:sz w:val="24"/>
      <w:szCs w:val="24"/>
    </w:rPr>
  </w:style>
  <w:style w:type="paragraph" w:customStyle="1" w:styleId="2f">
    <w:name w:val="Без интервала2"/>
    <w:basedOn w:val="a0"/>
    <w:uiPriority w:val="99"/>
    <w:rsid w:val="004B5F0D"/>
    <w:pPr>
      <w:suppressAutoHyphens/>
      <w:spacing w:after="0" w:line="100" w:lineRule="atLeast"/>
    </w:pPr>
    <w:rPr>
      <w:rFonts w:ascii="Times New Roman" w:hAnsi="Times New Roman"/>
      <w:kern w:val="1"/>
      <w:sz w:val="24"/>
      <w:szCs w:val="32"/>
    </w:rPr>
  </w:style>
  <w:style w:type="paragraph" w:customStyle="1" w:styleId="2f0">
    <w:name w:val="Абзац списка2"/>
    <w:basedOn w:val="a0"/>
    <w:uiPriority w:val="99"/>
    <w:qFormat/>
    <w:rsid w:val="004B5F0D"/>
    <w:pPr>
      <w:suppressAutoHyphens/>
      <w:spacing w:after="0" w:line="100" w:lineRule="atLeast"/>
      <w:ind w:left="720"/>
    </w:pPr>
    <w:rPr>
      <w:rFonts w:ascii="Times New Roman" w:hAnsi="Times New Roman"/>
      <w:kern w:val="1"/>
      <w:sz w:val="24"/>
      <w:szCs w:val="24"/>
    </w:rPr>
  </w:style>
  <w:style w:type="paragraph" w:customStyle="1" w:styleId="212">
    <w:name w:val="Основной текст с отступом 21"/>
    <w:basedOn w:val="a0"/>
    <w:uiPriority w:val="99"/>
    <w:rsid w:val="004B5F0D"/>
    <w:pPr>
      <w:suppressAutoHyphens/>
      <w:spacing w:after="120" w:line="480" w:lineRule="auto"/>
      <w:ind w:left="283"/>
    </w:pPr>
    <w:rPr>
      <w:kern w:val="1"/>
    </w:rPr>
  </w:style>
  <w:style w:type="paragraph" w:customStyle="1" w:styleId="310">
    <w:name w:val="Основной текст 31"/>
    <w:basedOn w:val="a0"/>
    <w:uiPriority w:val="99"/>
    <w:rsid w:val="004B5F0D"/>
    <w:pPr>
      <w:suppressAutoHyphens/>
      <w:spacing w:after="120" w:line="100" w:lineRule="atLeast"/>
    </w:pPr>
    <w:rPr>
      <w:rFonts w:ascii="Times New Roman" w:hAnsi="Times New Roman"/>
      <w:kern w:val="1"/>
      <w:sz w:val="16"/>
      <w:szCs w:val="16"/>
    </w:rPr>
  </w:style>
  <w:style w:type="paragraph" w:customStyle="1" w:styleId="1f5">
    <w:name w:val="Текст выноски1"/>
    <w:basedOn w:val="a0"/>
    <w:uiPriority w:val="99"/>
    <w:rsid w:val="004B5F0D"/>
    <w:pPr>
      <w:suppressAutoHyphens/>
      <w:spacing w:after="0" w:line="100" w:lineRule="atLeast"/>
    </w:pPr>
    <w:rPr>
      <w:rFonts w:ascii="Tahoma" w:eastAsia="SimSun" w:hAnsi="Tahoma" w:cs="Tahoma"/>
      <w:kern w:val="1"/>
      <w:sz w:val="16"/>
      <w:szCs w:val="16"/>
    </w:rPr>
  </w:style>
  <w:style w:type="paragraph" w:customStyle="1" w:styleId="311">
    <w:name w:val="Основной текст с отступом 31"/>
    <w:basedOn w:val="a0"/>
    <w:uiPriority w:val="99"/>
    <w:rsid w:val="004B5F0D"/>
    <w:pPr>
      <w:suppressAutoHyphens/>
      <w:spacing w:after="120" w:line="100" w:lineRule="atLeast"/>
      <w:ind w:left="283"/>
    </w:pPr>
    <w:rPr>
      <w:rFonts w:ascii="Times New Roman" w:hAnsi="Times New Roman"/>
      <w:kern w:val="1"/>
      <w:sz w:val="16"/>
      <w:szCs w:val="16"/>
    </w:rPr>
  </w:style>
  <w:style w:type="paragraph" w:customStyle="1" w:styleId="1f6">
    <w:name w:val="Название объекта1"/>
    <w:basedOn w:val="a0"/>
    <w:uiPriority w:val="99"/>
    <w:rsid w:val="004B5F0D"/>
    <w:pPr>
      <w:suppressAutoHyphens/>
      <w:spacing w:after="0" w:line="100" w:lineRule="atLeast"/>
      <w:ind w:firstLine="360"/>
    </w:pPr>
    <w:rPr>
      <w:rFonts w:eastAsia="Calibri"/>
      <w:b/>
      <w:bCs/>
      <w:kern w:val="1"/>
      <w:sz w:val="18"/>
      <w:szCs w:val="18"/>
      <w:lang w:val="en-US" w:eastAsia="en-US"/>
    </w:rPr>
  </w:style>
  <w:style w:type="paragraph" w:customStyle="1" w:styleId="221">
    <w:name w:val="Цитата 22"/>
    <w:basedOn w:val="a0"/>
    <w:uiPriority w:val="99"/>
    <w:rsid w:val="004B5F0D"/>
    <w:pPr>
      <w:suppressAutoHyphens/>
      <w:spacing w:after="0" w:line="100" w:lineRule="atLeast"/>
      <w:ind w:firstLine="360"/>
    </w:pPr>
    <w:rPr>
      <w:rFonts w:ascii="Cambria" w:hAnsi="Cambria"/>
      <w:i/>
      <w:iCs/>
      <w:color w:val="5A5A5A"/>
      <w:kern w:val="1"/>
      <w:lang w:val="en-US" w:eastAsia="en-US"/>
    </w:rPr>
  </w:style>
  <w:style w:type="paragraph" w:customStyle="1" w:styleId="2f1">
    <w:name w:val="Выделенная цитата2"/>
    <w:basedOn w:val="a0"/>
    <w:uiPriority w:val="99"/>
    <w:rsid w:val="004B5F0D"/>
    <w:pPr>
      <w:pBdr>
        <w:top w:val="single" w:sz="12" w:space="10" w:color="C0C0C0"/>
        <w:left w:val="single" w:sz="36" w:space="4" w:color="808080"/>
        <w:bottom w:val="single" w:sz="24" w:space="10" w:color="808080"/>
        <w:right w:val="single" w:sz="36" w:space="4" w:color="808080"/>
      </w:pBdr>
      <w:shd w:val="clear" w:color="auto" w:fill="4F81BD"/>
      <w:suppressAutoHyphens/>
      <w:spacing w:before="320" w:after="320" w:line="300" w:lineRule="auto"/>
      <w:ind w:left="1440" w:right="1440" w:firstLine="360"/>
    </w:pPr>
    <w:rPr>
      <w:rFonts w:ascii="Cambria" w:hAnsi="Cambria"/>
      <w:i/>
      <w:iCs/>
      <w:color w:val="FFFFFF"/>
      <w:kern w:val="1"/>
      <w:sz w:val="24"/>
      <w:szCs w:val="24"/>
      <w:lang w:val="en-US" w:eastAsia="en-US"/>
    </w:rPr>
  </w:style>
  <w:style w:type="paragraph" w:styleId="affa">
    <w:name w:val="toa heading"/>
    <w:basedOn w:val="1"/>
    <w:rsid w:val="004B5F0D"/>
    <w:pPr>
      <w:keepNext w:val="0"/>
      <w:suppressLineNumbers/>
      <w:pBdr>
        <w:bottom w:val="single" w:sz="12" w:space="1" w:color="008080"/>
      </w:pBdr>
      <w:suppressAutoHyphens/>
      <w:spacing w:before="600" w:after="80" w:line="100" w:lineRule="atLeast"/>
    </w:pPr>
    <w:rPr>
      <w:color w:val="365F91"/>
      <w:kern w:val="1"/>
      <w:sz w:val="24"/>
      <w:szCs w:val="24"/>
      <w:lang w:val="en-US" w:eastAsia="en-US"/>
    </w:rPr>
  </w:style>
  <w:style w:type="paragraph" w:customStyle="1" w:styleId="312">
    <w:name w:val="Маркированный список 31"/>
    <w:basedOn w:val="a0"/>
    <w:uiPriority w:val="99"/>
    <w:rsid w:val="004B5F0D"/>
    <w:pPr>
      <w:widowControl w:val="0"/>
      <w:suppressAutoHyphens/>
      <w:spacing w:after="0" w:line="360" w:lineRule="atLeast"/>
      <w:ind w:right="-850" w:firstLine="720"/>
      <w:jc w:val="both"/>
    </w:pPr>
    <w:rPr>
      <w:rFonts w:ascii="Times New Roman" w:hAnsi="Times New Roman"/>
      <w:b/>
      <w:kern w:val="1"/>
      <w:sz w:val="28"/>
      <w:szCs w:val="28"/>
    </w:rPr>
  </w:style>
  <w:style w:type="paragraph" w:customStyle="1" w:styleId="213">
    <w:name w:val="Основной текст 21"/>
    <w:basedOn w:val="a0"/>
    <w:uiPriority w:val="99"/>
    <w:rsid w:val="004B5F0D"/>
    <w:pPr>
      <w:widowControl w:val="0"/>
      <w:suppressAutoHyphens/>
      <w:spacing w:after="120" w:line="480" w:lineRule="auto"/>
      <w:jc w:val="both"/>
    </w:pPr>
    <w:rPr>
      <w:rFonts w:ascii="Times New Roman" w:hAnsi="Times New Roman"/>
      <w:kern w:val="1"/>
      <w:sz w:val="24"/>
      <w:szCs w:val="24"/>
    </w:rPr>
  </w:style>
  <w:style w:type="paragraph" w:customStyle="1" w:styleId="1f7">
    <w:name w:val="Цитата1"/>
    <w:basedOn w:val="a0"/>
    <w:uiPriority w:val="99"/>
    <w:rsid w:val="004B5F0D"/>
    <w:pPr>
      <w:widowControl w:val="0"/>
      <w:suppressAutoHyphens/>
      <w:spacing w:after="0" w:line="360" w:lineRule="atLeast"/>
      <w:ind w:left="57" w:right="125" w:firstLine="798"/>
      <w:jc w:val="both"/>
    </w:pPr>
    <w:rPr>
      <w:rFonts w:ascii="Times New Roman" w:hAnsi="Times New Roman"/>
      <w:kern w:val="1"/>
      <w:sz w:val="28"/>
      <w:szCs w:val="28"/>
    </w:rPr>
  </w:style>
  <w:style w:type="paragraph" w:styleId="2f2">
    <w:name w:val="List Bullet 2"/>
    <w:basedOn w:val="a0"/>
    <w:rsid w:val="004B5F0D"/>
    <w:pPr>
      <w:widowControl w:val="0"/>
      <w:suppressAutoHyphens/>
      <w:spacing w:after="0" w:line="360" w:lineRule="atLeast"/>
      <w:ind w:left="566" w:hanging="283"/>
      <w:jc w:val="both"/>
    </w:pPr>
    <w:rPr>
      <w:rFonts w:ascii="Times New Roman" w:hAnsi="Times New Roman"/>
      <w:kern w:val="1"/>
      <w:sz w:val="28"/>
      <w:szCs w:val="20"/>
    </w:rPr>
  </w:style>
  <w:style w:type="paragraph" w:customStyle="1" w:styleId="1f8">
    <w:name w:val="Основной текст с отступом1"/>
    <w:basedOn w:val="a7"/>
    <w:uiPriority w:val="99"/>
    <w:rsid w:val="004B5F0D"/>
    <w:pPr>
      <w:widowControl w:val="0"/>
      <w:suppressAutoHyphens/>
      <w:spacing w:after="200" w:line="360" w:lineRule="atLeast"/>
      <w:ind w:firstLine="210"/>
      <w:jc w:val="both"/>
    </w:pPr>
    <w:rPr>
      <w:kern w:val="1"/>
      <w:sz w:val="28"/>
      <w:szCs w:val="20"/>
    </w:rPr>
  </w:style>
  <w:style w:type="paragraph" w:customStyle="1" w:styleId="affb">
    <w:name w:val="Содержимое таблицы"/>
    <w:basedOn w:val="a0"/>
    <w:rsid w:val="004B5F0D"/>
    <w:pPr>
      <w:suppressLineNumbers/>
      <w:suppressAutoHyphens/>
    </w:pPr>
    <w:rPr>
      <w:rFonts w:eastAsia="SimSun" w:cs="Tahoma"/>
      <w:kern w:val="1"/>
    </w:rPr>
  </w:style>
  <w:style w:type="paragraph" w:customStyle="1" w:styleId="affc">
    <w:name w:val="Заголовок таблицы"/>
    <w:basedOn w:val="affb"/>
    <w:rsid w:val="004B5F0D"/>
    <w:pPr>
      <w:jc w:val="center"/>
    </w:pPr>
    <w:rPr>
      <w:b/>
      <w:bCs/>
    </w:rPr>
  </w:style>
  <w:style w:type="character" w:customStyle="1" w:styleId="2f3">
    <w:name w:val="Основной шрифт абзаца2"/>
    <w:uiPriority w:val="99"/>
    <w:rsid w:val="00B43140"/>
  </w:style>
  <w:style w:type="character" w:customStyle="1" w:styleId="2f4">
    <w:name w:val="Знак сноски2"/>
    <w:uiPriority w:val="99"/>
    <w:rsid w:val="00B43140"/>
    <w:rPr>
      <w:vertAlign w:val="superscript"/>
    </w:rPr>
  </w:style>
  <w:style w:type="character" w:customStyle="1" w:styleId="37">
    <w:name w:val="Слабое выделение3"/>
    <w:uiPriority w:val="99"/>
    <w:rsid w:val="00B43140"/>
    <w:rPr>
      <w:i/>
      <w:color w:val="5A5A5A"/>
    </w:rPr>
  </w:style>
  <w:style w:type="character" w:customStyle="1" w:styleId="38">
    <w:name w:val="Сильное выделение3"/>
    <w:uiPriority w:val="99"/>
    <w:rsid w:val="00B43140"/>
    <w:rPr>
      <w:b/>
      <w:i/>
      <w:color w:val="4F81BD"/>
      <w:sz w:val="22"/>
    </w:rPr>
  </w:style>
  <w:style w:type="character" w:customStyle="1" w:styleId="39">
    <w:name w:val="Слабая ссылка3"/>
    <w:uiPriority w:val="99"/>
    <w:rsid w:val="00B43140"/>
    <w:rPr>
      <w:color w:val="00000A"/>
      <w:u w:val="single"/>
    </w:rPr>
  </w:style>
  <w:style w:type="character" w:customStyle="1" w:styleId="3a">
    <w:name w:val="Сильная ссылка3"/>
    <w:uiPriority w:val="99"/>
    <w:rsid w:val="00B43140"/>
    <w:rPr>
      <w:rFonts w:cs="Times New Roman"/>
      <w:b/>
      <w:bCs/>
      <w:color w:val="76923C"/>
      <w:u w:val="single"/>
    </w:rPr>
  </w:style>
  <w:style w:type="character" w:customStyle="1" w:styleId="3b">
    <w:name w:val="Название книги3"/>
    <w:uiPriority w:val="99"/>
    <w:rsid w:val="00B43140"/>
    <w:rPr>
      <w:rFonts w:ascii="Cambria" w:hAnsi="Cambria" w:cs="Times New Roman"/>
      <w:b/>
      <w:bCs/>
      <w:i/>
      <w:iCs/>
      <w:color w:val="00000A"/>
    </w:rPr>
  </w:style>
  <w:style w:type="character" w:customStyle="1" w:styleId="2f5">
    <w:name w:val="Номер страницы2"/>
    <w:uiPriority w:val="99"/>
    <w:rsid w:val="00B43140"/>
    <w:rPr>
      <w:rFonts w:cs="Times New Roman"/>
    </w:rPr>
  </w:style>
  <w:style w:type="character" w:customStyle="1" w:styleId="1f9">
    <w:name w:val="Основной текст Знак1"/>
    <w:rsid w:val="00B43140"/>
    <w:rPr>
      <w:rFonts w:cs="Times New Roman"/>
      <w:kern w:val="1"/>
      <w:sz w:val="24"/>
      <w:szCs w:val="24"/>
    </w:rPr>
  </w:style>
  <w:style w:type="paragraph" w:customStyle="1" w:styleId="2f6">
    <w:name w:val="Обычный (веб)2"/>
    <w:basedOn w:val="a0"/>
    <w:uiPriority w:val="99"/>
    <w:rsid w:val="00B43140"/>
    <w:pPr>
      <w:suppressAutoHyphens/>
      <w:spacing w:before="28" w:after="28" w:line="100" w:lineRule="atLeast"/>
    </w:pPr>
    <w:rPr>
      <w:rFonts w:ascii="Times New Roman" w:hAnsi="Times New Roman"/>
      <w:kern w:val="1"/>
      <w:sz w:val="24"/>
      <w:szCs w:val="24"/>
    </w:rPr>
  </w:style>
  <w:style w:type="paragraph" w:customStyle="1" w:styleId="3c">
    <w:name w:val="Без интервала3"/>
    <w:basedOn w:val="a0"/>
    <w:uiPriority w:val="99"/>
    <w:rsid w:val="00B43140"/>
    <w:pPr>
      <w:suppressAutoHyphens/>
      <w:spacing w:after="0" w:line="100" w:lineRule="atLeast"/>
    </w:pPr>
    <w:rPr>
      <w:rFonts w:ascii="Times New Roman" w:hAnsi="Times New Roman"/>
      <w:kern w:val="1"/>
      <w:sz w:val="24"/>
      <w:szCs w:val="32"/>
    </w:rPr>
  </w:style>
  <w:style w:type="paragraph" w:customStyle="1" w:styleId="3d">
    <w:name w:val="Абзац списка3"/>
    <w:basedOn w:val="a0"/>
    <w:uiPriority w:val="99"/>
    <w:rsid w:val="00B43140"/>
    <w:pPr>
      <w:suppressAutoHyphens/>
      <w:spacing w:after="0" w:line="100" w:lineRule="atLeast"/>
      <w:ind w:left="720"/>
    </w:pPr>
    <w:rPr>
      <w:rFonts w:ascii="Times New Roman" w:hAnsi="Times New Roman"/>
      <w:kern w:val="1"/>
      <w:sz w:val="24"/>
      <w:szCs w:val="24"/>
    </w:rPr>
  </w:style>
  <w:style w:type="paragraph" w:customStyle="1" w:styleId="222">
    <w:name w:val="Основной текст с отступом 22"/>
    <w:basedOn w:val="a0"/>
    <w:uiPriority w:val="99"/>
    <w:rsid w:val="00B43140"/>
    <w:pPr>
      <w:suppressAutoHyphens/>
      <w:spacing w:after="120" w:line="480" w:lineRule="auto"/>
      <w:ind w:left="283"/>
    </w:pPr>
    <w:rPr>
      <w:kern w:val="1"/>
    </w:rPr>
  </w:style>
  <w:style w:type="character" w:customStyle="1" w:styleId="1fa">
    <w:name w:val="Основной текст с отступом Знак1"/>
    <w:rsid w:val="00B43140"/>
    <w:rPr>
      <w:rFonts w:cs="Times New Roman"/>
      <w:kern w:val="1"/>
      <w:sz w:val="24"/>
      <w:szCs w:val="24"/>
    </w:rPr>
  </w:style>
  <w:style w:type="character" w:customStyle="1" w:styleId="1fb">
    <w:name w:val="Название Знак1"/>
    <w:rsid w:val="00B43140"/>
    <w:rPr>
      <w:rFonts w:ascii="Cambria" w:hAnsi="Cambria" w:cs="Times New Roman"/>
      <w:b/>
      <w:bCs/>
      <w:kern w:val="1"/>
      <w:sz w:val="32"/>
      <w:szCs w:val="32"/>
    </w:rPr>
  </w:style>
  <w:style w:type="character" w:customStyle="1" w:styleId="1fc">
    <w:name w:val="Подзаголовок Знак1"/>
    <w:rsid w:val="00B43140"/>
    <w:rPr>
      <w:rFonts w:ascii="Cambria" w:hAnsi="Cambria" w:cs="Times New Roman"/>
      <w:i/>
      <w:iCs/>
      <w:kern w:val="1"/>
      <w:sz w:val="24"/>
      <w:szCs w:val="24"/>
    </w:rPr>
  </w:style>
  <w:style w:type="paragraph" w:customStyle="1" w:styleId="320">
    <w:name w:val="Основной текст 32"/>
    <w:basedOn w:val="a0"/>
    <w:uiPriority w:val="99"/>
    <w:rsid w:val="00B43140"/>
    <w:pPr>
      <w:suppressAutoHyphens/>
      <w:spacing w:after="120" w:line="100" w:lineRule="atLeast"/>
    </w:pPr>
    <w:rPr>
      <w:rFonts w:ascii="Times New Roman" w:hAnsi="Times New Roman"/>
      <w:kern w:val="1"/>
      <w:sz w:val="16"/>
      <w:szCs w:val="16"/>
    </w:rPr>
  </w:style>
  <w:style w:type="paragraph" w:customStyle="1" w:styleId="2f7">
    <w:name w:val="Текст выноски2"/>
    <w:basedOn w:val="a0"/>
    <w:uiPriority w:val="99"/>
    <w:rsid w:val="00B43140"/>
    <w:pPr>
      <w:suppressAutoHyphens/>
      <w:spacing w:after="0" w:line="100" w:lineRule="atLeast"/>
    </w:pPr>
    <w:rPr>
      <w:rFonts w:ascii="Tahoma" w:eastAsia="SimSun" w:hAnsi="Tahoma" w:cs="Tahoma"/>
      <w:kern w:val="1"/>
      <w:sz w:val="16"/>
      <w:szCs w:val="16"/>
    </w:rPr>
  </w:style>
  <w:style w:type="paragraph" w:customStyle="1" w:styleId="321">
    <w:name w:val="Основной текст с отступом 32"/>
    <w:basedOn w:val="a0"/>
    <w:uiPriority w:val="99"/>
    <w:rsid w:val="00B43140"/>
    <w:pPr>
      <w:suppressAutoHyphens/>
      <w:spacing w:after="120" w:line="100" w:lineRule="atLeast"/>
      <w:ind w:left="283"/>
    </w:pPr>
    <w:rPr>
      <w:rFonts w:ascii="Times New Roman" w:hAnsi="Times New Roman"/>
      <w:kern w:val="1"/>
      <w:sz w:val="16"/>
      <w:szCs w:val="16"/>
    </w:rPr>
  </w:style>
  <w:style w:type="character" w:customStyle="1" w:styleId="2f8">
    <w:name w:val="Верхний колонтитул Знак2"/>
    <w:rsid w:val="00B43140"/>
    <w:rPr>
      <w:rFonts w:ascii="Calibri" w:eastAsia="SimSun" w:hAnsi="Calibri" w:cs="Tahoma"/>
      <w:kern w:val="1"/>
      <w:sz w:val="24"/>
      <w:szCs w:val="24"/>
    </w:rPr>
  </w:style>
  <w:style w:type="character" w:customStyle="1" w:styleId="2f9">
    <w:name w:val="Нижний колонтитул Знак2"/>
    <w:rsid w:val="00B43140"/>
    <w:rPr>
      <w:rFonts w:ascii="Calibri" w:eastAsia="SimSun" w:hAnsi="Calibri" w:cs="Tahoma"/>
      <w:kern w:val="1"/>
      <w:sz w:val="24"/>
      <w:szCs w:val="24"/>
    </w:rPr>
  </w:style>
  <w:style w:type="paragraph" w:customStyle="1" w:styleId="2fa">
    <w:name w:val="Название объекта2"/>
    <w:basedOn w:val="a0"/>
    <w:uiPriority w:val="99"/>
    <w:rsid w:val="00B43140"/>
    <w:pPr>
      <w:suppressAutoHyphens/>
      <w:spacing w:after="0" w:line="100" w:lineRule="atLeast"/>
      <w:ind w:firstLine="360"/>
    </w:pPr>
    <w:rPr>
      <w:rFonts w:eastAsia="Calibri"/>
      <w:b/>
      <w:bCs/>
      <w:kern w:val="1"/>
      <w:sz w:val="18"/>
      <w:szCs w:val="18"/>
      <w:lang w:val="en-US" w:eastAsia="en-US"/>
    </w:rPr>
  </w:style>
  <w:style w:type="paragraph" w:customStyle="1" w:styleId="230">
    <w:name w:val="Цитата 23"/>
    <w:basedOn w:val="a0"/>
    <w:uiPriority w:val="99"/>
    <w:rsid w:val="00B43140"/>
    <w:pPr>
      <w:suppressAutoHyphens/>
      <w:spacing w:after="0" w:line="100" w:lineRule="atLeast"/>
      <w:ind w:firstLine="360"/>
    </w:pPr>
    <w:rPr>
      <w:rFonts w:ascii="Cambria" w:hAnsi="Cambria"/>
      <w:i/>
      <w:iCs/>
      <w:color w:val="5A5A5A"/>
      <w:kern w:val="1"/>
      <w:lang w:val="en-US" w:eastAsia="en-US"/>
    </w:rPr>
  </w:style>
  <w:style w:type="paragraph" w:customStyle="1" w:styleId="3e">
    <w:name w:val="Выделенная цитата3"/>
    <w:basedOn w:val="a0"/>
    <w:uiPriority w:val="99"/>
    <w:rsid w:val="00B43140"/>
    <w:pPr>
      <w:pBdr>
        <w:top w:val="single" w:sz="12" w:space="10" w:color="C0C0C0"/>
        <w:left w:val="single" w:sz="36" w:space="4" w:color="808080"/>
        <w:bottom w:val="single" w:sz="24" w:space="10" w:color="808080"/>
        <w:right w:val="single" w:sz="36" w:space="4" w:color="808080"/>
      </w:pBdr>
      <w:shd w:val="clear" w:color="auto" w:fill="4F81BD"/>
      <w:suppressAutoHyphens/>
      <w:spacing w:before="320" w:after="320" w:line="300" w:lineRule="auto"/>
      <w:ind w:left="1440" w:right="1440" w:firstLine="360"/>
    </w:pPr>
    <w:rPr>
      <w:rFonts w:ascii="Cambria" w:hAnsi="Cambria"/>
      <w:i/>
      <w:iCs/>
      <w:color w:val="FFFFFF"/>
      <w:kern w:val="1"/>
      <w:sz w:val="24"/>
      <w:szCs w:val="24"/>
      <w:lang w:val="en-US" w:eastAsia="en-US"/>
    </w:rPr>
  </w:style>
  <w:style w:type="paragraph" w:customStyle="1" w:styleId="322">
    <w:name w:val="Маркированный список 32"/>
    <w:basedOn w:val="a0"/>
    <w:uiPriority w:val="99"/>
    <w:rsid w:val="00B43140"/>
    <w:pPr>
      <w:widowControl w:val="0"/>
      <w:suppressAutoHyphens/>
      <w:spacing w:after="0" w:line="360" w:lineRule="atLeast"/>
      <w:ind w:right="-850" w:firstLine="720"/>
      <w:jc w:val="both"/>
    </w:pPr>
    <w:rPr>
      <w:rFonts w:ascii="Times New Roman" w:hAnsi="Times New Roman"/>
      <w:b/>
      <w:kern w:val="1"/>
      <w:sz w:val="28"/>
      <w:szCs w:val="28"/>
    </w:rPr>
  </w:style>
  <w:style w:type="paragraph" w:customStyle="1" w:styleId="231">
    <w:name w:val="Основной текст 23"/>
    <w:basedOn w:val="a0"/>
    <w:uiPriority w:val="99"/>
    <w:rsid w:val="00B43140"/>
    <w:pPr>
      <w:widowControl w:val="0"/>
      <w:suppressAutoHyphens/>
      <w:spacing w:after="120" w:line="480" w:lineRule="auto"/>
      <w:jc w:val="both"/>
    </w:pPr>
    <w:rPr>
      <w:rFonts w:ascii="Times New Roman" w:hAnsi="Times New Roman"/>
      <w:kern w:val="1"/>
      <w:sz w:val="24"/>
      <w:szCs w:val="24"/>
    </w:rPr>
  </w:style>
  <w:style w:type="paragraph" w:customStyle="1" w:styleId="2fb">
    <w:name w:val="Цитата2"/>
    <w:basedOn w:val="a0"/>
    <w:uiPriority w:val="99"/>
    <w:rsid w:val="00B43140"/>
    <w:pPr>
      <w:widowControl w:val="0"/>
      <w:suppressAutoHyphens/>
      <w:spacing w:after="0" w:line="360" w:lineRule="atLeast"/>
      <w:ind w:left="57" w:right="125" w:firstLine="798"/>
      <w:jc w:val="both"/>
    </w:pPr>
    <w:rPr>
      <w:rFonts w:ascii="Times New Roman" w:hAnsi="Times New Roman"/>
      <w:kern w:val="1"/>
      <w:sz w:val="28"/>
      <w:szCs w:val="28"/>
    </w:rPr>
  </w:style>
  <w:style w:type="paragraph" w:customStyle="1" w:styleId="2fc">
    <w:name w:val="Основной текст с отступом2"/>
    <w:basedOn w:val="a7"/>
    <w:uiPriority w:val="99"/>
    <w:rsid w:val="00B43140"/>
    <w:pPr>
      <w:widowControl w:val="0"/>
      <w:suppressAutoHyphens/>
      <w:spacing w:after="200" w:line="360" w:lineRule="atLeast"/>
      <w:ind w:firstLine="210"/>
      <w:jc w:val="both"/>
    </w:pPr>
    <w:rPr>
      <w:kern w:val="1"/>
      <w:sz w:val="28"/>
      <w:szCs w:val="20"/>
    </w:rPr>
  </w:style>
  <w:style w:type="paragraph" w:styleId="affd">
    <w:name w:val="annotation text"/>
    <w:basedOn w:val="a0"/>
    <w:link w:val="affe"/>
    <w:semiHidden/>
    <w:rsid w:val="002575F5"/>
    <w:pPr>
      <w:spacing w:after="0" w:line="240" w:lineRule="auto"/>
    </w:pPr>
    <w:rPr>
      <w:rFonts w:ascii="Times New Roman" w:hAnsi="Times New Roman"/>
      <w:sz w:val="20"/>
      <w:szCs w:val="20"/>
    </w:rPr>
  </w:style>
  <w:style w:type="character" w:customStyle="1" w:styleId="affe">
    <w:name w:val="Текст примечания Знак"/>
    <w:link w:val="affd"/>
    <w:semiHidden/>
    <w:locked/>
    <w:rsid w:val="002575F5"/>
    <w:rPr>
      <w:rFonts w:ascii="Times New Roman" w:hAnsi="Times New Roman" w:cs="Times New Roman"/>
      <w:sz w:val="20"/>
      <w:szCs w:val="20"/>
      <w:lang w:eastAsia="ru-RU"/>
    </w:rPr>
  </w:style>
  <w:style w:type="paragraph" w:styleId="2fd">
    <w:name w:val="Body Text First Indent 2"/>
    <w:basedOn w:val="a9"/>
    <w:link w:val="2fe"/>
    <w:uiPriority w:val="99"/>
    <w:semiHidden/>
    <w:rsid w:val="001B4085"/>
    <w:pPr>
      <w:spacing w:after="200" w:line="276" w:lineRule="auto"/>
      <w:ind w:left="360" w:firstLine="360"/>
    </w:pPr>
    <w:rPr>
      <w:rFonts w:ascii="Calibri" w:hAnsi="Calibri"/>
      <w:sz w:val="22"/>
      <w:szCs w:val="22"/>
    </w:rPr>
  </w:style>
  <w:style w:type="character" w:customStyle="1" w:styleId="2fe">
    <w:name w:val="Красная строка 2 Знак"/>
    <w:link w:val="2fd"/>
    <w:uiPriority w:val="99"/>
    <w:semiHidden/>
    <w:locked/>
    <w:rsid w:val="001B4085"/>
    <w:rPr>
      <w:rFonts w:ascii="Times New Roman" w:hAnsi="Times New Roman" w:cs="Times New Roman"/>
      <w:sz w:val="24"/>
      <w:szCs w:val="24"/>
      <w:lang w:eastAsia="ru-RU"/>
    </w:rPr>
  </w:style>
  <w:style w:type="character" w:styleId="afff">
    <w:name w:val="Hyperlink"/>
    <w:uiPriority w:val="99"/>
    <w:rsid w:val="00C759AA"/>
    <w:rPr>
      <w:rFonts w:cs="Times New Roman"/>
      <w:color w:val="CC3333"/>
      <w:u w:val="single"/>
    </w:rPr>
  </w:style>
  <w:style w:type="paragraph" w:customStyle="1" w:styleId="Default">
    <w:name w:val="Default"/>
    <w:rsid w:val="00C759AA"/>
    <w:pPr>
      <w:autoSpaceDE w:val="0"/>
      <w:autoSpaceDN w:val="0"/>
      <w:adjustRightInd w:val="0"/>
    </w:pPr>
    <w:rPr>
      <w:rFonts w:ascii="Times New Roman" w:hAnsi="Times New Roman"/>
      <w:color w:val="000000"/>
      <w:sz w:val="24"/>
      <w:szCs w:val="24"/>
      <w:lang w:eastAsia="en-US"/>
    </w:rPr>
  </w:style>
  <w:style w:type="character" w:customStyle="1" w:styleId="scayt-misspell">
    <w:name w:val="scayt-misspell"/>
    <w:uiPriority w:val="99"/>
    <w:rsid w:val="00C759AA"/>
    <w:rPr>
      <w:rFonts w:cs="Times New Roman"/>
    </w:rPr>
  </w:style>
  <w:style w:type="paragraph" w:customStyle="1" w:styleId="41">
    <w:name w:val="Абзац списка4"/>
    <w:basedOn w:val="a0"/>
    <w:uiPriority w:val="99"/>
    <w:rsid w:val="00732703"/>
    <w:pPr>
      <w:suppressAutoHyphens/>
      <w:spacing w:after="0" w:line="100" w:lineRule="atLeast"/>
      <w:ind w:left="720"/>
    </w:pPr>
    <w:rPr>
      <w:rFonts w:ascii="Times New Roman" w:hAnsi="Times New Roman"/>
      <w:kern w:val="1"/>
      <w:sz w:val="24"/>
      <w:szCs w:val="24"/>
    </w:rPr>
  </w:style>
  <w:style w:type="paragraph" w:customStyle="1" w:styleId="52">
    <w:name w:val="Абзац списка5"/>
    <w:basedOn w:val="a0"/>
    <w:uiPriority w:val="99"/>
    <w:rsid w:val="00192946"/>
    <w:pPr>
      <w:suppressAutoHyphens/>
      <w:spacing w:after="0" w:line="100" w:lineRule="atLeast"/>
      <w:ind w:left="720"/>
    </w:pPr>
    <w:rPr>
      <w:rFonts w:ascii="Times New Roman" w:hAnsi="Times New Roman"/>
      <w:kern w:val="1"/>
      <w:sz w:val="24"/>
      <w:szCs w:val="24"/>
    </w:rPr>
  </w:style>
  <w:style w:type="character" w:styleId="afff0">
    <w:name w:val="FollowedHyperlink"/>
    <w:uiPriority w:val="99"/>
    <w:rsid w:val="006149F3"/>
    <w:rPr>
      <w:rFonts w:cs="Times New Roman"/>
      <w:color w:val="800080"/>
      <w:u w:val="single"/>
    </w:rPr>
  </w:style>
  <w:style w:type="paragraph" w:customStyle="1" w:styleId="font5">
    <w:name w:val="font5"/>
    <w:basedOn w:val="a0"/>
    <w:rsid w:val="006149F3"/>
    <w:pPr>
      <w:spacing w:before="100" w:beforeAutospacing="1" w:after="100" w:afterAutospacing="1" w:line="240" w:lineRule="auto"/>
    </w:pPr>
    <w:rPr>
      <w:rFonts w:ascii="Arial" w:hAnsi="Arial" w:cs="Arial"/>
      <w:sz w:val="20"/>
      <w:szCs w:val="20"/>
    </w:rPr>
  </w:style>
  <w:style w:type="paragraph" w:customStyle="1" w:styleId="xl63">
    <w:name w:val="xl63"/>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0"/>
    <w:rsid w:val="006149F3"/>
    <w:pPr>
      <w:pBdr>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65">
    <w:name w:val="xl65"/>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66">
    <w:name w:val="xl66"/>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67">
    <w:name w:val="xl67"/>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68">
    <w:name w:val="xl68"/>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69">
    <w:name w:val="xl69"/>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hAnsi="Arial CYR"/>
      <w:b/>
      <w:bCs/>
      <w:sz w:val="24"/>
      <w:szCs w:val="24"/>
    </w:rPr>
  </w:style>
  <w:style w:type="paragraph" w:customStyle="1" w:styleId="xl70">
    <w:name w:val="xl70"/>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CYR" w:hAnsi="Arial CYR"/>
      <w:b/>
      <w:bCs/>
      <w:sz w:val="24"/>
      <w:szCs w:val="24"/>
    </w:rPr>
  </w:style>
  <w:style w:type="paragraph" w:customStyle="1" w:styleId="xl71">
    <w:name w:val="xl71"/>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CYR" w:hAnsi="Arial CYR"/>
      <w:sz w:val="24"/>
      <w:szCs w:val="24"/>
    </w:rPr>
  </w:style>
  <w:style w:type="paragraph" w:customStyle="1" w:styleId="xl72">
    <w:name w:val="xl72"/>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hAnsi="Arial CYR"/>
      <w:b/>
      <w:bCs/>
      <w:sz w:val="24"/>
      <w:szCs w:val="24"/>
    </w:rPr>
  </w:style>
  <w:style w:type="paragraph" w:customStyle="1" w:styleId="xl73">
    <w:name w:val="xl73"/>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4">
    <w:name w:val="xl74"/>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hAnsi="Arial CYR"/>
      <w:b/>
      <w:bCs/>
      <w:sz w:val="24"/>
      <w:szCs w:val="24"/>
    </w:rPr>
  </w:style>
  <w:style w:type="paragraph" w:customStyle="1" w:styleId="xl75">
    <w:name w:val="xl75"/>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hAnsi="Arial CYR"/>
      <w:sz w:val="24"/>
      <w:szCs w:val="24"/>
    </w:rPr>
  </w:style>
  <w:style w:type="paragraph" w:customStyle="1" w:styleId="xl76">
    <w:name w:val="xl76"/>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7">
    <w:name w:val="xl77"/>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hAnsi="Arial CYR"/>
      <w:b/>
      <w:bCs/>
      <w:sz w:val="24"/>
      <w:szCs w:val="24"/>
    </w:rPr>
  </w:style>
  <w:style w:type="paragraph" w:customStyle="1" w:styleId="xl78">
    <w:name w:val="xl78"/>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9">
    <w:name w:val="xl79"/>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hAnsi="Arial CYR"/>
      <w:sz w:val="24"/>
      <w:szCs w:val="24"/>
    </w:rPr>
  </w:style>
  <w:style w:type="paragraph" w:customStyle="1" w:styleId="xl80">
    <w:name w:val="xl80"/>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1">
    <w:name w:val="xl81"/>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2">
    <w:name w:val="xl82"/>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hAnsi="Arial CYR"/>
      <w:b/>
      <w:bCs/>
      <w:sz w:val="24"/>
      <w:szCs w:val="24"/>
    </w:rPr>
  </w:style>
  <w:style w:type="paragraph" w:customStyle="1" w:styleId="xl83">
    <w:name w:val="xl83"/>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hAnsi="Arial CYR"/>
      <w:b/>
      <w:bCs/>
      <w:sz w:val="24"/>
      <w:szCs w:val="24"/>
    </w:rPr>
  </w:style>
  <w:style w:type="paragraph" w:customStyle="1" w:styleId="xl84">
    <w:name w:val="xl84"/>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hAnsi="Arial CYR"/>
      <w:sz w:val="24"/>
      <w:szCs w:val="24"/>
    </w:rPr>
  </w:style>
  <w:style w:type="paragraph" w:customStyle="1" w:styleId="xl85">
    <w:name w:val="xl85"/>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6">
    <w:name w:val="xl86"/>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rsid w:val="006149F3"/>
    <w:pPr>
      <w:spacing w:before="100" w:beforeAutospacing="1" w:after="100" w:afterAutospacing="1" w:line="240" w:lineRule="auto"/>
    </w:pPr>
    <w:rPr>
      <w:rFonts w:ascii="Times New Roman" w:hAnsi="Times New Roman"/>
      <w:sz w:val="24"/>
      <w:szCs w:val="24"/>
    </w:rPr>
  </w:style>
  <w:style w:type="paragraph" w:customStyle="1" w:styleId="xl89">
    <w:name w:val="xl89"/>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hAnsi="Arial CYR"/>
      <w:b/>
      <w:bCs/>
      <w:sz w:val="24"/>
      <w:szCs w:val="24"/>
    </w:rPr>
  </w:style>
  <w:style w:type="paragraph" w:customStyle="1" w:styleId="xl90">
    <w:name w:val="xl90"/>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hAnsi="Arial CYR"/>
      <w:b/>
      <w:bCs/>
      <w:sz w:val="24"/>
      <w:szCs w:val="24"/>
    </w:rPr>
  </w:style>
  <w:style w:type="paragraph" w:customStyle="1" w:styleId="xl91">
    <w:name w:val="xl91"/>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hAnsi="Arial CYR"/>
      <w:sz w:val="24"/>
      <w:szCs w:val="24"/>
    </w:rPr>
  </w:style>
  <w:style w:type="paragraph" w:customStyle="1" w:styleId="xl94">
    <w:name w:val="xl94"/>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95">
    <w:name w:val="xl95"/>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96">
    <w:name w:val="xl96"/>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hAnsi="Arial CYR"/>
      <w:sz w:val="24"/>
      <w:szCs w:val="24"/>
    </w:rPr>
  </w:style>
  <w:style w:type="paragraph" w:customStyle="1" w:styleId="xl97">
    <w:name w:val="xl97"/>
    <w:basedOn w:val="a0"/>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hAnsi="Arial CYR"/>
      <w:sz w:val="24"/>
      <w:szCs w:val="24"/>
    </w:rPr>
  </w:style>
  <w:style w:type="paragraph" w:customStyle="1" w:styleId="xl98">
    <w:name w:val="xl98"/>
    <w:basedOn w:val="a0"/>
    <w:rsid w:val="006149F3"/>
    <w:pPr>
      <w:pBdr>
        <w:top w:val="single" w:sz="4" w:space="0" w:color="auto"/>
      </w:pBdr>
      <w:spacing w:before="100" w:beforeAutospacing="1" w:after="100" w:afterAutospacing="1" w:line="240" w:lineRule="auto"/>
      <w:jc w:val="both"/>
      <w:textAlignment w:val="top"/>
    </w:pPr>
    <w:rPr>
      <w:rFonts w:ascii="Arial CYR" w:hAnsi="Arial CYR"/>
      <w:b/>
      <w:bCs/>
      <w:sz w:val="24"/>
      <w:szCs w:val="24"/>
    </w:rPr>
  </w:style>
  <w:style w:type="paragraph" w:customStyle="1" w:styleId="xl99">
    <w:name w:val="xl99"/>
    <w:basedOn w:val="a0"/>
    <w:rsid w:val="006149F3"/>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100">
    <w:name w:val="xl100"/>
    <w:basedOn w:val="a0"/>
    <w:rsid w:val="006149F3"/>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101">
    <w:name w:val="xl101"/>
    <w:basedOn w:val="a0"/>
    <w:rsid w:val="006149F3"/>
    <w:pPr>
      <w:spacing w:before="100" w:beforeAutospacing="1" w:after="100" w:afterAutospacing="1" w:line="240" w:lineRule="auto"/>
      <w:jc w:val="right"/>
    </w:pPr>
    <w:rPr>
      <w:rFonts w:ascii="Times New Roman" w:hAnsi="Times New Roman"/>
      <w:sz w:val="24"/>
      <w:szCs w:val="24"/>
    </w:rPr>
  </w:style>
  <w:style w:type="paragraph" w:customStyle="1" w:styleId="xl102">
    <w:name w:val="xl102"/>
    <w:basedOn w:val="a0"/>
    <w:rsid w:val="006149F3"/>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Arial CYR" w:hAnsi="Arial CYR"/>
      <w:b/>
      <w:bCs/>
      <w:sz w:val="24"/>
      <w:szCs w:val="24"/>
    </w:rPr>
  </w:style>
  <w:style w:type="paragraph" w:customStyle="1" w:styleId="xl103">
    <w:name w:val="xl103"/>
    <w:basedOn w:val="a0"/>
    <w:rsid w:val="006149F3"/>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CYR" w:hAnsi="Arial CYR"/>
      <w:b/>
      <w:bCs/>
      <w:sz w:val="24"/>
      <w:szCs w:val="24"/>
    </w:rPr>
  </w:style>
  <w:style w:type="paragraph" w:customStyle="1" w:styleId="xl104">
    <w:name w:val="xl104"/>
    <w:basedOn w:val="a0"/>
    <w:rsid w:val="006149F3"/>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Arial CYR" w:hAnsi="Arial CYR"/>
      <w:b/>
      <w:bCs/>
      <w:sz w:val="24"/>
      <w:szCs w:val="24"/>
    </w:rPr>
  </w:style>
  <w:style w:type="paragraph" w:customStyle="1" w:styleId="xl105">
    <w:name w:val="xl105"/>
    <w:basedOn w:val="a0"/>
    <w:rsid w:val="006149F3"/>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CYR" w:hAnsi="Arial CYR"/>
      <w:b/>
      <w:bCs/>
      <w:sz w:val="24"/>
      <w:szCs w:val="24"/>
    </w:rPr>
  </w:style>
  <w:style w:type="paragraph" w:customStyle="1" w:styleId="xl106">
    <w:name w:val="xl106"/>
    <w:basedOn w:val="a0"/>
    <w:rsid w:val="006149F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CYR" w:hAnsi="Arial CYR"/>
      <w:b/>
      <w:bCs/>
      <w:sz w:val="24"/>
      <w:szCs w:val="24"/>
    </w:rPr>
  </w:style>
  <w:style w:type="paragraph" w:customStyle="1" w:styleId="xl107">
    <w:name w:val="xl107"/>
    <w:basedOn w:val="a0"/>
    <w:rsid w:val="006149F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08">
    <w:name w:val="xl108"/>
    <w:basedOn w:val="a0"/>
    <w:rsid w:val="006149F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CYR" w:hAnsi="Arial CYR"/>
      <w:b/>
      <w:bCs/>
      <w:sz w:val="24"/>
      <w:szCs w:val="24"/>
    </w:rPr>
  </w:style>
  <w:style w:type="paragraph" w:customStyle="1" w:styleId="xl109">
    <w:name w:val="xl109"/>
    <w:basedOn w:val="a0"/>
    <w:rsid w:val="006149F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10">
    <w:name w:val="xl110"/>
    <w:basedOn w:val="a0"/>
    <w:rsid w:val="006149F3"/>
    <w:pPr>
      <w:pBdr>
        <w:top w:val="single" w:sz="4" w:space="0" w:color="auto"/>
        <w:right w:val="single" w:sz="4" w:space="0" w:color="auto"/>
      </w:pBdr>
      <w:spacing w:before="100" w:beforeAutospacing="1" w:after="100" w:afterAutospacing="1" w:line="240" w:lineRule="auto"/>
      <w:textAlignment w:val="top"/>
    </w:pPr>
    <w:rPr>
      <w:rFonts w:ascii="Arial CYR" w:hAnsi="Arial CYR"/>
      <w:b/>
      <w:bCs/>
      <w:sz w:val="24"/>
      <w:szCs w:val="24"/>
    </w:rPr>
  </w:style>
  <w:style w:type="paragraph" w:customStyle="1" w:styleId="xl111">
    <w:name w:val="xl111"/>
    <w:basedOn w:val="a0"/>
    <w:rsid w:val="006149F3"/>
    <w:pPr>
      <w:pBdr>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2">
    <w:name w:val="xl112"/>
    <w:basedOn w:val="a0"/>
    <w:rsid w:val="006149F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13">
    <w:name w:val="xl113"/>
    <w:basedOn w:val="a0"/>
    <w:rsid w:val="006149F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CYR" w:hAnsi="Arial CYR"/>
      <w:b/>
      <w:bCs/>
      <w:sz w:val="24"/>
      <w:szCs w:val="24"/>
    </w:rPr>
  </w:style>
  <w:style w:type="paragraph" w:customStyle="1" w:styleId="xl114">
    <w:name w:val="xl114"/>
    <w:basedOn w:val="a0"/>
    <w:rsid w:val="006149F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15">
    <w:name w:val="xl115"/>
    <w:basedOn w:val="a0"/>
    <w:rsid w:val="006149F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CYR" w:hAnsi="Arial CYR"/>
      <w:b/>
      <w:bCs/>
      <w:sz w:val="24"/>
      <w:szCs w:val="24"/>
    </w:rPr>
  </w:style>
  <w:style w:type="paragraph" w:customStyle="1" w:styleId="xl116">
    <w:name w:val="xl116"/>
    <w:basedOn w:val="a0"/>
    <w:rsid w:val="006149F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hAnsi="Arial CYR"/>
      <w:b/>
      <w:bCs/>
      <w:sz w:val="24"/>
      <w:szCs w:val="24"/>
    </w:rPr>
  </w:style>
  <w:style w:type="paragraph" w:customStyle="1" w:styleId="xl117">
    <w:name w:val="xl117"/>
    <w:basedOn w:val="a0"/>
    <w:rsid w:val="006149F3"/>
    <w:pPr>
      <w:spacing w:before="100" w:beforeAutospacing="1" w:after="100" w:afterAutospacing="1" w:line="240" w:lineRule="auto"/>
      <w:jc w:val="center"/>
    </w:pPr>
    <w:rPr>
      <w:rFonts w:ascii="Arial CYR" w:hAnsi="Arial CYR"/>
      <w:b/>
      <w:bCs/>
      <w:sz w:val="40"/>
      <w:szCs w:val="40"/>
    </w:rPr>
  </w:style>
  <w:style w:type="paragraph" w:customStyle="1" w:styleId="xl118">
    <w:name w:val="xl118"/>
    <w:basedOn w:val="a0"/>
    <w:rsid w:val="006149F3"/>
    <w:pPr>
      <w:spacing w:before="100" w:beforeAutospacing="1" w:after="100" w:afterAutospacing="1" w:line="240" w:lineRule="auto"/>
    </w:pPr>
    <w:rPr>
      <w:rFonts w:ascii="Arial CYR" w:hAnsi="Arial CYR"/>
      <w:b/>
      <w:bCs/>
      <w:sz w:val="40"/>
      <w:szCs w:val="40"/>
    </w:rPr>
  </w:style>
  <w:style w:type="paragraph" w:customStyle="1" w:styleId="xl119">
    <w:name w:val="xl119"/>
    <w:basedOn w:val="a0"/>
    <w:rsid w:val="006149F3"/>
    <w:pPr>
      <w:spacing w:before="100" w:beforeAutospacing="1" w:after="100" w:afterAutospacing="1" w:line="240" w:lineRule="auto"/>
      <w:jc w:val="center"/>
    </w:pPr>
    <w:rPr>
      <w:rFonts w:ascii="Arial CYR" w:hAnsi="Arial CYR"/>
      <w:sz w:val="28"/>
      <w:szCs w:val="28"/>
    </w:rPr>
  </w:style>
  <w:style w:type="paragraph" w:customStyle="1" w:styleId="xl120">
    <w:name w:val="xl120"/>
    <w:basedOn w:val="a0"/>
    <w:rsid w:val="006149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1">
    <w:name w:val="xl121"/>
    <w:basedOn w:val="a0"/>
    <w:rsid w:val="006149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2">
    <w:name w:val="xl122"/>
    <w:basedOn w:val="a0"/>
    <w:rsid w:val="006149F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23">
    <w:name w:val="xl123"/>
    <w:basedOn w:val="a0"/>
    <w:rsid w:val="006149F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dktexjustify">
    <w:name w:val="dktexjustify"/>
    <w:basedOn w:val="a0"/>
    <w:rsid w:val="0061391D"/>
    <w:pPr>
      <w:spacing w:before="100" w:beforeAutospacing="1" w:after="100" w:afterAutospacing="1" w:line="240" w:lineRule="auto"/>
      <w:jc w:val="both"/>
    </w:pPr>
    <w:rPr>
      <w:rFonts w:ascii="Times New Roman" w:hAnsi="Times New Roman"/>
      <w:sz w:val="24"/>
      <w:szCs w:val="24"/>
    </w:rPr>
  </w:style>
  <w:style w:type="paragraph" w:customStyle="1" w:styleId="u">
    <w:name w:val="u"/>
    <w:basedOn w:val="a0"/>
    <w:rsid w:val="0061391D"/>
    <w:pPr>
      <w:spacing w:before="100" w:beforeAutospacing="1" w:after="100" w:afterAutospacing="1" w:line="240" w:lineRule="auto"/>
    </w:pPr>
    <w:rPr>
      <w:rFonts w:ascii="Times New Roman" w:hAnsi="Times New Roman"/>
      <w:sz w:val="24"/>
      <w:szCs w:val="24"/>
    </w:rPr>
  </w:style>
  <w:style w:type="paragraph" w:customStyle="1" w:styleId="p1">
    <w:name w:val="p1"/>
    <w:basedOn w:val="a0"/>
    <w:uiPriority w:val="99"/>
    <w:rsid w:val="00AD6608"/>
    <w:pPr>
      <w:spacing w:before="100" w:beforeAutospacing="1" w:after="100" w:afterAutospacing="1" w:line="240" w:lineRule="auto"/>
    </w:pPr>
    <w:rPr>
      <w:rFonts w:ascii="Times New Roman" w:hAnsi="Times New Roman"/>
      <w:sz w:val="24"/>
      <w:szCs w:val="24"/>
    </w:rPr>
  </w:style>
  <w:style w:type="paragraph" w:customStyle="1" w:styleId="p3">
    <w:name w:val="p3"/>
    <w:basedOn w:val="a0"/>
    <w:uiPriority w:val="99"/>
    <w:rsid w:val="00AD6608"/>
    <w:pPr>
      <w:spacing w:before="100" w:beforeAutospacing="1" w:after="100" w:afterAutospacing="1" w:line="240" w:lineRule="auto"/>
    </w:pPr>
    <w:rPr>
      <w:rFonts w:ascii="Times New Roman" w:hAnsi="Times New Roman"/>
      <w:sz w:val="24"/>
      <w:szCs w:val="24"/>
    </w:rPr>
  </w:style>
  <w:style w:type="character" w:customStyle="1" w:styleId="s2">
    <w:name w:val="s2"/>
    <w:uiPriority w:val="99"/>
    <w:rsid w:val="00AD6608"/>
    <w:rPr>
      <w:rFonts w:ascii="Times New Roman" w:hAnsi="Times New Roman" w:cs="Times New Roman" w:hint="default"/>
    </w:rPr>
  </w:style>
  <w:style w:type="character" w:customStyle="1" w:styleId="s3">
    <w:name w:val="s3"/>
    <w:uiPriority w:val="99"/>
    <w:rsid w:val="00AD6608"/>
    <w:rPr>
      <w:rFonts w:ascii="Times New Roman" w:hAnsi="Times New Roman" w:cs="Times New Roman" w:hint="default"/>
    </w:rPr>
  </w:style>
  <w:style w:type="paragraph" w:customStyle="1" w:styleId="afff1">
    <w:name w:val="Îáû÷íûé"/>
    <w:rsid w:val="00FA5797"/>
    <w:pPr>
      <w:overflowPunct w:val="0"/>
      <w:autoSpaceDE w:val="0"/>
      <w:autoSpaceDN w:val="0"/>
      <w:adjustRightInd w:val="0"/>
      <w:jc w:val="both"/>
      <w:textAlignment w:val="baseline"/>
    </w:pPr>
    <w:rPr>
      <w:rFonts w:ascii="Times New Roman" w:eastAsia="Times New Roman" w:hAnsi="Times New Roman"/>
      <w:sz w:val="24"/>
    </w:rPr>
  </w:style>
  <w:style w:type="paragraph" w:styleId="2ff">
    <w:name w:val="toc 2"/>
    <w:basedOn w:val="a0"/>
    <w:next w:val="a0"/>
    <w:autoRedefine/>
    <w:uiPriority w:val="39"/>
    <w:qFormat/>
    <w:rsid w:val="00FA5797"/>
    <w:pPr>
      <w:widowControl w:val="0"/>
      <w:tabs>
        <w:tab w:val="right" w:leader="dot" w:pos="9345"/>
      </w:tabs>
      <w:autoSpaceDE w:val="0"/>
      <w:autoSpaceDN w:val="0"/>
      <w:adjustRightInd w:val="0"/>
      <w:spacing w:after="0" w:line="240" w:lineRule="auto"/>
      <w:ind w:left="200"/>
      <w:jc w:val="both"/>
    </w:pPr>
    <w:rPr>
      <w:rFonts w:ascii="Times New Roman" w:hAnsi="Times New Roman"/>
      <w:b/>
      <w:noProof/>
      <w:sz w:val="24"/>
      <w:szCs w:val="24"/>
    </w:rPr>
  </w:style>
  <w:style w:type="paragraph" w:customStyle="1" w:styleId="ArialNarrow13pt1">
    <w:name w:val="Arial Narrow 13 pt по ширине Первая строка:  1 см"/>
    <w:basedOn w:val="afff1"/>
    <w:rsid w:val="00FA5797"/>
    <w:pPr>
      <w:overflowPunct/>
      <w:autoSpaceDE/>
      <w:autoSpaceDN/>
      <w:adjustRightInd/>
      <w:ind w:firstLine="567"/>
      <w:textAlignment w:val="auto"/>
    </w:pPr>
    <w:rPr>
      <w:rFonts w:ascii="Arial Narrow" w:hAnsi="Arial Narrow"/>
      <w:sz w:val="26"/>
      <w:lang w:val="en-US"/>
    </w:rPr>
  </w:style>
  <w:style w:type="paragraph" w:customStyle="1" w:styleId="3f">
    <w:name w:val="аква3"/>
    <w:basedOn w:val="a0"/>
    <w:uiPriority w:val="99"/>
    <w:rsid w:val="00FA5797"/>
    <w:pPr>
      <w:spacing w:after="0" w:line="360" w:lineRule="auto"/>
      <w:ind w:firstLine="709"/>
      <w:jc w:val="both"/>
    </w:pPr>
    <w:rPr>
      <w:rFonts w:ascii="Book Antiqua" w:hAnsi="Book Antiqua"/>
      <w:sz w:val="28"/>
      <w:szCs w:val="24"/>
    </w:rPr>
  </w:style>
  <w:style w:type="paragraph" w:customStyle="1" w:styleId="afff2">
    <w:name w:val="аква"/>
    <w:basedOn w:val="a0"/>
    <w:uiPriority w:val="99"/>
    <w:rsid w:val="00FA5797"/>
    <w:pPr>
      <w:spacing w:after="0" w:line="240" w:lineRule="auto"/>
      <w:ind w:firstLine="709"/>
      <w:jc w:val="both"/>
    </w:pPr>
    <w:rPr>
      <w:rFonts w:ascii="Book Antiqua" w:hAnsi="Book Antiqua"/>
      <w:sz w:val="28"/>
      <w:szCs w:val="24"/>
    </w:rPr>
  </w:style>
  <w:style w:type="paragraph" w:customStyle="1" w:styleId="NAmber">
    <w:name w:val="NAmber"/>
    <w:basedOn w:val="afff2"/>
    <w:uiPriority w:val="99"/>
    <w:rsid w:val="00FA5797"/>
    <w:pPr>
      <w:jc w:val="center"/>
    </w:pPr>
    <w:rPr>
      <w:rFonts w:ascii="Gaze" w:hAnsi="Gaze"/>
      <w:b/>
      <w:bCs/>
      <w:sz w:val="36"/>
    </w:rPr>
  </w:style>
  <w:style w:type="paragraph" w:customStyle="1" w:styleId="afff3">
    <w:name w:val="аквамарин"/>
    <w:basedOn w:val="afff2"/>
    <w:uiPriority w:val="99"/>
    <w:rsid w:val="00FA5797"/>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FA5797"/>
    <w:pPr>
      <w:spacing w:after="0" w:line="360" w:lineRule="auto"/>
      <w:jc w:val="center"/>
    </w:pPr>
    <w:rPr>
      <w:rFonts w:ascii="Arial" w:hAnsi="Arial"/>
      <w:sz w:val="24"/>
      <w:szCs w:val="24"/>
    </w:rPr>
  </w:style>
  <w:style w:type="paragraph" w:customStyle="1" w:styleId="afff4">
    <w:name w:val="Реферат"/>
    <w:basedOn w:val="a0"/>
    <w:uiPriority w:val="99"/>
    <w:rsid w:val="00FA5797"/>
    <w:pPr>
      <w:spacing w:after="0" w:line="360" w:lineRule="auto"/>
      <w:ind w:firstLine="709"/>
      <w:jc w:val="both"/>
    </w:pPr>
    <w:rPr>
      <w:rFonts w:ascii="Times New Roman" w:hAnsi="Times New Roman"/>
      <w:sz w:val="24"/>
      <w:szCs w:val="24"/>
    </w:rPr>
  </w:style>
  <w:style w:type="paragraph" w:customStyle="1" w:styleId="afff5">
    <w:name w:val="реферат"/>
    <w:basedOn w:val="aff5"/>
    <w:uiPriority w:val="99"/>
    <w:rsid w:val="00FA5797"/>
    <w:pPr>
      <w:suppressAutoHyphens/>
      <w:spacing w:line="360" w:lineRule="auto"/>
      <w:ind w:firstLine="709"/>
      <w:jc w:val="both"/>
    </w:pPr>
  </w:style>
  <w:style w:type="character" w:customStyle="1" w:styleId="fts-hit">
    <w:name w:val="fts-hit"/>
    <w:uiPriority w:val="99"/>
    <w:rsid w:val="00FA5797"/>
    <w:rPr>
      <w:shd w:val="clear" w:color="auto" w:fill="FFC0CB"/>
    </w:rPr>
  </w:style>
  <w:style w:type="paragraph" w:styleId="HTML">
    <w:name w:val="HTML Preformatted"/>
    <w:basedOn w:val="a0"/>
    <w:link w:val="HTML0"/>
    <w:locked/>
    <w:rsid w:val="00FA5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hAnsi="Courier New" w:cs="Courier New"/>
      <w:sz w:val="20"/>
      <w:szCs w:val="20"/>
    </w:rPr>
  </w:style>
  <w:style w:type="character" w:customStyle="1" w:styleId="HTML0">
    <w:name w:val="Стандартный HTML Знак"/>
    <w:link w:val="HTML"/>
    <w:rsid w:val="00FA5797"/>
    <w:rPr>
      <w:rFonts w:ascii="Courier New" w:eastAsia="Times New Roman" w:hAnsi="Courier New" w:cs="Courier New"/>
    </w:rPr>
  </w:style>
  <w:style w:type="paragraph" w:customStyle="1" w:styleId="Iauiue">
    <w:name w:val="Iau?iue"/>
    <w:rsid w:val="00FA5797"/>
    <w:pPr>
      <w:widowControl w:val="0"/>
      <w:suppressAutoHyphens/>
      <w:jc w:val="both"/>
    </w:pPr>
    <w:rPr>
      <w:rFonts w:ascii="Times New Roman" w:eastAsia="Times New Roman" w:hAnsi="Times New Roman"/>
      <w:lang w:eastAsia="ar-SA"/>
    </w:rPr>
  </w:style>
  <w:style w:type="paragraph" w:customStyle="1" w:styleId="61">
    <w:name w:val="Стиль По ширине Перед:  6 пт"/>
    <w:basedOn w:val="a0"/>
    <w:autoRedefine/>
    <w:rsid w:val="00FA5797"/>
    <w:pPr>
      <w:spacing w:after="0" w:line="240" w:lineRule="auto"/>
      <w:ind w:firstLine="709"/>
      <w:jc w:val="both"/>
    </w:pPr>
    <w:rPr>
      <w:rFonts w:ascii="Times New Roman" w:hAnsi="Times New Roman"/>
      <w:sz w:val="28"/>
      <w:szCs w:val="28"/>
    </w:rPr>
  </w:style>
  <w:style w:type="paragraph" w:customStyle="1" w:styleId="125">
    <w:name w:val="Стиль По ширине Первая строка:  1.25 см"/>
    <w:basedOn w:val="a0"/>
    <w:rsid w:val="00FA5797"/>
    <w:pPr>
      <w:spacing w:before="120" w:after="0" w:line="240" w:lineRule="auto"/>
      <w:ind w:firstLine="709"/>
      <w:jc w:val="both"/>
    </w:pPr>
    <w:rPr>
      <w:rFonts w:ascii="Times New Roman" w:hAnsi="Times New Roman"/>
      <w:sz w:val="24"/>
      <w:szCs w:val="20"/>
    </w:rPr>
  </w:style>
  <w:style w:type="paragraph" w:customStyle="1" w:styleId="zagc-1">
    <w:name w:val="zagc-1"/>
    <w:basedOn w:val="a0"/>
    <w:uiPriority w:val="99"/>
    <w:rsid w:val="00FA5797"/>
    <w:pPr>
      <w:spacing w:before="135" w:after="60" w:line="240" w:lineRule="auto"/>
      <w:ind w:firstLine="150"/>
      <w:jc w:val="center"/>
    </w:pPr>
    <w:rPr>
      <w:rFonts w:ascii="Arial" w:hAnsi="Arial" w:cs="Arial"/>
      <w:b/>
      <w:bCs/>
      <w:caps/>
      <w:color w:val="29211E"/>
      <w:sz w:val="20"/>
      <w:szCs w:val="20"/>
    </w:rPr>
  </w:style>
  <w:style w:type="paragraph" w:customStyle="1" w:styleId="Iauiue3">
    <w:name w:val="Iau?iue3"/>
    <w:rsid w:val="00FA5797"/>
    <w:pPr>
      <w:widowControl w:val="0"/>
      <w:jc w:val="both"/>
    </w:pPr>
    <w:rPr>
      <w:rFonts w:ascii="Times New Roman" w:eastAsia="Times New Roman" w:hAnsi="Times New Roman"/>
    </w:rPr>
  </w:style>
  <w:style w:type="paragraph" w:customStyle="1" w:styleId="zagc-0">
    <w:name w:val="zagc-0"/>
    <w:basedOn w:val="a0"/>
    <w:uiPriority w:val="99"/>
    <w:rsid w:val="00FA5797"/>
    <w:pPr>
      <w:spacing w:before="180" w:after="60" w:line="240" w:lineRule="auto"/>
      <w:ind w:firstLine="150"/>
      <w:jc w:val="center"/>
    </w:pPr>
    <w:rPr>
      <w:rFonts w:ascii="Arial" w:hAnsi="Arial" w:cs="Arial"/>
      <w:b/>
      <w:bCs/>
      <w:caps/>
      <w:color w:val="29211E"/>
      <w:sz w:val="24"/>
      <w:szCs w:val="24"/>
    </w:rPr>
  </w:style>
  <w:style w:type="paragraph" w:styleId="3f0">
    <w:name w:val="toc 3"/>
    <w:basedOn w:val="a0"/>
    <w:next w:val="a0"/>
    <w:autoRedefine/>
    <w:uiPriority w:val="39"/>
    <w:qFormat/>
    <w:rsid w:val="00FA5797"/>
    <w:pPr>
      <w:tabs>
        <w:tab w:val="right" w:leader="dot" w:pos="9345"/>
      </w:tabs>
      <w:spacing w:after="0" w:line="240" w:lineRule="auto"/>
      <w:jc w:val="both"/>
    </w:pPr>
    <w:rPr>
      <w:rFonts w:ascii="Times New Roman" w:hAnsi="Times New Roman"/>
      <w:b/>
      <w:noProof/>
      <w:sz w:val="24"/>
      <w:szCs w:val="24"/>
    </w:rPr>
  </w:style>
  <w:style w:type="paragraph" w:customStyle="1" w:styleId="afff6">
    <w:name w:val="Прижатый влево"/>
    <w:basedOn w:val="a0"/>
    <w:next w:val="a0"/>
    <w:uiPriority w:val="99"/>
    <w:rsid w:val="00FA5797"/>
    <w:pPr>
      <w:widowControl w:val="0"/>
      <w:autoSpaceDE w:val="0"/>
      <w:autoSpaceDN w:val="0"/>
      <w:adjustRightInd w:val="0"/>
      <w:spacing w:after="0" w:line="240" w:lineRule="auto"/>
      <w:jc w:val="both"/>
    </w:pPr>
    <w:rPr>
      <w:rFonts w:ascii="Arial" w:hAnsi="Arial" w:cs="Arial"/>
      <w:sz w:val="24"/>
      <w:szCs w:val="24"/>
    </w:rPr>
  </w:style>
  <w:style w:type="paragraph" w:customStyle="1" w:styleId="afff7">
    <w:name w:val="Нормальный (таблица)"/>
    <w:basedOn w:val="a0"/>
    <w:next w:val="a0"/>
    <w:uiPriority w:val="99"/>
    <w:rsid w:val="00FA5797"/>
    <w:pPr>
      <w:widowControl w:val="0"/>
      <w:autoSpaceDE w:val="0"/>
      <w:autoSpaceDN w:val="0"/>
      <w:adjustRightInd w:val="0"/>
      <w:spacing w:after="0" w:line="240" w:lineRule="auto"/>
      <w:jc w:val="both"/>
    </w:pPr>
    <w:rPr>
      <w:rFonts w:ascii="Arial" w:hAnsi="Arial" w:cs="Arial"/>
      <w:sz w:val="24"/>
      <w:szCs w:val="24"/>
    </w:rPr>
  </w:style>
  <w:style w:type="character" w:customStyle="1" w:styleId="afff8">
    <w:name w:val="Цветовое выделение"/>
    <w:uiPriority w:val="99"/>
    <w:rsid w:val="00FA5797"/>
    <w:rPr>
      <w:b/>
      <w:bCs/>
      <w:color w:val="000080"/>
    </w:rPr>
  </w:style>
  <w:style w:type="paragraph" w:styleId="1fd">
    <w:name w:val="toc 1"/>
    <w:aliases w:val="заголовок"/>
    <w:basedOn w:val="a0"/>
    <w:next w:val="a0"/>
    <w:autoRedefine/>
    <w:uiPriority w:val="39"/>
    <w:unhideWhenUsed/>
    <w:qFormat/>
    <w:rsid w:val="00FA5797"/>
    <w:pPr>
      <w:widowControl w:val="0"/>
      <w:tabs>
        <w:tab w:val="right" w:leader="dot" w:pos="9345"/>
      </w:tabs>
      <w:autoSpaceDE w:val="0"/>
      <w:autoSpaceDN w:val="0"/>
      <w:adjustRightInd w:val="0"/>
      <w:spacing w:after="0" w:line="240" w:lineRule="auto"/>
      <w:jc w:val="both"/>
    </w:pPr>
    <w:rPr>
      <w:rFonts w:ascii="Times New Roman" w:hAnsi="Times New Roman"/>
      <w:b/>
      <w:noProof/>
      <w:sz w:val="24"/>
      <w:szCs w:val="20"/>
    </w:rPr>
  </w:style>
  <w:style w:type="paragraph" w:customStyle="1" w:styleId="a">
    <w:name w:val="Маркированный"/>
    <w:basedOn w:val="a0"/>
    <w:uiPriority w:val="99"/>
    <w:rsid w:val="00FA5797"/>
    <w:pPr>
      <w:numPr>
        <w:numId w:val="5"/>
      </w:numPr>
      <w:spacing w:after="0" w:line="240" w:lineRule="auto"/>
      <w:jc w:val="both"/>
    </w:pPr>
    <w:rPr>
      <w:rFonts w:ascii="Times New Roman" w:hAnsi="Times New Roman"/>
      <w:sz w:val="28"/>
      <w:szCs w:val="28"/>
    </w:rPr>
  </w:style>
  <w:style w:type="paragraph" w:customStyle="1" w:styleId="S">
    <w:name w:val="S_Обычный жирный"/>
    <w:basedOn w:val="a0"/>
    <w:qFormat/>
    <w:rsid w:val="00FA5797"/>
    <w:pPr>
      <w:spacing w:after="0" w:line="240" w:lineRule="auto"/>
      <w:ind w:firstLine="709"/>
      <w:jc w:val="both"/>
    </w:pPr>
    <w:rPr>
      <w:rFonts w:ascii="Times New Roman" w:hAnsi="Times New Roman"/>
      <w:sz w:val="28"/>
      <w:szCs w:val="24"/>
    </w:rPr>
  </w:style>
  <w:style w:type="paragraph" w:styleId="afff9">
    <w:name w:val="TOC Heading"/>
    <w:basedOn w:val="1"/>
    <w:next w:val="a0"/>
    <w:uiPriority w:val="39"/>
    <w:qFormat/>
    <w:rsid w:val="00FA5797"/>
    <w:pPr>
      <w:keepLines/>
      <w:spacing w:before="480" w:after="0" w:line="276" w:lineRule="auto"/>
      <w:outlineLvl w:val="9"/>
    </w:pPr>
    <w:rPr>
      <w:color w:val="365F91"/>
      <w:kern w:val="0"/>
      <w:sz w:val="28"/>
      <w:szCs w:val="28"/>
      <w:lang w:eastAsia="en-US"/>
    </w:rPr>
  </w:style>
  <w:style w:type="paragraph" w:styleId="42">
    <w:name w:val="toc 4"/>
    <w:basedOn w:val="a0"/>
    <w:next w:val="a0"/>
    <w:autoRedefine/>
    <w:unhideWhenUsed/>
    <w:rsid w:val="00FA5797"/>
    <w:pPr>
      <w:tabs>
        <w:tab w:val="right" w:leader="dot" w:pos="9345"/>
      </w:tabs>
      <w:spacing w:after="100"/>
      <w:ind w:left="660"/>
    </w:pPr>
  </w:style>
  <w:style w:type="paragraph" w:styleId="53">
    <w:name w:val="toc 5"/>
    <w:basedOn w:val="a0"/>
    <w:next w:val="a0"/>
    <w:autoRedefine/>
    <w:uiPriority w:val="39"/>
    <w:unhideWhenUsed/>
    <w:rsid w:val="00FA5797"/>
    <w:pPr>
      <w:spacing w:after="100"/>
      <w:ind w:left="880"/>
    </w:pPr>
  </w:style>
  <w:style w:type="paragraph" w:styleId="62">
    <w:name w:val="toc 6"/>
    <w:basedOn w:val="a0"/>
    <w:next w:val="a0"/>
    <w:autoRedefine/>
    <w:uiPriority w:val="39"/>
    <w:unhideWhenUsed/>
    <w:rsid w:val="00FA5797"/>
    <w:pPr>
      <w:spacing w:after="100"/>
      <w:ind w:left="1100"/>
    </w:pPr>
  </w:style>
  <w:style w:type="paragraph" w:styleId="71">
    <w:name w:val="toc 7"/>
    <w:basedOn w:val="a0"/>
    <w:next w:val="a0"/>
    <w:autoRedefine/>
    <w:uiPriority w:val="39"/>
    <w:unhideWhenUsed/>
    <w:rsid w:val="00FA5797"/>
    <w:pPr>
      <w:spacing w:after="100"/>
      <w:ind w:left="1320"/>
    </w:pPr>
  </w:style>
  <w:style w:type="paragraph" w:styleId="81">
    <w:name w:val="toc 8"/>
    <w:basedOn w:val="a0"/>
    <w:next w:val="a0"/>
    <w:autoRedefine/>
    <w:uiPriority w:val="39"/>
    <w:unhideWhenUsed/>
    <w:rsid w:val="00FA5797"/>
    <w:pPr>
      <w:spacing w:after="100"/>
      <w:ind w:left="1540"/>
    </w:pPr>
  </w:style>
  <w:style w:type="paragraph" w:styleId="91">
    <w:name w:val="toc 9"/>
    <w:basedOn w:val="a0"/>
    <w:next w:val="a0"/>
    <w:autoRedefine/>
    <w:uiPriority w:val="39"/>
    <w:unhideWhenUsed/>
    <w:rsid w:val="00FA5797"/>
    <w:pPr>
      <w:spacing w:after="100"/>
      <w:ind w:left="1760"/>
    </w:pPr>
  </w:style>
  <w:style w:type="character" w:customStyle="1" w:styleId="WW8Num8z0">
    <w:name w:val="WW8Num8z0"/>
    <w:uiPriority w:val="99"/>
    <w:rsid w:val="00FA5797"/>
    <w:rPr>
      <w:rFonts w:ascii="Symbol" w:hAnsi="Symbol"/>
      <w:sz w:val="18"/>
    </w:rPr>
  </w:style>
  <w:style w:type="paragraph" w:customStyle="1" w:styleId="ConsCell">
    <w:name w:val="ConsCell"/>
    <w:rsid w:val="00FA5797"/>
    <w:pPr>
      <w:widowControl w:val="0"/>
      <w:autoSpaceDE w:val="0"/>
      <w:autoSpaceDN w:val="0"/>
      <w:adjustRightInd w:val="0"/>
    </w:pPr>
    <w:rPr>
      <w:rFonts w:ascii="Arial" w:eastAsia="Times New Roman" w:hAnsi="Arial" w:cs="Arial"/>
    </w:rPr>
  </w:style>
  <w:style w:type="paragraph" w:customStyle="1" w:styleId="1fe">
    <w:name w:val="Стиль1"/>
    <w:basedOn w:val="a0"/>
    <w:qFormat/>
    <w:rsid w:val="00FA5797"/>
    <w:pPr>
      <w:widowControl w:val="0"/>
      <w:autoSpaceDE w:val="0"/>
      <w:autoSpaceDN w:val="0"/>
      <w:adjustRightInd w:val="0"/>
      <w:spacing w:after="0" w:line="240" w:lineRule="auto"/>
      <w:jc w:val="both"/>
    </w:pPr>
    <w:rPr>
      <w:rFonts w:ascii="Times New Roman" w:hAnsi="Times New Roman"/>
      <w:sz w:val="26"/>
      <w:szCs w:val="26"/>
    </w:rPr>
  </w:style>
  <w:style w:type="paragraph" w:customStyle="1" w:styleId="TimesNewRoman14125">
    <w:name w:val="Стиль Times New Roman 14 пт По ширине Первая строка:  1.25 см С..."/>
    <w:basedOn w:val="a0"/>
    <w:rsid w:val="00FA5797"/>
    <w:pPr>
      <w:suppressAutoHyphens/>
      <w:spacing w:after="0" w:line="240" w:lineRule="auto"/>
      <w:ind w:right="-40" w:firstLine="709"/>
      <w:jc w:val="both"/>
    </w:pPr>
    <w:rPr>
      <w:rFonts w:ascii="Times New Roman" w:hAnsi="Times New Roman"/>
      <w:sz w:val="28"/>
      <w:szCs w:val="20"/>
      <w:lang w:eastAsia="ar-SA"/>
    </w:rPr>
  </w:style>
  <w:style w:type="paragraph" w:customStyle="1" w:styleId="tekstob">
    <w:name w:val="tekstob"/>
    <w:basedOn w:val="a0"/>
    <w:rsid w:val="00FA5797"/>
    <w:pPr>
      <w:spacing w:before="100" w:beforeAutospacing="1" w:after="100" w:afterAutospacing="1" w:line="240" w:lineRule="auto"/>
    </w:pPr>
    <w:rPr>
      <w:rFonts w:ascii="Times New Roman" w:hAnsi="Times New Roman"/>
      <w:sz w:val="24"/>
      <w:szCs w:val="24"/>
    </w:rPr>
  </w:style>
  <w:style w:type="paragraph" w:customStyle="1" w:styleId="headertext">
    <w:name w:val="headertext"/>
    <w:basedOn w:val="a0"/>
    <w:rsid w:val="00FA5797"/>
    <w:pPr>
      <w:spacing w:before="100" w:beforeAutospacing="1" w:after="100" w:afterAutospacing="1" w:line="240" w:lineRule="auto"/>
    </w:pPr>
    <w:rPr>
      <w:rFonts w:ascii="Times New Roman" w:hAnsi="Times New Roman"/>
      <w:sz w:val="24"/>
      <w:szCs w:val="24"/>
    </w:rPr>
  </w:style>
  <w:style w:type="paragraph" w:customStyle="1" w:styleId="unformattext">
    <w:name w:val="unformattext"/>
    <w:basedOn w:val="a0"/>
    <w:rsid w:val="00FA5797"/>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rsid w:val="00FA5797"/>
    <w:pPr>
      <w:spacing w:before="100" w:beforeAutospacing="1" w:after="100" w:afterAutospacing="1" w:line="240" w:lineRule="auto"/>
    </w:pPr>
    <w:rPr>
      <w:rFonts w:ascii="Times New Roman" w:hAnsi="Times New Roman"/>
      <w:sz w:val="24"/>
      <w:szCs w:val="24"/>
    </w:rPr>
  </w:style>
  <w:style w:type="character" w:customStyle="1" w:styleId="afffa">
    <w:name w:val="Гипертекстовая ссылка"/>
    <w:uiPriority w:val="99"/>
    <w:rsid w:val="00FA5797"/>
    <w:rPr>
      <w:rFonts w:cs="Times New Roman"/>
      <w:b/>
      <w:bCs/>
      <w:color w:val="008000"/>
    </w:rPr>
  </w:style>
  <w:style w:type="paragraph" w:customStyle="1" w:styleId="1ff">
    <w:name w:val="Знак1"/>
    <w:basedOn w:val="a0"/>
    <w:next w:val="a0"/>
    <w:rsid w:val="00A84977"/>
    <w:pPr>
      <w:spacing w:after="160" w:line="240" w:lineRule="exact"/>
    </w:pPr>
    <w:rPr>
      <w:rFonts w:ascii="Arial" w:hAnsi="Arial" w:cs="Arial"/>
      <w:sz w:val="20"/>
      <w:szCs w:val="20"/>
      <w:lang w:val="en-US" w:eastAsia="en-US"/>
    </w:rPr>
  </w:style>
  <w:style w:type="paragraph" w:customStyle="1" w:styleId="dktexright">
    <w:name w:val="dktexright"/>
    <w:basedOn w:val="a0"/>
    <w:rsid w:val="00097CA7"/>
    <w:pPr>
      <w:spacing w:before="100" w:beforeAutospacing="1" w:after="100" w:afterAutospacing="1" w:line="240" w:lineRule="auto"/>
      <w:jc w:val="both"/>
    </w:pPr>
    <w:rPr>
      <w:rFonts w:ascii="Times New Roman" w:hAnsi="Times New Roman"/>
      <w:sz w:val="24"/>
      <w:szCs w:val="24"/>
    </w:rPr>
  </w:style>
  <w:style w:type="paragraph" w:customStyle="1" w:styleId="ConsPlusCell">
    <w:name w:val="ConsPlusCell"/>
    <w:uiPriority w:val="99"/>
    <w:rsid w:val="00B169DF"/>
    <w:pPr>
      <w:autoSpaceDE w:val="0"/>
      <w:autoSpaceDN w:val="0"/>
      <w:adjustRightInd w:val="0"/>
    </w:pPr>
    <w:rPr>
      <w:rFonts w:ascii="Arial" w:hAnsi="Arial" w:cs="Arial"/>
      <w:lang w:eastAsia="en-US"/>
    </w:rPr>
  </w:style>
  <w:style w:type="character" w:customStyle="1" w:styleId="comment">
    <w:name w:val="comment"/>
    <w:rsid w:val="00AF208F"/>
  </w:style>
  <w:style w:type="paragraph" w:customStyle="1" w:styleId="afffb">
    <w:name w:val="Стиль"/>
    <w:rsid w:val="005736EF"/>
    <w:pPr>
      <w:widowControl w:val="0"/>
      <w:autoSpaceDE w:val="0"/>
      <w:autoSpaceDN w:val="0"/>
      <w:adjustRightInd w:val="0"/>
    </w:pPr>
    <w:rPr>
      <w:rFonts w:ascii="Arial" w:eastAsia="Times New Roman" w:hAnsi="Arial" w:cs="Arial"/>
      <w:sz w:val="24"/>
      <w:szCs w:val="24"/>
    </w:rPr>
  </w:style>
  <w:style w:type="character" w:customStyle="1" w:styleId="3f1">
    <w:name w:val="Основной шрифт абзаца3"/>
    <w:rsid w:val="004A0C34"/>
  </w:style>
  <w:style w:type="character" w:customStyle="1" w:styleId="Heading2Char">
    <w:name w:val="Heading 2 Char"/>
    <w:rsid w:val="004A0C34"/>
    <w:rPr>
      <w:rFonts w:ascii="Cambria" w:eastAsia="Times New Roman" w:hAnsi="Cambria" w:cs="Times New Roman"/>
      <w:b/>
      <w:bCs/>
      <w:i/>
      <w:iCs/>
      <w:sz w:val="28"/>
      <w:szCs w:val="28"/>
    </w:rPr>
  </w:style>
  <w:style w:type="character" w:customStyle="1" w:styleId="Heading3Char">
    <w:name w:val="Heading 3 Char"/>
    <w:rsid w:val="004A0C34"/>
    <w:rPr>
      <w:rFonts w:ascii="Cambria" w:eastAsia="Times New Roman" w:hAnsi="Cambria" w:cs="Times New Roman"/>
      <w:b/>
      <w:bCs/>
      <w:sz w:val="26"/>
      <w:szCs w:val="26"/>
    </w:rPr>
  </w:style>
  <w:style w:type="character" w:customStyle="1" w:styleId="Heading4Char">
    <w:name w:val="Heading 4 Char"/>
    <w:rsid w:val="004A0C34"/>
    <w:rPr>
      <w:rFonts w:ascii="Calibri" w:eastAsia="Times New Roman" w:hAnsi="Calibri" w:cs="Times New Roman"/>
      <w:b/>
      <w:bCs/>
      <w:sz w:val="28"/>
      <w:szCs w:val="28"/>
    </w:rPr>
  </w:style>
  <w:style w:type="character" w:customStyle="1" w:styleId="Heading5Char">
    <w:name w:val="Heading 5 Char"/>
    <w:rsid w:val="004A0C34"/>
    <w:rPr>
      <w:rFonts w:ascii="Calibri" w:eastAsia="Times New Roman" w:hAnsi="Calibri" w:cs="Times New Roman"/>
      <w:b/>
      <w:bCs/>
      <w:i/>
      <w:iCs/>
      <w:sz w:val="26"/>
      <w:szCs w:val="26"/>
    </w:rPr>
  </w:style>
  <w:style w:type="character" w:customStyle="1" w:styleId="Heading6Char">
    <w:name w:val="Heading 6 Char"/>
    <w:rsid w:val="004A0C34"/>
    <w:rPr>
      <w:rFonts w:ascii="Calibri" w:eastAsia="Times New Roman" w:hAnsi="Calibri" w:cs="Times New Roman"/>
      <w:b/>
      <w:bCs/>
    </w:rPr>
  </w:style>
  <w:style w:type="character" w:customStyle="1" w:styleId="Heading7Char">
    <w:name w:val="Heading 7 Char"/>
    <w:rsid w:val="004A0C34"/>
    <w:rPr>
      <w:rFonts w:ascii="Calibri" w:eastAsia="Times New Roman" w:hAnsi="Calibri" w:cs="Times New Roman"/>
      <w:sz w:val="24"/>
      <w:szCs w:val="24"/>
    </w:rPr>
  </w:style>
  <w:style w:type="character" w:customStyle="1" w:styleId="Heading8Char">
    <w:name w:val="Heading 8 Char"/>
    <w:rsid w:val="004A0C34"/>
    <w:rPr>
      <w:rFonts w:ascii="Calibri" w:eastAsia="Times New Roman" w:hAnsi="Calibri" w:cs="Times New Roman"/>
      <w:i/>
      <w:iCs/>
      <w:sz w:val="24"/>
      <w:szCs w:val="24"/>
    </w:rPr>
  </w:style>
  <w:style w:type="character" w:customStyle="1" w:styleId="Heading9Char">
    <w:name w:val="Heading 9 Char"/>
    <w:rsid w:val="004A0C34"/>
    <w:rPr>
      <w:rFonts w:ascii="Cambria" w:eastAsia="Times New Roman" w:hAnsi="Cambria" w:cs="Times New Roman"/>
    </w:rPr>
  </w:style>
  <w:style w:type="character" w:customStyle="1" w:styleId="BodyTextIndent2Char">
    <w:name w:val="Body Text Indent 2 Char"/>
    <w:rsid w:val="004A0C34"/>
  </w:style>
  <w:style w:type="character" w:customStyle="1" w:styleId="BodyTextIndentChar">
    <w:name w:val="Body Text Indent Char"/>
    <w:rsid w:val="004A0C34"/>
  </w:style>
  <w:style w:type="character" w:customStyle="1" w:styleId="BodyText3Char">
    <w:name w:val="Body Text 3 Char"/>
    <w:rsid w:val="004A0C34"/>
    <w:rPr>
      <w:sz w:val="16"/>
      <w:szCs w:val="16"/>
    </w:rPr>
  </w:style>
  <w:style w:type="character" w:customStyle="1" w:styleId="BalloonTextChar">
    <w:name w:val="Balloon Text Char"/>
    <w:rsid w:val="004A0C34"/>
    <w:rPr>
      <w:rFonts w:ascii="Times New Roman" w:hAnsi="Times New Roman"/>
      <w:sz w:val="0"/>
      <w:szCs w:val="0"/>
    </w:rPr>
  </w:style>
  <w:style w:type="character" w:customStyle="1" w:styleId="BodyTextIndent3Char">
    <w:name w:val="Body Text Indent 3 Char"/>
    <w:rsid w:val="004A0C34"/>
    <w:rPr>
      <w:sz w:val="16"/>
      <w:szCs w:val="16"/>
    </w:rPr>
  </w:style>
  <w:style w:type="character" w:customStyle="1" w:styleId="HeaderChar">
    <w:name w:val="Header Char"/>
    <w:rsid w:val="004A0C34"/>
  </w:style>
  <w:style w:type="character" w:customStyle="1" w:styleId="FooterChar">
    <w:name w:val="Footer Char"/>
    <w:rsid w:val="004A0C34"/>
  </w:style>
  <w:style w:type="character" w:customStyle="1" w:styleId="3f2">
    <w:name w:val="Знак сноски3"/>
    <w:rsid w:val="004A0C34"/>
    <w:rPr>
      <w:vertAlign w:val="superscript"/>
    </w:rPr>
  </w:style>
  <w:style w:type="character" w:customStyle="1" w:styleId="43">
    <w:name w:val="Слабое выделение4"/>
    <w:rsid w:val="004A0C34"/>
    <w:rPr>
      <w:i/>
      <w:iCs/>
      <w:color w:val="5A5A5A"/>
    </w:rPr>
  </w:style>
  <w:style w:type="character" w:customStyle="1" w:styleId="44">
    <w:name w:val="Сильное выделение4"/>
    <w:rsid w:val="004A0C34"/>
    <w:rPr>
      <w:b/>
      <w:bCs/>
      <w:i/>
      <w:iCs/>
      <w:color w:val="4F81BD"/>
      <w:sz w:val="22"/>
      <w:szCs w:val="22"/>
    </w:rPr>
  </w:style>
  <w:style w:type="character" w:customStyle="1" w:styleId="45">
    <w:name w:val="Слабая ссылка4"/>
    <w:rsid w:val="004A0C34"/>
    <w:rPr>
      <w:color w:val="00000A"/>
      <w:u w:val="single"/>
    </w:rPr>
  </w:style>
  <w:style w:type="character" w:customStyle="1" w:styleId="46">
    <w:name w:val="Сильная ссылка4"/>
    <w:rsid w:val="004A0C34"/>
    <w:rPr>
      <w:b/>
      <w:bCs/>
      <w:color w:val="76923C"/>
      <w:u w:val="single"/>
    </w:rPr>
  </w:style>
  <w:style w:type="character" w:customStyle="1" w:styleId="47">
    <w:name w:val="Название книги4"/>
    <w:rsid w:val="004A0C34"/>
    <w:rPr>
      <w:rFonts w:ascii="Cambria" w:eastAsia="Times New Roman" w:hAnsi="Cambria" w:cs="Times New Roman"/>
      <w:b/>
      <w:bCs/>
      <w:i/>
      <w:iCs/>
      <w:color w:val="00000A"/>
    </w:rPr>
  </w:style>
  <w:style w:type="character" w:customStyle="1" w:styleId="3f3">
    <w:name w:val="Номер страницы3"/>
    <w:rsid w:val="004A0C34"/>
  </w:style>
  <w:style w:type="paragraph" w:customStyle="1" w:styleId="3f4">
    <w:name w:val="Обычный (веб)3"/>
    <w:basedOn w:val="a0"/>
    <w:rsid w:val="004A0C34"/>
    <w:pPr>
      <w:suppressAutoHyphens/>
      <w:spacing w:before="28" w:after="28" w:line="100" w:lineRule="atLeast"/>
    </w:pPr>
    <w:rPr>
      <w:rFonts w:ascii="Times New Roman" w:hAnsi="Times New Roman"/>
      <w:kern w:val="1"/>
      <w:sz w:val="24"/>
      <w:szCs w:val="24"/>
    </w:rPr>
  </w:style>
  <w:style w:type="paragraph" w:customStyle="1" w:styleId="63">
    <w:name w:val="Абзац списка6"/>
    <w:basedOn w:val="a0"/>
    <w:rsid w:val="004A0C34"/>
    <w:pPr>
      <w:suppressAutoHyphens/>
      <w:spacing w:after="0" w:line="100" w:lineRule="atLeast"/>
      <w:ind w:left="720"/>
    </w:pPr>
    <w:rPr>
      <w:rFonts w:ascii="Times New Roman" w:hAnsi="Times New Roman"/>
      <w:kern w:val="1"/>
      <w:sz w:val="24"/>
      <w:szCs w:val="24"/>
    </w:rPr>
  </w:style>
  <w:style w:type="paragraph" w:customStyle="1" w:styleId="232">
    <w:name w:val="Основной текст с отступом 23"/>
    <w:basedOn w:val="a0"/>
    <w:rsid w:val="004A0C34"/>
    <w:pPr>
      <w:suppressAutoHyphens/>
      <w:spacing w:after="120" w:line="480" w:lineRule="auto"/>
      <w:ind w:left="283"/>
    </w:pPr>
    <w:rPr>
      <w:kern w:val="1"/>
    </w:rPr>
  </w:style>
  <w:style w:type="paragraph" w:customStyle="1" w:styleId="330">
    <w:name w:val="Основной текст 33"/>
    <w:basedOn w:val="a0"/>
    <w:rsid w:val="004A0C34"/>
    <w:pPr>
      <w:suppressAutoHyphens/>
      <w:spacing w:after="120" w:line="100" w:lineRule="atLeast"/>
    </w:pPr>
    <w:rPr>
      <w:rFonts w:ascii="Times New Roman" w:hAnsi="Times New Roman"/>
      <w:kern w:val="1"/>
      <w:sz w:val="16"/>
      <w:szCs w:val="16"/>
    </w:rPr>
  </w:style>
  <w:style w:type="paragraph" w:customStyle="1" w:styleId="3f5">
    <w:name w:val="Текст выноски3"/>
    <w:basedOn w:val="a0"/>
    <w:rsid w:val="004A0C34"/>
    <w:pPr>
      <w:suppressAutoHyphens/>
      <w:spacing w:after="0" w:line="100" w:lineRule="atLeast"/>
    </w:pPr>
    <w:rPr>
      <w:rFonts w:ascii="Tahoma" w:eastAsia="SimSun" w:hAnsi="Tahoma" w:cs="Tahoma"/>
      <w:kern w:val="1"/>
      <w:sz w:val="16"/>
      <w:szCs w:val="16"/>
    </w:rPr>
  </w:style>
  <w:style w:type="paragraph" w:customStyle="1" w:styleId="331">
    <w:name w:val="Основной текст с отступом 33"/>
    <w:basedOn w:val="a0"/>
    <w:rsid w:val="004A0C34"/>
    <w:pPr>
      <w:suppressAutoHyphens/>
      <w:spacing w:after="120" w:line="100" w:lineRule="atLeast"/>
      <w:ind w:left="283"/>
    </w:pPr>
    <w:rPr>
      <w:rFonts w:ascii="Times New Roman" w:hAnsi="Times New Roman"/>
      <w:kern w:val="1"/>
      <w:sz w:val="16"/>
      <w:szCs w:val="16"/>
    </w:rPr>
  </w:style>
  <w:style w:type="paragraph" w:customStyle="1" w:styleId="3f6">
    <w:name w:val="Название объекта3"/>
    <w:basedOn w:val="a0"/>
    <w:rsid w:val="004A0C34"/>
    <w:pPr>
      <w:suppressAutoHyphens/>
      <w:spacing w:after="0" w:line="100" w:lineRule="atLeast"/>
      <w:ind w:firstLine="360"/>
    </w:pPr>
    <w:rPr>
      <w:rFonts w:eastAsia="Calibri"/>
      <w:b/>
      <w:bCs/>
      <w:kern w:val="1"/>
      <w:sz w:val="18"/>
      <w:szCs w:val="18"/>
      <w:lang w:val="en-US" w:eastAsia="en-US" w:bidi="en-US"/>
    </w:rPr>
  </w:style>
  <w:style w:type="paragraph" w:customStyle="1" w:styleId="240">
    <w:name w:val="Цитата 24"/>
    <w:basedOn w:val="a0"/>
    <w:rsid w:val="004A0C34"/>
    <w:pPr>
      <w:suppressAutoHyphens/>
      <w:spacing w:after="0" w:line="100" w:lineRule="atLeast"/>
      <w:ind w:firstLine="360"/>
    </w:pPr>
    <w:rPr>
      <w:rFonts w:ascii="Cambria" w:hAnsi="Cambria"/>
      <w:i/>
      <w:iCs/>
      <w:color w:val="5A5A5A"/>
      <w:kern w:val="1"/>
      <w:lang w:val="en-US" w:eastAsia="en-US" w:bidi="en-US"/>
    </w:rPr>
  </w:style>
  <w:style w:type="paragraph" w:customStyle="1" w:styleId="48">
    <w:name w:val="Выделенная цитата4"/>
    <w:basedOn w:val="a0"/>
    <w:rsid w:val="004A0C34"/>
    <w:pPr>
      <w:pBdr>
        <w:top w:val="single" w:sz="12" w:space="10" w:color="C0C0C0"/>
        <w:left w:val="single" w:sz="36" w:space="4" w:color="808080"/>
        <w:bottom w:val="single" w:sz="24" w:space="10" w:color="808080"/>
        <w:right w:val="single" w:sz="36" w:space="4" w:color="808080"/>
      </w:pBdr>
      <w:shd w:val="clear" w:color="auto" w:fill="4F81BD"/>
      <w:suppressAutoHyphens/>
      <w:spacing w:before="320" w:after="320" w:line="300" w:lineRule="auto"/>
      <w:ind w:left="1440" w:right="1440" w:firstLine="360"/>
    </w:pPr>
    <w:rPr>
      <w:rFonts w:ascii="Cambria" w:hAnsi="Cambria"/>
      <w:i/>
      <w:iCs/>
      <w:color w:val="FFFFFF"/>
      <w:kern w:val="1"/>
      <w:sz w:val="24"/>
      <w:szCs w:val="24"/>
      <w:lang w:val="en-US" w:eastAsia="en-US" w:bidi="en-US"/>
    </w:rPr>
  </w:style>
  <w:style w:type="paragraph" w:customStyle="1" w:styleId="332">
    <w:name w:val="Маркированный список 33"/>
    <w:basedOn w:val="a0"/>
    <w:rsid w:val="004A0C34"/>
    <w:pPr>
      <w:widowControl w:val="0"/>
      <w:suppressAutoHyphens/>
      <w:spacing w:after="0" w:line="360" w:lineRule="atLeast"/>
      <w:ind w:right="-850" w:firstLine="720"/>
      <w:jc w:val="both"/>
    </w:pPr>
    <w:rPr>
      <w:rFonts w:ascii="Times New Roman" w:hAnsi="Times New Roman"/>
      <w:b/>
      <w:kern w:val="1"/>
      <w:sz w:val="28"/>
      <w:szCs w:val="28"/>
    </w:rPr>
  </w:style>
  <w:style w:type="paragraph" w:customStyle="1" w:styleId="241">
    <w:name w:val="Основной текст 24"/>
    <w:basedOn w:val="a0"/>
    <w:rsid w:val="004A0C34"/>
    <w:pPr>
      <w:widowControl w:val="0"/>
      <w:suppressAutoHyphens/>
      <w:spacing w:after="120" w:line="480" w:lineRule="auto"/>
      <w:jc w:val="both"/>
    </w:pPr>
    <w:rPr>
      <w:rFonts w:ascii="Times New Roman" w:hAnsi="Times New Roman"/>
      <w:kern w:val="1"/>
      <w:sz w:val="24"/>
      <w:szCs w:val="24"/>
    </w:rPr>
  </w:style>
  <w:style w:type="paragraph" w:customStyle="1" w:styleId="3f7">
    <w:name w:val="Цитата3"/>
    <w:basedOn w:val="a0"/>
    <w:rsid w:val="004A0C34"/>
    <w:pPr>
      <w:widowControl w:val="0"/>
      <w:suppressAutoHyphens/>
      <w:spacing w:after="0" w:line="360" w:lineRule="atLeast"/>
      <w:ind w:left="57" w:right="125" w:firstLine="798"/>
      <w:jc w:val="both"/>
    </w:pPr>
    <w:rPr>
      <w:rFonts w:ascii="Times New Roman" w:hAnsi="Times New Roman"/>
      <w:kern w:val="1"/>
      <w:sz w:val="28"/>
      <w:szCs w:val="28"/>
    </w:rPr>
  </w:style>
  <w:style w:type="paragraph" w:customStyle="1" w:styleId="3f8">
    <w:name w:val="Основной текст с отступом3"/>
    <w:basedOn w:val="a7"/>
    <w:rsid w:val="004A0C34"/>
    <w:pPr>
      <w:widowControl w:val="0"/>
      <w:suppressAutoHyphens/>
      <w:spacing w:after="200" w:line="360" w:lineRule="atLeast"/>
      <w:ind w:firstLine="210"/>
      <w:jc w:val="both"/>
    </w:pPr>
    <w:rPr>
      <w:kern w:val="1"/>
      <w:sz w:val="28"/>
      <w:szCs w:val="20"/>
    </w:rPr>
  </w:style>
  <w:style w:type="paragraph" w:customStyle="1" w:styleId="72">
    <w:name w:val="Абзац списка7"/>
    <w:basedOn w:val="a0"/>
    <w:rsid w:val="008E2FC6"/>
    <w:pPr>
      <w:suppressAutoHyphens/>
      <w:spacing w:after="0" w:line="100" w:lineRule="atLeast"/>
      <w:ind w:left="720"/>
    </w:pPr>
    <w:rPr>
      <w:rFonts w:ascii="Times New Roman" w:hAnsi="Times New Roman"/>
      <w:kern w:val="1"/>
      <w:sz w:val="24"/>
      <w:szCs w:val="24"/>
    </w:rPr>
  </w:style>
  <w:style w:type="character" w:customStyle="1" w:styleId="comments2">
    <w:name w:val="comments2"/>
    <w:rsid w:val="006609D4"/>
    <w:rPr>
      <w:b w:val="0"/>
      <w:bCs w:val="0"/>
      <w:color w:val="FFFFFF"/>
      <w:sz w:val="14"/>
      <w:szCs w:val="14"/>
    </w:rPr>
  </w:style>
  <w:style w:type="character" w:customStyle="1" w:styleId="tik-text1">
    <w:name w:val="tik-text1"/>
    <w:rsid w:val="006609D4"/>
    <w:rPr>
      <w:color w:val="B5B5B5"/>
      <w:sz w:val="18"/>
      <w:szCs w:val="18"/>
    </w:rPr>
  </w:style>
  <w:style w:type="paragraph" w:customStyle="1" w:styleId="uni">
    <w:name w:val="uni"/>
    <w:basedOn w:val="a0"/>
    <w:rsid w:val="00D21408"/>
    <w:pPr>
      <w:spacing w:after="0" w:line="240" w:lineRule="auto"/>
      <w:jc w:val="both"/>
    </w:pPr>
    <w:rPr>
      <w:rFonts w:ascii="Times New Roman" w:hAnsi="Times New Roman"/>
      <w:sz w:val="24"/>
      <w:szCs w:val="24"/>
    </w:rPr>
  </w:style>
  <w:style w:type="paragraph" w:customStyle="1" w:styleId="unip">
    <w:name w:val="unip"/>
    <w:basedOn w:val="a0"/>
    <w:rsid w:val="00D21408"/>
    <w:pPr>
      <w:spacing w:after="0" w:line="240" w:lineRule="auto"/>
      <w:jc w:val="both"/>
    </w:pPr>
    <w:rPr>
      <w:rFonts w:ascii="Times New Roman" w:hAnsi="Times New Roman"/>
      <w:sz w:val="24"/>
      <w:szCs w:val="24"/>
    </w:rPr>
  </w:style>
  <w:style w:type="paragraph" w:customStyle="1" w:styleId="S0">
    <w:name w:val="S_Маркированный"/>
    <w:basedOn w:val="a0"/>
    <w:link w:val="S20"/>
    <w:rsid w:val="00055A80"/>
    <w:pPr>
      <w:tabs>
        <w:tab w:val="left" w:pos="1260"/>
      </w:tabs>
      <w:suppressAutoHyphens/>
      <w:spacing w:after="0" w:line="360" w:lineRule="auto"/>
      <w:ind w:firstLine="720"/>
      <w:jc w:val="both"/>
    </w:pPr>
    <w:rPr>
      <w:rFonts w:ascii="Times New Roman" w:hAnsi="Times New Roman"/>
      <w:sz w:val="24"/>
      <w:szCs w:val="24"/>
      <w:lang w:eastAsia="ar-SA"/>
    </w:rPr>
  </w:style>
  <w:style w:type="character" w:customStyle="1" w:styleId="S20">
    <w:name w:val="S_Маркированный Знак2"/>
    <w:link w:val="S0"/>
    <w:rsid w:val="00055A80"/>
    <w:rPr>
      <w:rFonts w:ascii="Times New Roman" w:eastAsia="Times New Roman" w:hAnsi="Times New Roman"/>
      <w:sz w:val="24"/>
      <w:szCs w:val="24"/>
      <w:lang w:eastAsia="ar-SA"/>
    </w:rPr>
  </w:style>
  <w:style w:type="paragraph" w:customStyle="1" w:styleId="S21">
    <w:name w:val="S_Заголовок 2"/>
    <w:basedOn w:val="2"/>
    <w:link w:val="S22"/>
    <w:rsid w:val="00055A80"/>
    <w:pPr>
      <w:suppressAutoHyphens/>
      <w:spacing w:before="0" w:after="0"/>
      <w:jc w:val="both"/>
    </w:pPr>
    <w:rPr>
      <w:rFonts w:ascii="Times New Roman" w:hAnsi="Times New Roman"/>
      <w:bCs w:val="0"/>
      <w:iCs w:val="0"/>
      <w:sz w:val="20"/>
      <w:szCs w:val="20"/>
      <w:lang w:eastAsia="ar-SA"/>
    </w:rPr>
  </w:style>
  <w:style w:type="character" w:customStyle="1" w:styleId="S22">
    <w:name w:val="S_Заголовок 2 Знак"/>
    <w:link w:val="S21"/>
    <w:rsid w:val="00055A80"/>
    <w:rPr>
      <w:rFonts w:ascii="Times New Roman" w:eastAsia="Times New Roman" w:hAnsi="Times New Roman"/>
      <w:b/>
      <w:i/>
      <w:lang w:eastAsia="ar-SA"/>
    </w:rPr>
  </w:style>
  <w:style w:type="paragraph" w:customStyle="1" w:styleId="S30">
    <w:name w:val="S_Заголовок 3"/>
    <w:basedOn w:val="3"/>
    <w:link w:val="S31"/>
    <w:rsid w:val="00055A80"/>
    <w:pPr>
      <w:suppressAutoHyphens/>
      <w:spacing w:before="0" w:after="0"/>
      <w:ind w:firstLine="720"/>
      <w:jc w:val="both"/>
    </w:pPr>
    <w:rPr>
      <w:rFonts w:ascii="Times New Roman" w:hAnsi="Times New Roman"/>
      <w:bCs w:val="0"/>
      <w:i/>
      <w:sz w:val="20"/>
      <w:szCs w:val="20"/>
      <w:lang w:eastAsia="ar-SA"/>
    </w:rPr>
  </w:style>
  <w:style w:type="character" w:customStyle="1" w:styleId="S31">
    <w:name w:val="S_Заголовок 3 Знак"/>
    <w:link w:val="S30"/>
    <w:rsid w:val="00055A80"/>
    <w:rPr>
      <w:rFonts w:ascii="Times New Roman" w:eastAsia="Times New Roman" w:hAnsi="Times New Roman"/>
      <w:b/>
      <w:i/>
      <w:lang w:eastAsia="ar-SA"/>
    </w:rPr>
  </w:style>
  <w:style w:type="paragraph" w:customStyle="1" w:styleId="S4">
    <w:name w:val="S_Заголовок 4"/>
    <w:basedOn w:val="4"/>
    <w:rsid w:val="00055A80"/>
    <w:pPr>
      <w:keepNext w:val="0"/>
      <w:suppressAutoHyphens/>
      <w:spacing w:before="0" w:after="0"/>
      <w:ind w:firstLine="284"/>
      <w:jc w:val="both"/>
    </w:pPr>
    <w:rPr>
      <w:bCs w:val="0"/>
      <w:i/>
      <w:u w:val="single"/>
      <w:lang w:eastAsia="ar-SA"/>
    </w:rPr>
  </w:style>
  <w:style w:type="paragraph" w:styleId="afffc">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0"/>
    <w:link w:val="afffd"/>
    <w:unhideWhenUsed/>
    <w:locked/>
    <w:rsid w:val="00055A80"/>
    <w:pPr>
      <w:spacing w:after="0" w:line="240" w:lineRule="auto"/>
    </w:pPr>
    <w:rPr>
      <w:rFonts w:ascii="Times New Roman" w:hAnsi="Times New Roman"/>
      <w:sz w:val="20"/>
      <w:szCs w:val="20"/>
    </w:rPr>
  </w:style>
  <w:style w:type="character" w:customStyle="1" w:styleId="afffd">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fffc"/>
    <w:rsid w:val="00055A80"/>
    <w:rPr>
      <w:rFonts w:ascii="Times New Roman" w:eastAsia="Times New Roman" w:hAnsi="Times New Roman"/>
    </w:rPr>
  </w:style>
  <w:style w:type="character" w:customStyle="1" w:styleId="ArNar">
    <w:name w:val="Обычный ArNar Знак"/>
    <w:link w:val="ArNar0"/>
    <w:locked/>
    <w:rsid w:val="00055A80"/>
    <w:rPr>
      <w:rFonts w:ascii="Arial Narrow" w:hAnsi="Arial Narrow"/>
      <w:color w:val="000000"/>
    </w:rPr>
  </w:style>
  <w:style w:type="paragraph" w:customStyle="1" w:styleId="ArNar0">
    <w:name w:val="Обычный ArNar"/>
    <w:basedOn w:val="a0"/>
    <w:link w:val="ArNar"/>
    <w:rsid w:val="00055A80"/>
    <w:pPr>
      <w:spacing w:after="0" w:line="240" w:lineRule="auto"/>
      <w:ind w:firstLine="709"/>
      <w:jc w:val="both"/>
    </w:pPr>
    <w:rPr>
      <w:rFonts w:ascii="Arial Narrow" w:eastAsia="Calibri" w:hAnsi="Arial Narrow"/>
      <w:color w:val="000000"/>
      <w:sz w:val="20"/>
      <w:szCs w:val="20"/>
    </w:rPr>
  </w:style>
  <w:style w:type="paragraph" w:customStyle="1" w:styleId="afffe">
    <w:name w:val="Перечисление + инт"/>
    <w:basedOn w:val="a0"/>
    <w:rsid w:val="00055A80"/>
    <w:pPr>
      <w:tabs>
        <w:tab w:val="num" w:pos="1069"/>
      </w:tabs>
      <w:snapToGrid w:val="0"/>
      <w:spacing w:before="60" w:after="60" w:line="240" w:lineRule="auto"/>
      <w:ind w:left="1069" w:hanging="360"/>
      <w:jc w:val="both"/>
    </w:pPr>
    <w:rPr>
      <w:rFonts w:ascii="Arial Narrow" w:hAnsi="Arial Narrow"/>
      <w:color w:val="000000"/>
      <w:szCs w:val="20"/>
    </w:rPr>
  </w:style>
  <w:style w:type="paragraph" w:customStyle="1" w:styleId="2ff0">
    <w:name w:val="Текст с интервалом 2"/>
    <w:basedOn w:val="ArNar0"/>
    <w:rsid w:val="00055A80"/>
    <w:pPr>
      <w:spacing w:before="60"/>
    </w:pPr>
  </w:style>
  <w:style w:type="paragraph" w:customStyle="1" w:styleId="affff">
    <w:name w:val="Текст с интервалом"/>
    <w:basedOn w:val="ArNar0"/>
    <w:next w:val="ArNar0"/>
    <w:rsid w:val="00055A80"/>
    <w:pPr>
      <w:spacing w:before="60" w:after="60"/>
    </w:pPr>
  </w:style>
  <w:style w:type="character" w:customStyle="1" w:styleId="223">
    <w:name w:val="Основной текст 2 Знак2"/>
    <w:rsid w:val="00055A80"/>
    <w:rPr>
      <w:rFonts w:ascii="Times New Roman" w:eastAsia="Times New Roman" w:hAnsi="Times New Roman" w:cs="Times New Roman"/>
      <w:sz w:val="24"/>
      <w:szCs w:val="24"/>
      <w:lang w:eastAsia="ru-RU"/>
    </w:rPr>
  </w:style>
  <w:style w:type="character" w:customStyle="1" w:styleId="udar">
    <w:name w:val="udar"/>
    <w:rsid w:val="00055A80"/>
  </w:style>
  <w:style w:type="paragraph" w:customStyle="1" w:styleId="affff0">
    <w:name w:val="Основной(РПЗ)"/>
    <w:basedOn w:val="a0"/>
    <w:link w:val="1ff0"/>
    <w:qFormat/>
    <w:rsid w:val="00055A80"/>
    <w:pPr>
      <w:widowControl w:val="0"/>
      <w:autoSpaceDE w:val="0"/>
      <w:autoSpaceDN w:val="0"/>
      <w:adjustRightInd w:val="0"/>
      <w:spacing w:after="0" w:line="240" w:lineRule="auto"/>
      <w:ind w:firstLine="709"/>
      <w:jc w:val="both"/>
    </w:pPr>
    <w:rPr>
      <w:rFonts w:ascii="Times New Roman" w:hAnsi="Times New Roman"/>
      <w:sz w:val="26"/>
      <w:szCs w:val="26"/>
    </w:rPr>
  </w:style>
  <w:style w:type="character" w:customStyle="1" w:styleId="1ff0">
    <w:name w:val="Основной(РПЗ) Знак1"/>
    <w:link w:val="affff0"/>
    <w:rsid w:val="00055A80"/>
    <w:rPr>
      <w:rFonts w:ascii="Times New Roman" w:eastAsia="Times New Roman" w:hAnsi="Times New Roman"/>
      <w:sz w:val="26"/>
      <w:szCs w:val="26"/>
    </w:rPr>
  </w:style>
  <w:style w:type="paragraph" w:styleId="affff1">
    <w:name w:val="Normal Indent"/>
    <w:aliases w:val="Заг_табл Знак,Заг_табл Знак Знак"/>
    <w:basedOn w:val="a0"/>
    <w:next w:val="a0"/>
    <w:link w:val="affff2"/>
    <w:autoRedefine/>
    <w:locked/>
    <w:rsid w:val="00055A80"/>
    <w:pPr>
      <w:widowControl w:val="0"/>
      <w:spacing w:before="120" w:after="0" w:line="240" w:lineRule="auto"/>
      <w:ind w:firstLine="709"/>
      <w:jc w:val="both"/>
    </w:pPr>
    <w:rPr>
      <w:rFonts w:ascii="Times New Roman" w:hAnsi="Times New Roman"/>
      <w:iCs/>
      <w:sz w:val="24"/>
      <w:szCs w:val="24"/>
    </w:rPr>
  </w:style>
  <w:style w:type="character" w:customStyle="1" w:styleId="affff2">
    <w:name w:val="Обычный отступ Знак"/>
    <w:aliases w:val="Заг_табл Знак Знак1,Заг_табл Знак Знак Знак"/>
    <w:link w:val="affff1"/>
    <w:rsid w:val="00055A80"/>
    <w:rPr>
      <w:rFonts w:ascii="Times New Roman" w:eastAsia="Times New Roman" w:hAnsi="Times New Roman"/>
      <w:iCs/>
      <w:sz w:val="24"/>
      <w:szCs w:val="24"/>
    </w:rPr>
  </w:style>
  <w:style w:type="paragraph" w:customStyle="1" w:styleId="affff3">
    <w:name w:val="Колонтитул низ"/>
    <w:basedOn w:val="af7"/>
    <w:link w:val="affff4"/>
    <w:qFormat/>
    <w:rsid w:val="00055A80"/>
    <w:pPr>
      <w:ind w:firstLine="454"/>
      <w:jc w:val="both"/>
    </w:pPr>
    <w:rPr>
      <w:rFonts w:ascii="Times New Roman" w:eastAsia="Times New Roman" w:hAnsi="Times New Roman"/>
      <w:i/>
      <w:color w:val="333333"/>
      <w:sz w:val="20"/>
      <w:szCs w:val="20"/>
      <w:lang w:eastAsia="ru-RU"/>
    </w:rPr>
  </w:style>
  <w:style w:type="character" w:customStyle="1" w:styleId="affff4">
    <w:name w:val="Колонтитул низ Знак"/>
    <w:link w:val="affff3"/>
    <w:rsid w:val="00055A80"/>
    <w:rPr>
      <w:rFonts w:ascii="Times New Roman" w:eastAsia="Times New Roman" w:hAnsi="Times New Roman"/>
      <w:i/>
      <w:color w:val="333333"/>
    </w:rPr>
  </w:style>
  <w:style w:type="paragraph" w:customStyle="1" w:styleId="2ff1">
    <w:name w:val="Заголовок (Уровень 2)"/>
    <w:basedOn w:val="a0"/>
    <w:next w:val="a7"/>
    <w:link w:val="2ff2"/>
    <w:autoRedefine/>
    <w:qFormat/>
    <w:rsid w:val="00055A80"/>
    <w:pPr>
      <w:autoSpaceDE w:val="0"/>
      <w:autoSpaceDN w:val="0"/>
      <w:adjustRightInd w:val="0"/>
      <w:spacing w:after="0" w:line="240" w:lineRule="auto"/>
      <w:ind w:left="360"/>
      <w:outlineLvl w:val="0"/>
    </w:pPr>
    <w:rPr>
      <w:rFonts w:ascii="Times New Roman" w:hAnsi="Times New Roman"/>
      <w:b/>
      <w:bCs/>
      <w:sz w:val="28"/>
      <w:szCs w:val="28"/>
      <w:lang w:eastAsia="en-US"/>
    </w:rPr>
  </w:style>
  <w:style w:type="character" w:customStyle="1" w:styleId="2ff2">
    <w:name w:val="Заголовок (Уровень 2) Знак"/>
    <w:link w:val="2ff1"/>
    <w:rsid w:val="00055A80"/>
    <w:rPr>
      <w:rFonts w:ascii="Times New Roman" w:eastAsia="Times New Roman" w:hAnsi="Times New Roman"/>
      <w:b/>
      <w:bCs/>
      <w:sz w:val="28"/>
      <w:szCs w:val="28"/>
      <w:lang w:eastAsia="en-US"/>
    </w:rPr>
  </w:style>
  <w:style w:type="paragraph" w:customStyle="1" w:styleId="affff5">
    <w:name w:val="Обычный текст"/>
    <w:basedOn w:val="a0"/>
    <w:link w:val="affff6"/>
    <w:qFormat/>
    <w:rsid w:val="00055A80"/>
    <w:pPr>
      <w:spacing w:after="0" w:line="240" w:lineRule="auto"/>
      <w:ind w:firstLine="709"/>
      <w:jc w:val="both"/>
    </w:pPr>
    <w:rPr>
      <w:rFonts w:ascii="Times New Roman" w:hAnsi="Times New Roman"/>
      <w:sz w:val="20"/>
      <w:szCs w:val="20"/>
    </w:rPr>
  </w:style>
  <w:style w:type="character" w:customStyle="1" w:styleId="affff6">
    <w:name w:val="Обычный текст Знак"/>
    <w:link w:val="affff5"/>
    <w:rsid w:val="00055A80"/>
    <w:rPr>
      <w:rFonts w:ascii="Times New Roman" w:eastAsia="Times New Roman" w:hAnsi="Times New Roman"/>
    </w:rPr>
  </w:style>
  <w:style w:type="paragraph" w:customStyle="1" w:styleId="affff7">
    <w:name w:val="Подчеркнутый"/>
    <w:basedOn w:val="a0"/>
    <w:link w:val="affff8"/>
    <w:semiHidden/>
    <w:rsid w:val="00055A80"/>
    <w:pPr>
      <w:spacing w:after="0" w:line="360" w:lineRule="auto"/>
      <w:ind w:firstLine="709"/>
      <w:jc w:val="both"/>
    </w:pPr>
    <w:rPr>
      <w:rFonts w:ascii="Times New Roman" w:hAnsi="Times New Roman"/>
      <w:sz w:val="24"/>
      <w:szCs w:val="24"/>
      <w:u w:val="single"/>
    </w:rPr>
  </w:style>
  <w:style w:type="character" w:customStyle="1" w:styleId="affff8">
    <w:name w:val="Подчеркнутый Знак"/>
    <w:link w:val="affff7"/>
    <w:semiHidden/>
    <w:rsid w:val="00055A80"/>
    <w:rPr>
      <w:rFonts w:ascii="Times New Roman" w:eastAsia="Times New Roman" w:hAnsi="Times New Roman"/>
      <w:sz w:val="24"/>
      <w:szCs w:val="24"/>
      <w:u w:val="single"/>
    </w:rPr>
  </w:style>
  <w:style w:type="paragraph" w:customStyle="1" w:styleId="1ff1">
    <w:name w:val="Заголовок1"/>
    <w:basedOn w:val="a0"/>
    <w:rsid w:val="00055A80"/>
    <w:pPr>
      <w:tabs>
        <w:tab w:val="left" w:pos="8460"/>
      </w:tabs>
      <w:spacing w:after="0" w:line="360" w:lineRule="auto"/>
      <w:ind w:firstLine="540"/>
      <w:jc w:val="center"/>
    </w:pPr>
    <w:rPr>
      <w:rFonts w:ascii="Times New Roman" w:hAnsi="Times New Roman"/>
      <w:caps/>
      <w:sz w:val="24"/>
      <w:szCs w:val="24"/>
    </w:rPr>
  </w:style>
  <w:style w:type="paragraph" w:customStyle="1" w:styleId="S1">
    <w:name w:val="S_Заголовок 1"/>
    <w:basedOn w:val="a0"/>
    <w:rsid w:val="00055A80"/>
    <w:pPr>
      <w:spacing w:after="0" w:line="240" w:lineRule="auto"/>
      <w:ind w:left="1287" w:hanging="360"/>
      <w:jc w:val="center"/>
    </w:pPr>
    <w:rPr>
      <w:rFonts w:ascii="Times New Roman" w:hAnsi="Times New Roman"/>
      <w:b/>
      <w:caps/>
      <w:sz w:val="24"/>
      <w:szCs w:val="24"/>
    </w:rPr>
  </w:style>
  <w:style w:type="paragraph" w:customStyle="1" w:styleId="S5">
    <w:name w:val="S_Обычный"/>
    <w:basedOn w:val="a0"/>
    <w:link w:val="S6"/>
    <w:autoRedefine/>
    <w:rsid w:val="00055A80"/>
    <w:pPr>
      <w:spacing w:after="0" w:line="240" w:lineRule="auto"/>
      <w:ind w:left="720"/>
    </w:pPr>
    <w:rPr>
      <w:rFonts w:ascii="Times New Roman" w:hAnsi="Times New Roman"/>
      <w:i/>
      <w:sz w:val="28"/>
      <w:szCs w:val="28"/>
      <w:lang w:eastAsia="en-US"/>
    </w:rPr>
  </w:style>
  <w:style w:type="character" w:customStyle="1" w:styleId="S6">
    <w:name w:val="S_Обычный Знак"/>
    <w:link w:val="S5"/>
    <w:rsid w:val="00055A80"/>
    <w:rPr>
      <w:rFonts w:ascii="Times New Roman" w:eastAsia="Times New Roman" w:hAnsi="Times New Roman"/>
      <w:i/>
      <w:sz w:val="28"/>
      <w:szCs w:val="28"/>
      <w:lang w:eastAsia="en-US"/>
    </w:rPr>
  </w:style>
  <w:style w:type="paragraph" w:customStyle="1" w:styleId="affff9">
    <w:name w:val="Знак Знак Знак Знак"/>
    <w:basedOn w:val="a0"/>
    <w:rsid w:val="00055A80"/>
    <w:pPr>
      <w:spacing w:before="100" w:beforeAutospacing="1" w:after="100" w:afterAutospacing="1" w:line="240" w:lineRule="auto"/>
    </w:pPr>
    <w:rPr>
      <w:rFonts w:ascii="Tahoma" w:hAnsi="Tahoma"/>
      <w:sz w:val="20"/>
      <w:szCs w:val="20"/>
      <w:lang w:val="en-US" w:eastAsia="en-US"/>
    </w:rPr>
  </w:style>
  <w:style w:type="character" w:customStyle="1" w:styleId="S7">
    <w:name w:val="S_Маркированный Знак Знак"/>
    <w:rsid w:val="00055A80"/>
    <w:rPr>
      <w:sz w:val="28"/>
      <w:szCs w:val="28"/>
      <w:lang w:val="ru-RU" w:eastAsia="ru-RU" w:bidi="ar-SA"/>
    </w:rPr>
  </w:style>
  <w:style w:type="paragraph" w:customStyle="1" w:styleId="2ff3">
    <w:name w:val="Знак Знак Знак Знак2"/>
    <w:basedOn w:val="a0"/>
    <w:rsid w:val="00055A80"/>
    <w:pPr>
      <w:spacing w:before="100" w:beforeAutospacing="1" w:after="100" w:afterAutospacing="1" w:line="240" w:lineRule="auto"/>
    </w:pPr>
    <w:rPr>
      <w:rFonts w:ascii="Tahoma" w:hAnsi="Tahoma"/>
      <w:sz w:val="20"/>
      <w:szCs w:val="20"/>
      <w:lang w:val="en-US" w:eastAsia="en-US"/>
    </w:rPr>
  </w:style>
  <w:style w:type="paragraph" w:styleId="affffa">
    <w:name w:val="List Bullet"/>
    <w:basedOn w:val="a0"/>
    <w:locked/>
    <w:rsid w:val="00055A80"/>
    <w:pPr>
      <w:spacing w:after="0" w:line="240" w:lineRule="auto"/>
      <w:ind w:left="720" w:hanging="360"/>
    </w:pPr>
    <w:rPr>
      <w:rFonts w:ascii="Times New Roman" w:hAnsi="Times New Roman"/>
      <w:sz w:val="24"/>
      <w:szCs w:val="24"/>
    </w:rPr>
  </w:style>
  <w:style w:type="character" w:customStyle="1" w:styleId="affffb">
    <w:name w:val="Схема документа Знак"/>
    <w:link w:val="affffc"/>
    <w:semiHidden/>
    <w:rsid w:val="00055A80"/>
    <w:rPr>
      <w:rFonts w:ascii="Tahoma" w:hAnsi="Tahoma"/>
      <w:sz w:val="24"/>
      <w:szCs w:val="24"/>
      <w:shd w:val="clear" w:color="auto" w:fill="000080"/>
    </w:rPr>
  </w:style>
  <w:style w:type="paragraph" w:styleId="affffc">
    <w:name w:val="Document Map"/>
    <w:basedOn w:val="a0"/>
    <w:link w:val="affffb"/>
    <w:semiHidden/>
    <w:unhideWhenUsed/>
    <w:locked/>
    <w:rsid w:val="00055A80"/>
    <w:pPr>
      <w:shd w:val="clear" w:color="auto" w:fill="000080"/>
      <w:spacing w:after="0" w:line="240" w:lineRule="auto"/>
    </w:pPr>
    <w:rPr>
      <w:rFonts w:ascii="Tahoma" w:eastAsia="Calibri" w:hAnsi="Tahoma"/>
      <w:sz w:val="24"/>
      <w:szCs w:val="24"/>
      <w:shd w:val="clear" w:color="auto" w:fill="000080"/>
    </w:rPr>
  </w:style>
  <w:style w:type="character" w:customStyle="1" w:styleId="1ff2">
    <w:name w:val="Схема документа Знак1"/>
    <w:uiPriority w:val="99"/>
    <w:semiHidden/>
    <w:rsid w:val="00055A80"/>
    <w:rPr>
      <w:rFonts w:ascii="Tahoma" w:eastAsia="Times New Roman" w:hAnsi="Tahoma" w:cs="Tahoma"/>
      <w:sz w:val="16"/>
      <w:szCs w:val="16"/>
    </w:rPr>
  </w:style>
  <w:style w:type="paragraph" w:customStyle="1" w:styleId="affffd">
    <w:name w:val="Знак"/>
    <w:basedOn w:val="a0"/>
    <w:rsid w:val="00055A80"/>
    <w:pPr>
      <w:spacing w:after="0" w:line="240" w:lineRule="exact"/>
      <w:jc w:val="both"/>
    </w:pPr>
    <w:rPr>
      <w:rFonts w:ascii="Times New Roman" w:hAnsi="Times New Roman"/>
      <w:sz w:val="24"/>
      <w:szCs w:val="24"/>
      <w:lang w:val="en-US" w:eastAsia="en-US"/>
    </w:rPr>
  </w:style>
  <w:style w:type="paragraph" w:customStyle="1" w:styleId="64">
    <w:name w:val="Знак6"/>
    <w:basedOn w:val="a0"/>
    <w:rsid w:val="00055A80"/>
    <w:pPr>
      <w:spacing w:after="0" w:line="240" w:lineRule="exact"/>
      <w:jc w:val="both"/>
    </w:pPr>
    <w:rPr>
      <w:rFonts w:ascii="Times New Roman" w:hAnsi="Times New Roman"/>
      <w:sz w:val="24"/>
      <w:szCs w:val="24"/>
      <w:lang w:val="en-US" w:eastAsia="en-US"/>
    </w:rPr>
  </w:style>
  <w:style w:type="paragraph" w:customStyle="1" w:styleId="1ff3">
    <w:name w:val="Основной текст1"/>
    <w:basedOn w:val="a0"/>
    <w:link w:val="affffe"/>
    <w:rsid w:val="00055A80"/>
    <w:pPr>
      <w:tabs>
        <w:tab w:val="left" w:pos="709"/>
      </w:tabs>
      <w:spacing w:after="0" w:line="240" w:lineRule="auto"/>
      <w:jc w:val="both"/>
    </w:pPr>
    <w:rPr>
      <w:rFonts w:ascii="Arial" w:hAnsi="Arial"/>
      <w:sz w:val="24"/>
      <w:szCs w:val="20"/>
    </w:rPr>
  </w:style>
  <w:style w:type="character" w:customStyle="1" w:styleId="affffe">
    <w:name w:val="Основной текст_"/>
    <w:link w:val="1ff3"/>
    <w:rsid w:val="00055A80"/>
    <w:rPr>
      <w:rFonts w:ascii="Arial" w:eastAsia="Times New Roman" w:hAnsi="Arial"/>
      <w:sz w:val="24"/>
    </w:rPr>
  </w:style>
  <w:style w:type="paragraph" w:customStyle="1" w:styleId="1406">
    <w:name w:val="1406"/>
    <w:basedOn w:val="a0"/>
    <w:rsid w:val="00055A80"/>
    <w:pPr>
      <w:autoSpaceDE w:val="0"/>
      <w:autoSpaceDN w:val="0"/>
      <w:spacing w:after="120" w:line="240" w:lineRule="auto"/>
      <w:jc w:val="center"/>
    </w:pPr>
    <w:rPr>
      <w:rFonts w:ascii="Times New Roman" w:hAnsi="Times New Roman"/>
      <w:b/>
      <w:bCs/>
      <w:color w:val="000000"/>
      <w:sz w:val="28"/>
      <w:szCs w:val="28"/>
    </w:rPr>
  </w:style>
  <w:style w:type="paragraph" w:customStyle="1" w:styleId="1460">
    <w:name w:val="1460"/>
    <w:basedOn w:val="a0"/>
    <w:rsid w:val="00055A80"/>
    <w:pPr>
      <w:autoSpaceDE w:val="0"/>
      <w:autoSpaceDN w:val="0"/>
      <w:spacing w:before="120" w:after="0" w:line="240" w:lineRule="auto"/>
      <w:jc w:val="center"/>
    </w:pPr>
    <w:rPr>
      <w:rFonts w:ascii="Times New Roman" w:hAnsi="Times New Roman"/>
      <w:b/>
      <w:bCs/>
      <w:color w:val="000000"/>
      <w:sz w:val="28"/>
      <w:szCs w:val="28"/>
    </w:rPr>
  </w:style>
  <w:style w:type="paragraph" w:customStyle="1" w:styleId="1ff4">
    <w:name w:val="Знак Знак Знак Знак1"/>
    <w:basedOn w:val="a0"/>
    <w:rsid w:val="00055A80"/>
    <w:pPr>
      <w:spacing w:before="100" w:beforeAutospacing="1" w:after="100" w:afterAutospacing="1" w:line="240" w:lineRule="auto"/>
    </w:pPr>
    <w:rPr>
      <w:rFonts w:ascii="Tahoma" w:hAnsi="Tahoma"/>
      <w:sz w:val="20"/>
      <w:szCs w:val="20"/>
      <w:lang w:val="en-US" w:eastAsia="en-US"/>
    </w:rPr>
  </w:style>
  <w:style w:type="paragraph" w:customStyle="1" w:styleId="54">
    <w:name w:val="Знак5"/>
    <w:basedOn w:val="a0"/>
    <w:rsid w:val="00055A80"/>
    <w:pPr>
      <w:spacing w:after="0" w:line="240" w:lineRule="exact"/>
      <w:jc w:val="both"/>
    </w:pPr>
    <w:rPr>
      <w:rFonts w:ascii="Times New Roman" w:hAnsi="Times New Roman"/>
      <w:sz w:val="24"/>
      <w:szCs w:val="24"/>
      <w:lang w:val="en-US" w:eastAsia="en-US"/>
    </w:rPr>
  </w:style>
  <w:style w:type="paragraph" w:customStyle="1" w:styleId="FR2">
    <w:name w:val="FR2"/>
    <w:uiPriority w:val="99"/>
    <w:rsid w:val="00055A80"/>
    <w:pPr>
      <w:widowControl w:val="0"/>
      <w:autoSpaceDE w:val="0"/>
      <w:autoSpaceDN w:val="0"/>
      <w:adjustRightInd w:val="0"/>
      <w:ind w:left="80" w:firstLine="120"/>
    </w:pPr>
    <w:rPr>
      <w:rFonts w:ascii="Arial" w:eastAsia="Times New Roman" w:hAnsi="Arial" w:cs="Arial"/>
      <w:sz w:val="12"/>
      <w:szCs w:val="12"/>
    </w:rPr>
  </w:style>
  <w:style w:type="paragraph" w:customStyle="1" w:styleId="49">
    <w:name w:val="Знак4"/>
    <w:basedOn w:val="a0"/>
    <w:rsid w:val="00055A80"/>
    <w:pPr>
      <w:spacing w:after="0" w:line="240" w:lineRule="exact"/>
      <w:jc w:val="both"/>
    </w:pPr>
    <w:rPr>
      <w:rFonts w:ascii="Times New Roman" w:hAnsi="Times New Roman"/>
      <w:sz w:val="24"/>
      <w:szCs w:val="24"/>
      <w:lang w:val="en-US" w:eastAsia="en-US"/>
    </w:rPr>
  </w:style>
  <w:style w:type="paragraph" w:customStyle="1" w:styleId="3f9">
    <w:name w:val="Знак3"/>
    <w:basedOn w:val="a0"/>
    <w:rsid w:val="00055A80"/>
    <w:pPr>
      <w:spacing w:after="0" w:line="240" w:lineRule="exact"/>
      <w:jc w:val="both"/>
    </w:pPr>
    <w:rPr>
      <w:rFonts w:ascii="Times New Roman" w:hAnsi="Times New Roman"/>
      <w:sz w:val="24"/>
      <w:szCs w:val="24"/>
      <w:lang w:val="en-US" w:eastAsia="en-US"/>
    </w:rPr>
  </w:style>
  <w:style w:type="paragraph" w:customStyle="1" w:styleId="2ff4">
    <w:name w:val="Знак2"/>
    <w:basedOn w:val="a0"/>
    <w:rsid w:val="00055A80"/>
    <w:pPr>
      <w:spacing w:after="0" w:line="240" w:lineRule="exact"/>
      <w:jc w:val="both"/>
    </w:pPr>
    <w:rPr>
      <w:rFonts w:ascii="Times New Roman" w:hAnsi="Times New Roman"/>
      <w:sz w:val="24"/>
      <w:szCs w:val="24"/>
      <w:lang w:val="en-US" w:eastAsia="en-US"/>
    </w:rPr>
  </w:style>
  <w:style w:type="paragraph" w:customStyle="1" w:styleId="2ff5">
    <w:name w:val="Основной текст2"/>
    <w:basedOn w:val="a0"/>
    <w:rsid w:val="00055A80"/>
    <w:pPr>
      <w:tabs>
        <w:tab w:val="left" w:pos="709"/>
      </w:tabs>
      <w:spacing w:after="0" w:line="240" w:lineRule="auto"/>
      <w:jc w:val="both"/>
    </w:pPr>
    <w:rPr>
      <w:rFonts w:ascii="Arial" w:hAnsi="Arial"/>
      <w:sz w:val="24"/>
      <w:szCs w:val="20"/>
    </w:rPr>
  </w:style>
  <w:style w:type="character" w:customStyle="1" w:styleId="S10">
    <w:name w:val="S_Маркированный Знак1"/>
    <w:uiPriority w:val="99"/>
    <w:rsid w:val="00055A80"/>
    <w:rPr>
      <w:sz w:val="24"/>
      <w:szCs w:val="24"/>
    </w:rPr>
  </w:style>
  <w:style w:type="paragraph" w:customStyle="1" w:styleId="S8">
    <w:name w:val="S_Заголовок таблицы"/>
    <w:basedOn w:val="a0"/>
    <w:link w:val="S9"/>
    <w:autoRedefine/>
    <w:rsid w:val="00055A80"/>
    <w:pPr>
      <w:spacing w:after="0" w:line="240" w:lineRule="auto"/>
      <w:ind w:firstLine="709"/>
      <w:jc w:val="center"/>
    </w:pPr>
    <w:rPr>
      <w:rFonts w:ascii="Times New Roman" w:hAnsi="Times New Roman"/>
      <w:i/>
      <w:sz w:val="28"/>
      <w:szCs w:val="28"/>
      <w:u w:val="single"/>
      <w:lang w:eastAsia="en-US"/>
    </w:rPr>
  </w:style>
  <w:style w:type="character" w:customStyle="1" w:styleId="S9">
    <w:name w:val="S_Заголовок таблицы Знак"/>
    <w:link w:val="S8"/>
    <w:rsid w:val="00055A80"/>
    <w:rPr>
      <w:rFonts w:ascii="Times New Roman" w:eastAsia="Times New Roman" w:hAnsi="Times New Roman"/>
      <w:i/>
      <w:sz w:val="28"/>
      <w:szCs w:val="28"/>
      <w:u w:val="single"/>
      <w:lang w:eastAsia="en-US"/>
    </w:rPr>
  </w:style>
  <w:style w:type="paragraph" w:customStyle="1" w:styleId="Sa">
    <w:name w:val="S_Таблица"/>
    <w:basedOn w:val="a0"/>
    <w:link w:val="S11"/>
    <w:autoRedefine/>
    <w:rsid w:val="00055A80"/>
    <w:pPr>
      <w:spacing w:after="0" w:line="240" w:lineRule="auto"/>
      <w:jc w:val="right"/>
    </w:pPr>
    <w:rPr>
      <w:rFonts w:ascii="Times New Roman" w:hAnsi="Times New Roman"/>
      <w:sz w:val="24"/>
      <w:szCs w:val="24"/>
    </w:rPr>
  </w:style>
  <w:style w:type="character" w:customStyle="1" w:styleId="S11">
    <w:name w:val="S_Таблица Знак1"/>
    <w:link w:val="Sa"/>
    <w:rsid w:val="00055A80"/>
    <w:rPr>
      <w:rFonts w:ascii="Times New Roman" w:eastAsia="Times New Roman" w:hAnsi="Times New Roman"/>
      <w:sz w:val="24"/>
      <w:szCs w:val="24"/>
    </w:rPr>
  </w:style>
  <w:style w:type="paragraph" w:customStyle="1" w:styleId="Sb">
    <w:name w:val="S_Обычный в таблице"/>
    <w:basedOn w:val="a0"/>
    <w:rsid w:val="00055A80"/>
    <w:pPr>
      <w:spacing w:after="0" w:line="240" w:lineRule="auto"/>
      <w:jc w:val="center"/>
    </w:pPr>
    <w:rPr>
      <w:rFonts w:ascii="Times New Roman" w:hAnsi="Times New Roman"/>
      <w:sz w:val="20"/>
      <w:szCs w:val="20"/>
    </w:rPr>
  </w:style>
  <w:style w:type="paragraph" w:customStyle="1" w:styleId="afffff">
    <w:name w:val="Текст в таблице ДБ"/>
    <w:basedOn w:val="a0"/>
    <w:rsid w:val="00055A80"/>
    <w:pPr>
      <w:spacing w:after="0" w:line="240" w:lineRule="auto"/>
    </w:pPr>
    <w:rPr>
      <w:rFonts w:ascii="Times New Roman" w:hAnsi="Times New Roman"/>
      <w:sz w:val="24"/>
      <w:szCs w:val="24"/>
    </w:rPr>
  </w:style>
  <w:style w:type="paragraph" w:customStyle="1" w:styleId="afffff0">
    <w:name w:val="Текст таблицы"/>
    <w:basedOn w:val="a0"/>
    <w:rsid w:val="00055A80"/>
    <w:pPr>
      <w:spacing w:after="0" w:line="240" w:lineRule="auto"/>
      <w:jc w:val="center"/>
    </w:pPr>
    <w:rPr>
      <w:rFonts w:ascii="Arial" w:hAnsi="Arial"/>
      <w:sz w:val="24"/>
      <w:szCs w:val="24"/>
    </w:rPr>
  </w:style>
  <w:style w:type="paragraph" w:customStyle="1" w:styleId="afffff1">
    <w:name w:val="Перечисление"/>
    <w:basedOn w:val="a7"/>
    <w:rsid w:val="00055A80"/>
    <w:pPr>
      <w:spacing w:after="0"/>
      <w:jc w:val="both"/>
    </w:pPr>
    <w:rPr>
      <w:szCs w:val="20"/>
    </w:rPr>
  </w:style>
  <w:style w:type="paragraph" w:customStyle="1" w:styleId="afffff2">
    <w:name w:val="Основной текст документа"/>
    <w:rsid w:val="00055A80"/>
    <w:pPr>
      <w:spacing w:before="60" w:after="60"/>
      <w:ind w:firstLine="709"/>
      <w:jc w:val="both"/>
    </w:pPr>
    <w:rPr>
      <w:rFonts w:ascii="Times New Roman" w:eastAsia="Times New Roman" w:hAnsi="Times New Roman"/>
      <w:sz w:val="24"/>
    </w:rPr>
  </w:style>
  <w:style w:type="paragraph" w:customStyle="1" w:styleId="FR3">
    <w:name w:val="FR3"/>
    <w:rsid w:val="00055A80"/>
    <w:pPr>
      <w:widowControl w:val="0"/>
      <w:autoSpaceDE w:val="0"/>
      <w:autoSpaceDN w:val="0"/>
      <w:adjustRightInd w:val="0"/>
      <w:spacing w:line="320" w:lineRule="auto"/>
      <w:ind w:firstLine="500"/>
    </w:pPr>
    <w:rPr>
      <w:rFonts w:ascii="Times New Roman" w:eastAsia="Times New Roman" w:hAnsi="Times New Roman"/>
      <w:sz w:val="18"/>
      <w:szCs w:val="18"/>
    </w:rPr>
  </w:style>
  <w:style w:type="character" w:customStyle="1" w:styleId="msoins0">
    <w:name w:val="msoins"/>
    <w:rsid w:val="00055A80"/>
    <w:rPr>
      <w:color w:val="008080"/>
      <w:u w:val="single"/>
    </w:rPr>
  </w:style>
  <w:style w:type="character" w:customStyle="1" w:styleId="msodel0">
    <w:name w:val="msodel"/>
    <w:rsid w:val="00055A80"/>
    <w:rPr>
      <w:strike/>
      <w:color w:val="FF0000"/>
    </w:rPr>
  </w:style>
  <w:style w:type="character" w:customStyle="1" w:styleId="msochangeprop0">
    <w:name w:val="msochangeprop"/>
    <w:rsid w:val="00055A80"/>
    <w:rPr>
      <w:color w:val="000000"/>
    </w:rPr>
  </w:style>
  <w:style w:type="character" w:customStyle="1" w:styleId="FontStyle20">
    <w:name w:val="Font Style20"/>
    <w:rsid w:val="00055A80"/>
    <w:rPr>
      <w:rFonts w:ascii="Times New Roman" w:hAnsi="Times New Roman" w:cs="Times New Roman"/>
      <w:i/>
      <w:iCs/>
      <w:sz w:val="18"/>
      <w:szCs w:val="18"/>
    </w:rPr>
  </w:style>
  <w:style w:type="paragraph" w:customStyle="1" w:styleId="Style21">
    <w:name w:val="Style21"/>
    <w:basedOn w:val="a0"/>
    <w:uiPriority w:val="99"/>
    <w:rsid w:val="00055A80"/>
    <w:pPr>
      <w:widowControl w:val="0"/>
      <w:autoSpaceDE w:val="0"/>
      <w:autoSpaceDN w:val="0"/>
      <w:adjustRightInd w:val="0"/>
      <w:spacing w:after="0" w:line="324" w:lineRule="exact"/>
      <w:ind w:hanging="302"/>
    </w:pPr>
    <w:rPr>
      <w:rFonts w:ascii="Times New Roman" w:hAnsi="Times New Roman"/>
      <w:sz w:val="24"/>
      <w:szCs w:val="24"/>
    </w:rPr>
  </w:style>
  <w:style w:type="character" w:customStyle="1" w:styleId="FontStyle49">
    <w:name w:val="Font Style49"/>
    <w:uiPriority w:val="99"/>
    <w:rsid w:val="00055A80"/>
    <w:rPr>
      <w:rFonts w:ascii="Times New Roman" w:hAnsi="Times New Roman" w:cs="Times New Roman"/>
      <w:sz w:val="26"/>
      <w:szCs w:val="26"/>
    </w:rPr>
  </w:style>
  <w:style w:type="paragraph" w:customStyle="1" w:styleId="Style4">
    <w:name w:val="Style4"/>
    <w:basedOn w:val="a0"/>
    <w:rsid w:val="00055A80"/>
    <w:pPr>
      <w:widowControl w:val="0"/>
      <w:autoSpaceDE w:val="0"/>
      <w:autoSpaceDN w:val="0"/>
      <w:adjustRightInd w:val="0"/>
      <w:spacing w:after="0" w:line="482" w:lineRule="exact"/>
    </w:pPr>
    <w:rPr>
      <w:rFonts w:ascii="Times New Roman" w:hAnsi="Times New Roman"/>
      <w:sz w:val="24"/>
      <w:szCs w:val="24"/>
    </w:rPr>
  </w:style>
  <w:style w:type="character" w:customStyle="1" w:styleId="FontStyle13">
    <w:name w:val="Font Style13"/>
    <w:uiPriority w:val="99"/>
    <w:rsid w:val="00055A80"/>
    <w:rPr>
      <w:rFonts w:ascii="Arial Narrow" w:hAnsi="Arial Narrow" w:cs="Arial Narrow"/>
      <w:sz w:val="34"/>
      <w:szCs w:val="34"/>
    </w:rPr>
  </w:style>
  <w:style w:type="paragraph" w:customStyle="1" w:styleId="afffff3">
    <w:name w:val="Таблица"/>
    <w:basedOn w:val="a0"/>
    <w:rsid w:val="00055A80"/>
    <w:pPr>
      <w:widowControl w:val="0"/>
      <w:spacing w:after="0" w:line="264" w:lineRule="auto"/>
      <w:jc w:val="both"/>
    </w:pPr>
    <w:rPr>
      <w:rFonts w:ascii="Times New Roman" w:hAnsi="Times New Roman"/>
      <w:sz w:val="24"/>
      <w:szCs w:val="20"/>
    </w:rPr>
  </w:style>
  <w:style w:type="paragraph" w:customStyle="1" w:styleId="afffff4">
    <w:name w:val="Основной"/>
    <w:basedOn w:val="a9"/>
    <w:rsid w:val="00055A80"/>
    <w:pPr>
      <w:spacing w:after="0"/>
      <w:ind w:left="0" w:firstLine="680"/>
      <w:jc w:val="both"/>
    </w:pPr>
    <w:rPr>
      <w:sz w:val="28"/>
    </w:rPr>
  </w:style>
  <w:style w:type="character" w:customStyle="1" w:styleId="214">
    <w:name w:val="Основной текст 2 Знак1"/>
    <w:rsid w:val="00055A80"/>
    <w:rPr>
      <w:rFonts w:ascii="Times New Roman" w:eastAsia="Times New Roman" w:hAnsi="Times New Roman" w:cs="Times New Roman"/>
      <w:sz w:val="24"/>
      <w:szCs w:val="24"/>
    </w:rPr>
  </w:style>
  <w:style w:type="paragraph" w:customStyle="1" w:styleId="bodytext">
    <w:name w:val="body_text"/>
    <w:rsid w:val="00055A80"/>
    <w:pPr>
      <w:ind w:firstLine="709"/>
      <w:jc w:val="both"/>
    </w:pPr>
    <w:rPr>
      <w:rFonts w:ascii="Times New Roman" w:eastAsia="Times New Roman" w:hAnsi="Times New Roman"/>
      <w:sz w:val="24"/>
    </w:rPr>
  </w:style>
  <w:style w:type="paragraph" w:customStyle="1" w:styleId="2ff6">
    <w:name w:val="çàãîëîâîê 2"/>
    <w:basedOn w:val="a0"/>
    <w:next w:val="a0"/>
    <w:rsid w:val="00055A80"/>
    <w:pPr>
      <w:keepNext/>
      <w:spacing w:after="0" w:line="360" w:lineRule="auto"/>
      <w:ind w:firstLine="709"/>
      <w:jc w:val="right"/>
    </w:pPr>
    <w:rPr>
      <w:rFonts w:ascii="Times New Roman" w:hAnsi="Times New Roman"/>
      <w:b/>
      <w:sz w:val="24"/>
      <w:szCs w:val="20"/>
    </w:rPr>
  </w:style>
  <w:style w:type="paragraph" w:styleId="afffff5">
    <w:name w:val="Plain Text"/>
    <w:basedOn w:val="a0"/>
    <w:link w:val="1ff5"/>
    <w:locked/>
    <w:rsid w:val="00055A80"/>
    <w:pPr>
      <w:spacing w:after="0" w:line="240" w:lineRule="auto"/>
      <w:ind w:firstLine="709"/>
    </w:pPr>
    <w:rPr>
      <w:rFonts w:ascii="Courier New" w:hAnsi="Courier New"/>
      <w:sz w:val="24"/>
      <w:szCs w:val="24"/>
    </w:rPr>
  </w:style>
  <w:style w:type="character" w:customStyle="1" w:styleId="1ff5">
    <w:name w:val="Текст Знак1"/>
    <w:link w:val="afffff5"/>
    <w:rsid w:val="00055A80"/>
    <w:rPr>
      <w:rFonts w:ascii="Courier New" w:eastAsia="Times New Roman" w:hAnsi="Courier New"/>
      <w:sz w:val="24"/>
      <w:szCs w:val="24"/>
    </w:rPr>
  </w:style>
  <w:style w:type="character" w:customStyle="1" w:styleId="afffff6">
    <w:name w:val="Текст Знак"/>
    <w:uiPriority w:val="99"/>
    <w:semiHidden/>
    <w:rsid w:val="00055A80"/>
    <w:rPr>
      <w:rFonts w:ascii="Courier New" w:eastAsia="Times New Roman" w:hAnsi="Courier New" w:cs="Courier New"/>
    </w:rPr>
  </w:style>
  <w:style w:type="character" w:customStyle="1" w:styleId="afffff7">
    <w:name w:val="Знак Знак Знак"/>
    <w:rsid w:val="00055A80"/>
    <w:rPr>
      <w:rFonts w:ascii="Courier New" w:hAnsi="Courier New"/>
      <w:lang w:val="ru-RU" w:eastAsia="ru-RU" w:bidi="ar-SA"/>
    </w:rPr>
  </w:style>
  <w:style w:type="paragraph" w:customStyle="1" w:styleId="afffff8">
    <w:name w:val="Комментарий"/>
    <w:basedOn w:val="a0"/>
    <w:next w:val="a0"/>
    <w:rsid w:val="00055A80"/>
    <w:pPr>
      <w:widowControl w:val="0"/>
      <w:autoSpaceDE w:val="0"/>
      <w:autoSpaceDN w:val="0"/>
      <w:adjustRightInd w:val="0"/>
      <w:spacing w:after="0" w:line="240" w:lineRule="auto"/>
      <w:ind w:left="170" w:firstLine="709"/>
      <w:jc w:val="both"/>
    </w:pPr>
    <w:rPr>
      <w:rFonts w:ascii="Arial" w:hAnsi="Arial"/>
      <w:i/>
      <w:iCs/>
      <w:color w:val="800080"/>
      <w:sz w:val="20"/>
      <w:szCs w:val="20"/>
    </w:rPr>
  </w:style>
  <w:style w:type="paragraph" w:customStyle="1" w:styleId="Report">
    <w:name w:val="Report"/>
    <w:basedOn w:val="a0"/>
    <w:rsid w:val="00055A80"/>
    <w:pPr>
      <w:spacing w:after="0" w:line="360" w:lineRule="auto"/>
      <w:ind w:firstLine="567"/>
      <w:jc w:val="both"/>
    </w:pPr>
    <w:rPr>
      <w:rFonts w:ascii="Times New Roman" w:hAnsi="Times New Roman"/>
      <w:sz w:val="24"/>
      <w:szCs w:val="20"/>
    </w:rPr>
  </w:style>
  <w:style w:type="paragraph" w:customStyle="1" w:styleId="120">
    <w:name w:val="Основной текст.Основной текст12"/>
    <w:rsid w:val="00055A80"/>
    <w:pPr>
      <w:ind w:firstLine="709"/>
    </w:pPr>
    <w:rPr>
      <w:rFonts w:ascii="Times New Roman" w:eastAsia="Times New Roman" w:hAnsi="Times New Roman"/>
      <w:color w:val="000000"/>
      <w:sz w:val="28"/>
    </w:rPr>
  </w:style>
  <w:style w:type="paragraph" w:customStyle="1" w:styleId="1ff6">
    <w:name w:val="Основной текст с отступом.Мой Заголовок 1"/>
    <w:basedOn w:val="a0"/>
    <w:rsid w:val="00055A80"/>
    <w:pPr>
      <w:widowControl w:val="0"/>
      <w:spacing w:after="0" w:line="240" w:lineRule="auto"/>
      <w:ind w:firstLine="720"/>
      <w:jc w:val="both"/>
    </w:pPr>
    <w:rPr>
      <w:rFonts w:ascii="Times New Roman" w:hAnsi="Times New Roman"/>
      <w:sz w:val="28"/>
      <w:szCs w:val="20"/>
    </w:rPr>
  </w:style>
  <w:style w:type="paragraph" w:customStyle="1" w:styleId="BodyText21">
    <w:name w:val="Body Text 2.Мой Заголовок 1"/>
    <w:rsid w:val="00055A80"/>
    <w:pPr>
      <w:ind w:firstLine="709"/>
      <w:jc w:val="both"/>
    </w:pPr>
    <w:rPr>
      <w:rFonts w:ascii="Times New Roman" w:eastAsia="Times New Roman" w:hAnsi="Times New Roman"/>
      <w:sz w:val="28"/>
    </w:rPr>
  </w:style>
  <w:style w:type="character" w:customStyle="1" w:styleId="afffff9">
    <w:name w:val="Символ сноски"/>
    <w:rsid w:val="00055A80"/>
  </w:style>
  <w:style w:type="paragraph" w:customStyle="1" w:styleId="CharChar">
    <w:name w:val="Char Char"/>
    <w:basedOn w:val="a0"/>
    <w:rsid w:val="00055A80"/>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0"/>
    <w:rsid w:val="00055A80"/>
    <w:pPr>
      <w:widowControl w:val="0"/>
      <w:autoSpaceDE w:val="0"/>
      <w:autoSpaceDN w:val="0"/>
      <w:adjustRightInd w:val="0"/>
      <w:spacing w:after="0" w:line="182" w:lineRule="exact"/>
      <w:ind w:firstLine="709"/>
    </w:pPr>
    <w:rPr>
      <w:rFonts w:ascii="Times New Roman" w:hAnsi="Times New Roman"/>
      <w:sz w:val="24"/>
      <w:szCs w:val="24"/>
    </w:rPr>
  </w:style>
  <w:style w:type="paragraph" w:customStyle="1" w:styleId="Style6">
    <w:name w:val="Style6"/>
    <w:basedOn w:val="a0"/>
    <w:rsid w:val="00055A80"/>
    <w:pPr>
      <w:widowControl w:val="0"/>
      <w:autoSpaceDE w:val="0"/>
      <w:autoSpaceDN w:val="0"/>
      <w:adjustRightInd w:val="0"/>
      <w:spacing w:after="0" w:line="346" w:lineRule="exact"/>
      <w:ind w:firstLine="709"/>
    </w:pPr>
    <w:rPr>
      <w:rFonts w:ascii="Times New Roman" w:hAnsi="Times New Roman"/>
      <w:sz w:val="24"/>
      <w:szCs w:val="24"/>
    </w:rPr>
  </w:style>
  <w:style w:type="paragraph" w:customStyle="1" w:styleId="Style7">
    <w:name w:val="Style7"/>
    <w:basedOn w:val="a0"/>
    <w:rsid w:val="00055A80"/>
    <w:pPr>
      <w:widowControl w:val="0"/>
      <w:autoSpaceDE w:val="0"/>
      <w:autoSpaceDN w:val="0"/>
      <w:adjustRightInd w:val="0"/>
      <w:spacing w:after="0" w:line="240" w:lineRule="auto"/>
      <w:ind w:firstLine="709"/>
    </w:pPr>
    <w:rPr>
      <w:rFonts w:ascii="Times New Roman" w:hAnsi="Times New Roman"/>
      <w:sz w:val="24"/>
      <w:szCs w:val="24"/>
    </w:rPr>
  </w:style>
  <w:style w:type="paragraph" w:customStyle="1" w:styleId="Style8">
    <w:name w:val="Style8"/>
    <w:basedOn w:val="a0"/>
    <w:rsid w:val="00055A80"/>
    <w:pPr>
      <w:widowControl w:val="0"/>
      <w:autoSpaceDE w:val="0"/>
      <w:autoSpaceDN w:val="0"/>
      <w:adjustRightInd w:val="0"/>
      <w:spacing w:after="0" w:line="163" w:lineRule="exact"/>
      <w:ind w:firstLine="709"/>
      <w:jc w:val="center"/>
    </w:pPr>
    <w:rPr>
      <w:rFonts w:ascii="Times New Roman" w:hAnsi="Times New Roman"/>
      <w:sz w:val="24"/>
      <w:szCs w:val="24"/>
    </w:rPr>
  </w:style>
  <w:style w:type="paragraph" w:customStyle="1" w:styleId="Style9">
    <w:name w:val="Style9"/>
    <w:basedOn w:val="a0"/>
    <w:rsid w:val="00055A80"/>
    <w:pPr>
      <w:widowControl w:val="0"/>
      <w:autoSpaceDE w:val="0"/>
      <w:autoSpaceDN w:val="0"/>
      <w:adjustRightInd w:val="0"/>
      <w:spacing w:after="0" w:line="240" w:lineRule="auto"/>
      <w:ind w:firstLine="709"/>
    </w:pPr>
    <w:rPr>
      <w:rFonts w:ascii="Times New Roman" w:hAnsi="Times New Roman"/>
      <w:sz w:val="24"/>
      <w:szCs w:val="24"/>
    </w:rPr>
  </w:style>
  <w:style w:type="paragraph" w:customStyle="1" w:styleId="Style11">
    <w:name w:val="Style11"/>
    <w:basedOn w:val="a0"/>
    <w:rsid w:val="00055A80"/>
    <w:pPr>
      <w:widowControl w:val="0"/>
      <w:autoSpaceDE w:val="0"/>
      <w:autoSpaceDN w:val="0"/>
      <w:adjustRightInd w:val="0"/>
      <w:spacing w:after="0" w:line="158" w:lineRule="exact"/>
      <w:ind w:firstLine="154"/>
    </w:pPr>
    <w:rPr>
      <w:rFonts w:ascii="Times New Roman" w:hAnsi="Times New Roman"/>
      <w:sz w:val="24"/>
      <w:szCs w:val="24"/>
    </w:rPr>
  </w:style>
  <w:style w:type="paragraph" w:customStyle="1" w:styleId="Style10">
    <w:name w:val="Style10"/>
    <w:basedOn w:val="a0"/>
    <w:rsid w:val="00055A80"/>
    <w:pPr>
      <w:widowControl w:val="0"/>
      <w:autoSpaceDE w:val="0"/>
      <w:autoSpaceDN w:val="0"/>
      <w:adjustRightInd w:val="0"/>
      <w:spacing w:after="0" w:line="163" w:lineRule="exact"/>
      <w:ind w:firstLine="115"/>
    </w:pPr>
    <w:rPr>
      <w:rFonts w:ascii="Times New Roman" w:hAnsi="Times New Roman"/>
      <w:sz w:val="24"/>
      <w:szCs w:val="24"/>
    </w:rPr>
  </w:style>
  <w:style w:type="paragraph" w:customStyle="1" w:styleId="Style12">
    <w:name w:val="Style12"/>
    <w:basedOn w:val="a0"/>
    <w:rsid w:val="00055A80"/>
    <w:pPr>
      <w:widowControl w:val="0"/>
      <w:autoSpaceDE w:val="0"/>
      <w:autoSpaceDN w:val="0"/>
      <w:adjustRightInd w:val="0"/>
      <w:spacing w:after="0" w:line="163" w:lineRule="exact"/>
      <w:ind w:firstLine="709"/>
      <w:jc w:val="right"/>
    </w:pPr>
    <w:rPr>
      <w:rFonts w:ascii="Times New Roman" w:hAnsi="Times New Roman"/>
      <w:sz w:val="24"/>
      <w:szCs w:val="24"/>
    </w:rPr>
  </w:style>
  <w:style w:type="paragraph" w:customStyle="1" w:styleId="Style13">
    <w:name w:val="Style13"/>
    <w:basedOn w:val="a0"/>
    <w:rsid w:val="00055A80"/>
    <w:pPr>
      <w:widowControl w:val="0"/>
      <w:autoSpaceDE w:val="0"/>
      <w:autoSpaceDN w:val="0"/>
      <w:adjustRightInd w:val="0"/>
      <w:spacing w:after="0" w:line="161" w:lineRule="exact"/>
      <w:ind w:firstLine="62"/>
    </w:pPr>
    <w:rPr>
      <w:rFonts w:ascii="Times New Roman" w:hAnsi="Times New Roman"/>
      <w:sz w:val="24"/>
      <w:szCs w:val="24"/>
    </w:rPr>
  </w:style>
  <w:style w:type="paragraph" w:customStyle="1" w:styleId="Style15">
    <w:name w:val="Style15"/>
    <w:basedOn w:val="a0"/>
    <w:rsid w:val="00055A80"/>
    <w:pPr>
      <w:widowControl w:val="0"/>
      <w:autoSpaceDE w:val="0"/>
      <w:autoSpaceDN w:val="0"/>
      <w:adjustRightInd w:val="0"/>
      <w:spacing w:after="0" w:line="240" w:lineRule="auto"/>
      <w:ind w:firstLine="709"/>
    </w:pPr>
    <w:rPr>
      <w:rFonts w:ascii="Times New Roman" w:hAnsi="Times New Roman"/>
      <w:sz w:val="24"/>
      <w:szCs w:val="24"/>
    </w:rPr>
  </w:style>
  <w:style w:type="paragraph" w:customStyle="1" w:styleId="Style14">
    <w:name w:val="Style14"/>
    <w:basedOn w:val="a0"/>
    <w:rsid w:val="00055A80"/>
    <w:pPr>
      <w:widowControl w:val="0"/>
      <w:autoSpaceDE w:val="0"/>
      <w:autoSpaceDN w:val="0"/>
      <w:adjustRightInd w:val="0"/>
      <w:spacing w:after="0" w:line="240" w:lineRule="auto"/>
      <w:ind w:firstLine="709"/>
    </w:pPr>
    <w:rPr>
      <w:rFonts w:ascii="Times New Roman" w:hAnsi="Times New Roman"/>
      <w:sz w:val="24"/>
      <w:szCs w:val="24"/>
    </w:rPr>
  </w:style>
  <w:style w:type="paragraph" w:customStyle="1" w:styleId="Style3">
    <w:name w:val="Style3"/>
    <w:basedOn w:val="a0"/>
    <w:rsid w:val="00055A80"/>
    <w:pPr>
      <w:widowControl w:val="0"/>
      <w:autoSpaceDE w:val="0"/>
      <w:autoSpaceDN w:val="0"/>
      <w:adjustRightInd w:val="0"/>
      <w:spacing w:after="0" w:line="232" w:lineRule="exact"/>
      <w:ind w:firstLine="408"/>
      <w:jc w:val="both"/>
    </w:pPr>
    <w:rPr>
      <w:rFonts w:ascii="Times New Roman" w:hAnsi="Times New Roman"/>
      <w:sz w:val="24"/>
      <w:szCs w:val="24"/>
    </w:rPr>
  </w:style>
  <w:style w:type="paragraph" w:customStyle="1" w:styleId="CharChar1">
    <w:name w:val="Char Char1"/>
    <w:basedOn w:val="a0"/>
    <w:rsid w:val="00055A80"/>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rsid w:val="00055A80"/>
    <w:rPr>
      <w:rFonts w:ascii="Times New Roman" w:hAnsi="Times New Roman" w:cs="Times New Roman"/>
      <w:sz w:val="14"/>
      <w:szCs w:val="14"/>
    </w:rPr>
  </w:style>
  <w:style w:type="character" w:customStyle="1" w:styleId="FontStyle21">
    <w:name w:val="Font Style21"/>
    <w:rsid w:val="00055A80"/>
    <w:rPr>
      <w:rFonts w:ascii="Times New Roman" w:hAnsi="Times New Roman" w:cs="Times New Roman"/>
      <w:b/>
      <w:bCs/>
      <w:sz w:val="12"/>
      <w:szCs w:val="12"/>
    </w:rPr>
  </w:style>
  <w:style w:type="paragraph" w:customStyle="1" w:styleId="xl62">
    <w:name w:val="xl62"/>
    <w:basedOn w:val="a0"/>
    <w:rsid w:val="00055A80"/>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character" w:customStyle="1" w:styleId="FontStyle11">
    <w:name w:val="Font Style11"/>
    <w:uiPriority w:val="99"/>
    <w:rsid w:val="00055A80"/>
    <w:rPr>
      <w:rFonts w:ascii="Times New Roman" w:hAnsi="Times New Roman" w:cs="Times New Roman"/>
      <w:sz w:val="26"/>
      <w:szCs w:val="26"/>
    </w:rPr>
  </w:style>
  <w:style w:type="character" w:customStyle="1" w:styleId="FontStyle15">
    <w:name w:val="Font Style15"/>
    <w:uiPriority w:val="99"/>
    <w:rsid w:val="00055A80"/>
    <w:rPr>
      <w:rFonts w:ascii="Arial Narrow" w:hAnsi="Arial Narrow" w:cs="Arial Narrow"/>
      <w:sz w:val="34"/>
      <w:szCs w:val="34"/>
    </w:rPr>
  </w:style>
  <w:style w:type="paragraph" w:customStyle="1" w:styleId="xl24">
    <w:name w:val="xl24"/>
    <w:basedOn w:val="a0"/>
    <w:rsid w:val="00055A80"/>
    <w:pPr>
      <w:spacing w:before="100" w:beforeAutospacing="1" w:after="100" w:afterAutospacing="1" w:line="240" w:lineRule="auto"/>
      <w:jc w:val="center"/>
    </w:pPr>
    <w:rPr>
      <w:rFonts w:ascii="Times New Roman" w:hAnsi="Times New Roman"/>
      <w:sz w:val="24"/>
      <w:szCs w:val="24"/>
    </w:rPr>
  </w:style>
  <w:style w:type="paragraph" w:customStyle="1" w:styleId="xl35">
    <w:name w:val="xl35"/>
    <w:basedOn w:val="a0"/>
    <w:rsid w:val="00055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caaieiaie2">
    <w:name w:val="caaieiaie 2"/>
    <w:basedOn w:val="Iauiue"/>
    <w:next w:val="Iauiue"/>
    <w:rsid w:val="00055A80"/>
    <w:pPr>
      <w:keepNext/>
      <w:keepLines/>
      <w:suppressAutoHyphens w:val="0"/>
      <w:spacing w:before="240" w:after="60"/>
      <w:jc w:val="center"/>
    </w:pPr>
    <w:rPr>
      <w:rFonts w:ascii="Peterburg" w:hAnsi="Peterburg"/>
      <w:b/>
      <w:sz w:val="24"/>
      <w:lang w:eastAsia="ru-RU"/>
    </w:rPr>
  </w:style>
  <w:style w:type="paragraph" w:customStyle="1" w:styleId="xl25">
    <w:name w:val="xl25"/>
    <w:basedOn w:val="a0"/>
    <w:rsid w:val="00055A80"/>
    <w:pP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6">
    <w:name w:val="xl26"/>
    <w:basedOn w:val="a0"/>
    <w:rsid w:val="00055A80"/>
    <w:pPr>
      <w:spacing w:before="100" w:beforeAutospacing="1" w:after="100" w:afterAutospacing="1" w:line="240" w:lineRule="auto"/>
      <w:jc w:val="center"/>
      <w:textAlignment w:val="center"/>
    </w:pPr>
    <w:rPr>
      <w:rFonts w:ascii="Times New Roman" w:hAnsi="Times New Roman"/>
    </w:rPr>
  </w:style>
  <w:style w:type="paragraph" w:customStyle="1" w:styleId="xl27">
    <w:name w:val="xl27"/>
    <w:basedOn w:val="a0"/>
    <w:rsid w:val="00055A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8">
    <w:name w:val="xl28"/>
    <w:basedOn w:val="a0"/>
    <w:rsid w:val="00055A80"/>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
    <w:name w:val="xl29"/>
    <w:basedOn w:val="a0"/>
    <w:rsid w:val="00055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rPr>
  </w:style>
  <w:style w:type="paragraph" w:customStyle="1" w:styleId="xl30">
    <w:name w:val="xl30"/>
    <w:basedOn w:val="a0"/>
    <w:rsid w:val="00055A8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rPr>
  </w:style>
  <w:style w:type="paragraph" w:customStyle="1" w:styleId="xl31">
    <w:name w:val="xl31"/>
    <w:basedOn w:val="a0"/>
    <w:rsid w:val="00055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32">
    <w:name w:val="xl32"/>
    <w:basedOn w:val="a0"/>
    <w:rsid w:val="00055A80"/>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3">
    <w:name w:val="xl33"/>
    <w:basedOn w:val="a0"/>
    <w:rsid w:val="00055A80"/>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4">
    <w:name w:val="xl34"/>
    <w:basedOn w:val="a0"/>
    <w:rsid w:val="00055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6">
    <w:name w:val="xl36"/>
    <w:basedOn w:val="a0"/>
    <w:rsid w:val="00055A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7">
    <w:name w:val="xl37"/>
    <w:basedOn w:val="a0"/>
    <w:rsid w:val="00055A80"/>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8">
    <w:name w:val="xl38"/>
    <w:basedOn w:val="a0"/>
    <w:rsid w:val="00055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9">
    <w:name w:val="xl39"/>
    <w:basedOn w:val="a0"/>
    <w:rsid w:val="00055A80"/>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0">
    <w:name w:val="xl40"/>
    <w:basedOn w:val="a0"/>
    <w:rsid w:val="00055A80"/>
    <w:pPr>
      <w:spacing w:before="100" w:beforeAutospacing="1" w:after="100" w:afterAutospacing="1" w:line="240" w:lineRule="auto"/>
      <w:jc w:val="center"/>
    </w:pPr>
    <w:rPr>
      <w:rFonts w:ascii="Times New Roman" w:hAnsi="Times New Roman"/>
      <w:sz w:val="24"/>
      <w:szCs w:val="24"/>
    </w:rPr>
  </w:style>
  <w:style w:type="paragraph" w:customStyle="1" w:styleId="xl41">
    <w:name w:val="xl41"/>
    <w:basedOn w:val="a0"/>
    <w:rsid w:val="00055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42">
    <w:name w:val="xl42"/>
    <w:basedOn w:val="a0"/>
    <w:rsid w:val="00055A80"/>
    <w:pPr>
      <w:spacing w:before="100" w:beforeAutospacing="1" w:after="100" w:afterAutospacing="1" w:line="240" w:lineRule="auto"/>
      <w:jc w:val="center"/>
      <w:textAlignment w:val="center"/>
    </w:pPr>
    <w:rPr>
      <w:rFonts w:ascii="Times New Roman" w:hAnsi="Times New Roman"/>
    </w:rPr>
  </w:style>
  <w:style w:type="paragraph" w:customStyle="1" w:styleId="xl43">
    <w:name w:val="xl43"/>
    <w:basedOn w:val="a0"/>
    <w:rsid w:val="00055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44">
    <w:name w:val="xl44"/>
    <w:basedOn w:val="a0"/>
    <w:rsid w:val="00055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45">
    <w:name w:val="xl45"/>
    <w:basedOn w:val="a0"/>
    <w:rsid w:val="00055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rPr>
  </w:style>
  <w:style w:type="paragraph" w:customStyle="1" w:styleId="xl46">
    <w:name w:val="xl46"/>
    <w:basedOn w:val="a0"/>
    <w:rsid w:val="00055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47">
    <w:name w:val="xl47"/>
    <w:basedOn w:val="a0"/>
    <w:rsid w:val="00055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48">
    <w:name w:val="xl48"/>
    <w:basedOn w:val="a0"/>
    <w:rsid w:val="00055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49">
    <w:name w:val="xl49"/>
    <w:basedOn w:val="a0"/>
    <w:rsid w:val="00055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50">
    <w:name w:val="xl50"/>
    <w:basedOn w:val="a0"/>
    <w:rsid w:val="00055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51">
    <w:name w:val="xl51"/>
    <w:basedOn w:val="a0"/>
    <w:rsid w:val="00055A80"/>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52">
    <w:name w:val="xl52"/>
    <w:basedOn w:val="a0"/>
    <w:rsid w:val="00055A8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53">
    <w:name w:val="xl53"/>
    <w:basedOn w:val="a0"/>
    <w:rsid w:val="00055A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54">
    <w:name w:val="xl54"/>
    <w:basedOn w:val="a0"/>
    <w:rsid w:val="00055A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55">
    <w:name w:val="xl55"/>
    <w:basedOn w:val="a0"/>
    <w:rsid w:val="00055A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56">
    <w:name w:val="xl56"/>
    <w:basedOn w:val="a0"/>
    <w:rsid w:val="00055A8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57">
    <w:name w:val="xl57"/>
    <w:basedOn w:val="a0"/>
    <w:rsid w:val="00055A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58">
    <w:name w:val="xl58"/>
    <w:basedOn w:val="a0"/>
    <w:rsid w:val="00055A80"/>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59">
    <w:name w:val="xl59"/>
    <w:basedOn w:val="a0"/>
    <w:rsid w:val="00055A8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0">
    <w:name w:val="xl60"/>
    <w:basedOn w:val="a0"/>
    <w:rsid w:val="00055A8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1">
    <w:name w:val="xl61"/>
    <w:basedOn w:val="a0"/>
    <w:rsid w:val="00055A80"/>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afffffa">
    <w:name w:val="основной текст дока"/>
    <w:basedOn w:val="a0"/>
    <w:rsid w:val="00055A80"/>
    <w:pPr>
      <w:spacing w:after="0" w:line="240" w:lineRule="auto"/>
      <w:ind w:firstLine="709"/>
      <w:jc w:val="both"/>
    </w:pPr>
    <w:rPr>
      <w:rFonts w:ascii="Times New Roman" w:hAnsi="Times New Roman"/>
      <w:spacing w:val="-1"/>
      <w:sz w:val="24"/>
      <w:szCs w:val="20"/>
    </w:rPr>
  </w:style>
  <w:style w:type="paragraph" w:customStyle="1" w:styleId="style40">
    <w:name w:val="style4"/>
    <w:basedOn w:val="4"/>
    <w:rsid w:val="00055A80"/>
    <w:rPr>
      <w:b w:val="0"/>
      <w:i/>
      <w:sz w:val="24"/>
      <w:u w:val="single"/>
    </w:rPr>
  </w:style>
  <w:style w:type="character" w:customStyle="1" w:styleId="FontStyle14">
    <w:name w:val="Font Style14"/>
    <w:rsid w:val="00055A80"/>
    <w:rPr>
      <w:rFonts w:ascii="Times New Roman" w:hAnsi="Times New Roman" w:cs="Times New Roman"/>
      <w:i/>
      <w:iCs/>
      <w:sz w:val="18"/>
      <w:szCs w:val="18"/>
    </w:rPr>
  </w:style>
  <w:style w:type="paragraph" w:customStyle="1" w:styleId="Style5">
    <w:name w:val="Style5"/>
    <w:basedOn w:val="a0"/>
    <w:rsid w:val="00055A80"/>
    <w:pPr>
      <w:widowControl w:val="0"/>
      <w:autoSpaceDE w:val="0"/>
      <w:autoSpaceDN w:val="0"/>
      <w:adjustRightInd w:val="0"/>
      <w:spacing w:after="0" w:line="240" w:lineRule="auto"/>
    </w:pPr>
    <w:rPr>
      <w:rFonts w:ascii="Times New Roman" w:hAnsi="Times New Roman"/>
      <w:sz w:val="24"/>
      <w:szCs w:val="24"/>
    </w:rPr>
  </w:style>
  <w:style w:type="paragraph" w:customStyle="1" w:styleId="text19">
    <w:name w:val="text19"/>
    <w:basedOn w:val="a0"/>
    <w:rsid w:val="00055A80"/>
    <w:pPr>
      <w:spacing w:after="216" w:line="312" w:lineRule="auto"/>
    </w:pPr>
    <w:rPr>
      <w:rFonts w:ascii="Arial" w:hAnsi="Arial" w:cs="Arial"/>
      <w:sz w:val="18"/>
      <w:szCs w:val="18"/>
    </w:rPr>
  </w:style>
  <w:style w:type="paragraph" w:customStyle="1" w:styleId="afffffb">
    <w:name w:val="Основа"/>
    <w:basedOn w:val="a0"/>
    <w:link w:val="afffffc"/>
    <w:rsid w:val="00055A80"/>
    <w:pPr>
      <w:spacing w:before="120" w:after="0" w:line="360" w:lineRule="auto"/>
      <w:ind w:firstLine="567"/>
      <w:jc w:val="both"/>
    </w:pPr>
    <w:rPr>
      <w:rFonts w:ascii="Times New Roman" w:hAnsi="Times New Roman"/>
      <w:szCs w:val="24"/>
      <w:lang w:eastAsia="en-US"/>
    </w:rPr>
  </w:style>
  <w:style w:type="character" w:customStyle="1" w:styleId="afffffc">
    <w:name w:val="Основа Знак"/>
    <w:link w:val="afffffb"/>
    <w:locked/>
    <w:rsid w:val="00055A80"/>
    <w:rPr>
      <w:rFonts w:ascii="Times New Roman" w:eastAsia="Times New Roman" w:hAnsi="Times New Roman"/>
      <w:sz w:val="22"/>
      <w:szCs w:val="24"/>
      <w:lang w:eastAsia="en-US"/>
    </w:rPr>
  </w:style>
  <w:style w:type="character" w:customStyle="1" w:styleId="apple-style-span">
    <w:name w:val="apple-style-span"/>
    <w:rsid w:val="00055A80"/>
  </w:style>
  <w:style w:type="paragraph" w:customStyle="1" w:styleId="2ff7">
    <w:name w:val="Обычный2"/>
    <w:rsid w:val="00055A80"/>
    <w:pPr>
      <w:snapToGrid w:val="0"/>
    </w:pPr>
    <w:rPr>
      <w:rFonts w:ascii="Times New Roman" w:eastAsia="Times New Roman" w:hAnsi="Times New Roman"/>
      <w:sz w:val="28"/>
    </w:rPr>
  </w:style>
  <w:style w:type="paragraph" w:customStyle="1" w:styleId="Normal1">
    <w:name w:val="Normal1"/>
    <w:rsid w:val="00055A80"/>
    <w:pPr>
      <w:widowControl w:val="0"/>
    </w:pPr>
    <w:rPr>
      <w:rFonts w:ascii="Times New Roman" w:eastAsia="Times New Roman" w:hAnsi="Times New Roman"/>
      <w:snapToGrid w:val="0"/>
    </w:rPr>
  </w:style>
  <w:style w:type="paragraph" w:customStyle="1" w:styleId="xl124">
    <w:name w:val="xl124"/>
    <w:basedOn w:val="a0"/>
    <w:rsid w:val="00055A80"/>
    <w:pPr>
      <w:pBdr>
        <w:top w:val="single" w:sz="4" w:space="0" w:color="auto"/>
        <w:left w:val="single" w:sz="8" w:space="0" w:color="auto"/>
        <w:right w:val="single" w:sz="8" w:space="0" w:color="auto"/>
      </w:pBdr>
      <w:spacing w:before="100" w:beforeAutospacing="1" w:after="100" w:afterAutospacing="1" w:line="240" w:lineRule="auto"/>
    </w:pPr>
    <w:rPr>
      <w:rFonts w:ascii="Times New Roman" w:hAnsi="Times New Roman"/>
      <w:sz w:val="26"/>
      <w:szCs w:val="26"/>
    </w:rPr>
  </w:style>
  <w:style w:type="paragraph" w:customStyle="1" w:styleId="xl125">
    <w:name w:val="xl125"/>
    <w:basedOn w:val="a0"/>
    <w:rsid w:val="00055A80"/>
    <w:pPr>
      <w:pBdr>
        <w:top w:val="single" w:sz="4" w:space="0" w:color="auto"/>
        <w:left w:val="single" w:sz="8" w:space="0" w:color="auto"/>
        <w:right w:val="double" w:sz="6" w:space="0" w:color="auto"/>
      </w:pBdr>
      <w:spacing w:before="100" w:beforeAutospacing="1" w:after="100" w:afterAutospacing="1" w:line="240" w:lineRule="auto"/>
      <w:jc w:val="right"/>
    </w:pPr>
    <w:rPr>
      <w:rFonts w:ascii="Times New Roman" w:hAnsi="Times New Roman"/>
      <w:sz w:val="26"/>
      <w:szCs w:val="26"/>
    </w:rPr>
  </w:style>
  <w:style w:type="paragraph" w:customStyle="1" w:styleId="xl126">
    <w:name w:val="xl126"/>
    <w:basedOn w:val="a0"/>
    <w:rsid w:val="00055A8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26"/>
      <w:szCs w:val="26"/>
    </w:rPr>
  </w:style>
  <w:style w:type="paragraph" w:customStyle="1" w:styleId="xl127">
    <w:name w:val="xl127"/>
    <w:basedOn w:val="a0"/>
    <w:rsid w:val="00055A80"/>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6"/>
      <w:szCs w:val="26"/>
    </w:rPr>
  </w:style>
  <w:style w:type="paragraph" w:customStyle="1" w:styleId="xl128">
    <w:name w:val="xl128"/>
    <w:basedOn w:val="a0"/>
    <w:rsid w:val="00055A80"/>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6"/>
      <w:szCs w:val="26"/>
    </w:rPr>
  </w:style>
  <w:style w:type="paragraph" w:customStyle="1" w:styleId="xl129">
    <w:name w:val="xl129"/>
    <w:basedOn w:val="a0"/>
    <w:rsid w:val="00055A80"/>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6"/>
      <w:szCs w:val="26"/>
    </w:rPr>
  </w:style>
  <w:style w:type="paragraph" w:customStyle="1" w:styleId="xl130">
    <w:name w:val="xl130"/>
    <w:basedOn w:val="a0"/>
    <w:rsid w:val="00055A80"/>
    <w:pPr>
      <w:pBdr>
        <w:top w:val="single" w:sz="4" w:space="0" w:color="auto"/>
        <w:left w:val="single" w:sz="8"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sz w:val="26"/>
      <w:szCs w:val="26"/>
    </w:rPr>
  </w:style>
  <w:style w:type="paragraph" w:customStyle="1" w:styleId="xl131">
    <w:name w:val="xl131"/>
    <w:basedOn w:val="a0"/>
    <w:rsid w:val="00055A80"/>
    <w:pPr>
      <w:spacing w:before="100" w:beforeAutospacing="1" w:after="100" w:afterAutospacing="1" w:line="240" w:lineRule="auto"/>
    </w:pPr>
    <w:rPr>
      <w:rFonts w:ascii="Times New Roman" w:hAnsi="Times New Roman"/>
      <w:b/>
      <w:bCs/>
      <w:sz w:val="24"/>
      <w:szCs w:val="24"/>
    </w:rPr>
  </w:style>
  <w:style w:type="paragraph" w:customStyle="1" w:styleId="xl132">
    <w:name w:val="xl132"/>
    <w:basedOn w:val="a0"/>
    <w:rsid w:val="00055A80"/>
    <w:pPr>
      <w:pBdr>
        <w:left w:val="single" w:sz="8" w:space="0" w:color="auto"/>
        <w:right w:val="single" w:sz="8" w:space="0" w:color="auto"/>
      </w:pBdr>
      <w:spacing w:before="100" w:beforeAutospacing="1" w:after="100" w:afterAutospacing="1" w:line="240" w:lineRule="auto"/>
      <w:jc w:val="center"/>
    </w:pPr>
    <w:rPr>
      <w:rFonts w:ascii="Times New Roman" w:hAnsi="Times New Roman"/>
      <w:sz w:val="26"/>
      <w:szCs w:val="26"/>
    </w:rPr>
  </w:style>
  <w:style w:type="paragraph" w:customStyle="1" w:styleId="xl133">
    <w:name w:val="xl133"/>
    <w:basedOn w:val="a0"/>
    <w:rsid w:val="00055A80"/>
    <w:pPr>
      <w:pBdr>
        <w:left w:val="single" w:sz="8" w:space="0" w:color="auto"/>
        <w:right w:val="double" w:sz="6" w:space="0" w:color="auto"/>
      </w:pBdr>
      <w:spacing w:before="100" w:beforeAutospacing="1" w:after="100" w:afterAutospacing="1" w:line="240" w:lineRule="auto"/>
      <w:jc w:val="center"/>
    </w:pPr>
    <w:rPr>
      <w:rFonts w:ascii="Times New Roman" w:hAnsi="Times New Roman"/>
      <w:sz w:val="26"/>
      <w:szCs w:val="26"/>
    </w:rPr>
  </w:style>
  <w:style w:type="paragraph" w:customStyle="1" w:styleId="xl134">
    <w:name w:val="xl134"/>
    <w:basedOn w:val="a0"/>
    <w:rsid w:val="00055A80"/>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6"/>
      <w:szCs w:val="26"/>
    </w:rPr>
  </w:style>
  <w:style w:type="paragraph" w:customStyle="1" w:styleId="xl135">
    <w:name w:val="xl135"/>
    <w:basedOn w:val="a0"/>
    <w:rsid w:val="00055A80"/>
    <w:pPr>
      <w:pBdr>
        <w:left w:val="single" w:sz="8" w:space="0" w:color="auto"/>
        <w:right w:val="single" w:sz="8" w:space="0" w:color="auto"/>
      </w:pBdr>
      <w:spacing w:before="100" w:beforeAutospacing="1" w:after="100" w:afterAutospacing="1" w:line="240" w:lineRule="auto"/>
    </w:pPr>
    <w:rPr>
      <w:rFonts w:ascii="Times New Roman" w:hAnsi="Times New Roman"/>
      <w:sz w:val="26"/>
      <w:szCs w:val="26"/>
    </w:rPr>
  </w:style>
  <w:style w:type="paragraph" w:customStyle="1" w:styleId="xl136">
    <w:name w:val="xl136"/>
    <w:basedOn w:val="a0"/>
    <w:rsid w:val="00055A80"/>
    <w:pPr>
      <w:pBdr>
        <w:left w:val="single" w:sz="8" w:space="0" w:color="auto"/>
        <w:right w:val="single" w:sz="8" w:space="0" w:color="auto"/>
      </w:pBdr>
      <w:spacing w:before="100" w:beforeAutospacing="1" w:after="100" w:afterAutospacing="1" w:line="240" w:lineRule="auto"/>
    </w:pPr>
    <w:rPr>
      <w:rFonts w:ascii="Times New Roman" w:hAnsi="Times New Roman"/>
      <w:sz w:val="26"/>
      <w:szCs w:val="26"/>
    </w:rPr>
  </w:style>
  <w:style w:type="paragraph" w:customStyle="1" w:styleId="xl137">
    <w:name w:val="xl137"/>
    <w:basedOn w:val="a0"/>
    <w:rsid w:val="00055A80"/>
    <w:pPr>
      <w:pBdr>
        <w:left w:val="single" w:sz="8" w:space="0" w:color="auto"/>
        <w:right w:val="single" w:sz="8" w:space="0" w:color="auto"/>
      </w:pBdr>
      <w:spacing w:before="100" w:beforeAutospacing="1" w:after="100" w:afterAutospacing="1" w:line="240" w:lineRule="auto"/>
      <w:jc w:val="right"/>
    </w:pPr>
    <w:rPr>
      <w:rFonts w:ascii="Times New Roman" w:hAnsi="Times New Roman"/>
      <w:sz w:val="26"/>
      <w:szCs w:val="26"/>
    </w:rPr>
  </w:style>
  <w:style w:type="paragraph" w:customStyle="1" w:styleId="xl138">
    <w:name w:val="xl138"/>
    <w:basedOn w:val="a0"/>
    <w:rsid w:val="00055A80"/>
    <w:pPr>
      <w:pBdr>
        <w:left w:val="single" w:sz="8" w:space="0" w:color="auto"/>
        <w:right w:val="single" w:sz="8" w:space="0" w:color="auto"/>
      </w:pBdr>
      <w:spacing w:before="100" w:beforeAutospacing="1" w:after="100" w:afterAutospacing="1" w:line="240" w:lineRule="auto"/>
    </w:pPr>
    <w:rPr>
      <w:rFonts w:ascii="Times New Roman" w:hAnsi="Times New Roman"/>
      <w:sz w:val="26"/>
      <w:szCs w:val="26"/>
    </w:rPr>
  </w:style>
  <w:style w:type="paragraph" w:customStyle="1" w:styleId="xl139">
    <w:name w:val="xl139"/>
    <w:basedOn w:val="a0"/>
    <w:rsid w:val="00055A80"/>
    <w:pPr>
      <w:pBdr>
        <w:left w:val="single" w:sz="8" w:space="0" w:color="auto"/>
        <w:right w:val="single" w:sz="8" w:space="0" w:color="auto"/>
      </w:pBdr>
      <w:spacing w:before="100" w:beforeAutospacing="1" w:after="100" w:afterAutospacing="1" w:line="240" w:lineRule="auto"/>
    </w:pPr>
    <w:rPr>
      <w:rFonts w:ascii="Times New Roman" w:hAnsi="Times New Roman"/>
      <w:sz w:val="26"/>
      <w:szCs w:val="26"/>
    </w:rPr>
  </w:style>
  <w:style w:type="paragraph" w:customStyle="1" w:styleId="xl140">
    <w:name w:val="xl140"/>
    <w:basedOn w:val="a0"/>
    <w:rsid w:val="00055A80"/>
    <w:pPr>
      <w:pBdr>
        <w:left w:val="single" w:sz="8" w:space="0" w:color="auto"/>
        <w:right w:val="single" w:sz="8" w:space="0" w:color="auto"/>
      </w:pBdr>
      <w:spacing w:before="100" w:beforeAutospacing="1" w:after="100" w:afterAutospacing="1" w:line="240" w:lineRule="auto"/>
    </w:pPr>
    <w:rPr>
      <w:rFonts w:ascii="Times New Roman" w:hAnsi="Times New Roman"/>
      <w:sz w:val="26"/>
      <w:szCs w:val="26"/>
    </w:rPr>
  </w:style>
  <w:style w:type="paragraph" w:customStyle="1" w:styleId="xl141">
    <w:name w:val="xl141"/>
    <w:basedOn w:val="a0"/>
    <w:rsid w:val="00055A80"/>
    <w:pPr>
      <w:pBdr>
        <w:left w:val="single" w:sz="8" w:space="0" w:color="auto"/>
        <w:right w:val="double" w:sz="6" w:space="0" w:color="auto"/>
      </w:pBdr>
      <w:spacing w:before="100" w:beforeAutospacing="1" w:after="100" w:afterAutospacing="1" w:line="240" w:lineRule="auto"/>
      <w:jc w:val="right"/>
    </w:pPr>
    <w:rPr>
      <w:rFonts w:ascii="Times New Roman" w:hAnsi="Times New Roman"/>
      <w:sz w:val="26"/>
      <w:szCs w:val="26"/>
    </w:rPr>
  </w:style>
  <w:style w:type="paragraph" w:customStyle="1" w:styleId="xl142">
    <w:name w:val="xl142"/>
    <w:basedOn w:val="a0"/>
    <w:rsid w:val="00055A80"/>
    <w:pPr>
      <w:pBdr>
        <w:top w:val="single" w:sz="4" w:space="0" w:color="auto"/>
        <w:left w:val="single" w:sz="8" w:space="0" w:color="auto"/>
        <w:bottom w:val="double" w:sz="6" w:space="0" w:color="auto"/>
        <w:right w:val="double" w:sz="6" w:space="0" w:color="auto"/>
      </w:pBdr>
      <w:spacing w:before="100" w:beforeAutospacing="1" w:after="100" w:afterAutospacing="1" w:line="240" w:lineRule="auto"/>
      <w:jc w:val="center"/>
    </w:pPr>
    <w:rPr>
      <w:rFonts w:ascii="Times New Roman" w:hAnsi="Times New Roman"/>
      <w:b/>
      <w:bCs/>
      <w:sz w:val="26"/>
      <w:szCs w:val="26"/>
    </w:rPr>
  </w:style>
  <w:style w:type="paragraph" w:customStyle="1" w:styleId="xl143">
    <w:name w:val="xl143"/>
    <w:basedOn w:val="a0"/>
    <w:rsid w:val="00055A80"/>
    <w:pPr>
      <w:pBdr>
        <w:top w:val="double" w:sz="6" w:space="0" w:color="auto"/>
        <w:left w:val="double" w:sz="6" w:space="0" w:color="auto"/>
        <w:right w:val="single" w:sz="8" w:space="0" w:color="auto"/>
      </w:pBdr>
      <w:spacing w:before="100" w:beforeAutospacing="1" w:after="100" w:afterAutospacing="1" w:line="240" w:lineRule="auto"/>
    </w:pPr>
    <w:rPr>
      <w:rFonts w:ascii="Times New Roman" w:hAnsi="Times New Roman"/>
      <w:sz w:val="26"/>
      <w:szCs w:val="26"/>
    </w:rPr>
  </w:style>
  <w:style w:type="paragraph" w:customStyle="1" w:styleId="xl144">
    <w:name w:val="xl144"/>
    <w:basedOn w:val="a0"/>
    <w:rsid w:val="00055A80"/>
    <w:pPr>
      <w:pBdr>
        <w:left w:val="double" w:sz="6" w:space="0" w:color="auto"/>
        <w:right w:val="single" w:sz="8" w:space="0" w:color="auto"/>
      </w:pBdr>
      <w:spacing w:before="100" w:beforeAutospacing="1" w:after="100" w:afterAutospacing="1" w:line="240" w:lineRule="auto"/>
    </w:pPr>
    <w:rPr>
      <w:rFonts w:ascii="Times New Roman" w:hAnsi="Times New Roman"/>
      <w:b/>
      <w:bCs/>
      <w:sz w:val="26"/>
      <w:szCs w:val="26"/>
    </w:rPr>
  </w:style>
  <w:style w:type="paragraph" w:customStyle="1" w:styleId="xl145">
    <w:name w:val="xl145"/>
    <w:basedOn w:val="a0"/>
    <w:rsid w:val="00055A80"/>
    <w:pPr>
      <w:pBdr>
        <w:left w:val="single" w:sz="8" w:space="0" w:color="auto"/>
        <w:right w:val="single" w:sz="8" w:space="0" w:color="auto"/>
      </w:pBdr>
      <w:spacing w:before="100" w:beforeAutospacing="1" w:after="100" w:afterAutospacing="1" w:line="240" w:lineRule="auto"/>
    </w:pPr>
    <w:rPr>
      <w:rFonts w:ascii="Times New Roman" w:hAnsi="Times New Roman"/>
      <w:b/>
      <w:bCs/>
      <w:sz w:val="26"/>
      <w:szCs w:val="26"/>
    </w:rPr>
  </w:style>
  <w:style w:type="paragraph" w:customStyle="1" w:styleId="xl146">
    <w:name w:val="xl146"/>
    <w:basedOn w:val="a0"/>
    <w:rsid w:val="00055A80"/>
    <w:pPr>
      <w:pBdr>
        <w:left w:val="double" w:sz="6" w:space="0" w:color="auto"/>
        <w:bottom w:val="double" w:sz="6" w:space="0" w:color="auto"/>
        <w:right w:val="single" w:sz="8" w:space="0" w:color="auto"/>
      </w:pBdr>
      <w:spacing w:before="100" w:beforeAutospacing="1" w:after="100" w:afterAutospacing="1" w:line="240" w:lineRule="auto"/>
    </w:pPr>
    <w:rPr>
      <w:rFonts w:ascii="Times New Roman" w:hAnsi="Times New Roman"/>
      <w:sz w:val="26"/>
      <w:szCs w:val="26"/>
    </w:rPr>
  </w:style>
  <w:style w:type="paragraph" w:customStyle="1" w:styleId="xl147">
    <w:name w:val="xl147"/>
    <w:basedOn w:val="a0"/>
    <w:rsid w:val="00055A80"/>
    <w:pPr>
      <w:pBdr>
        <w:left w:val="single" w:sz="8" w:space="0" w:color="auto"/>
        <w:bottom w:val="double" w:sz="6" w:space="0" w:color="auto"/>
        <w:right w:val="single" w:sz="8" w:space="0" w:color="auto"/>
      </w:pBdr>
      <w:spacing w:before="100" w:beforeAutospacing="1" w:after="100" w:afterAutospacing="1" w:line="240" w:lineRule="auto"/>
      <w:jc w:val="right"/>
    </w:pPr>
    <w:rPr>
      <w:rFonts w:ascii="Times New Roman" w:hAnsi="Times New Roman"/>
      <w:sz w:val="26"/>
      <w:szCs w:val="26"/>
    </w:rPr>
  </w:style>
  <w:style w:type="paragraph" w:customStyle="1" w:styleId="xl148">
    <w:name w:val="xl148"/>
    <w:basedOn w:val="a0"/>
    <w:rsid w:val="00055A80"/>
    <w:pPr>
      <w:spacing w:before="100" w:beforeAutospacing="1" w:after="100" w:afterAutospacing="1" w:line="240" w:lineRule="auto"/>
      <w:jc w:val="center"/>
    </w:pPr>
    <w:rPr>
      <w:rFonts w:ascii="Times New Roman" w:hAnsi="Times New Roman"/>
      <w:b/>
      <w:bCs/>
      <w:sz w:val="32"/>
      <w:szCs w:val="32"/>
    </w:rPr>
  </w:style>
  <w:style w:type="paragraph" w:customStyle="1" w:styleId="xl149">
    <w:name w:val="xl149"/>
    <w:basedOn w:val="a0"/>
    <w:rsid w:val="00055A80"/>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150">
    <w:name w:val="xl150"/>
    <w:basedOn w:val="a0"/>
    <w:rsid w:val="00055A80"/>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151">
    <w:name w:val="xl151"/>
    <w:basedOn w:val="a0"/>
    <w:rsid w:val="00055A80"/>
    <w:pPr>
      <w:pBdr>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152">
    <w:name w:val="xl152"/>
    <w:basedOn w:val="a0"/>
    <w:rsid w:val="00055A80"/>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153">
    <w:name w:val="xl153"/>
    <w:basedOn w:val="a0"/>
    <w:rsid w:val="00055A80"/>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154">
    <w:name w:val="xl154"/>
    <w:basedOn w:val="a0"/>
    <w:rsid w:val="00055A80"/>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155">
    <w:name w:val="xl155"/>
    <w:basedOn w:val="a0"/>
    <w:rsid w:val="00055A80"/>
    <w:pPr>
      <w:pBdr>
        <w:top w:val="double" w:sz="6" w:space="0" w:color="auto"/>
        <w:bottom w:val="single" w:sz="8"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156">
    <w:name w:val="xl156"/>
    <w:basedOn w:val="a0"/>
    <w:rsid w:val="00055A80"/>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157">
    <w:name w:val="xl157"/>
    <w:basedOn w:val="a0"/>
    <w:rsid w:val="00055A80"/>
    <w:pPr>
      <w:pBdr>
        <w:top w:val="double" w:sz="6" w:space="0" w:color="auto"/>
        <w:left w:val="single" w:sz="8" w:space="0" w:color="auto"/>
        <w:right w:val="double" w:sz="6"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158">
    <w:name w:val="xl158"/>
    <w:basedOn w:val="a0"/>
    <w:rsid w:val="00055A80"/>
    <w:pPr>
      <w:pBdr>
        <w:left w:val="single" w:sz="8" w:space="0" w:color="auto"/>
        <w:right w:val="double" w:sz="6"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159">
    <w:name w:val="xl159"/>
    <w:basedOn w:val="a0"/>
    <w:rsid w:val="00055A80"/>
    <w:pPr>
      <w:pBdr>
        <w:left w:val="single" w:sz="8" w:space="0" w:color="auto"/>
        <w:bottom w:val="single" w:sz="8" w:space="0" w:color="auto"/>
        <w:right w:val="double" w:sz="6"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160">
    <w:name w:val="xl160"/>
    <w:basedOn w:val="a0"/>
    <w:rsid w:val="00055A80"/>
    <w:pPr>
      <w:pBdr>
        <w:top w:val="double" w:sz="6" w:space="0" w:color="auto"/>
        <w:left w:val="double" w:sz="6" w:space="0" w:color="auto"/>
        <w:right w:val="single" w:sz="8"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161">
    <w:name w:val="xl161"/>
    <w:basedOn w:val="a0"/>
    <w:rsid w:val="00055A80"/>
    <w:pPr>
      <w:pBdr>
        <w:left w:val="double" w:sz="6" w:space="0" w:color="auto"/>
        <w:right w:val="single" w:sz="8"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162">
    <w:name w:val="xl162"/>
    <w:basedOn w:val="a0"/>
    <w:rsid w:val="00055A80"/>
    <w:pPr>
      <w:pBdr>
        <w:left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font6">
    <w:name w:val="font6"/>
    <w:basedOn w:val="a0"/>
    <w:rsid w:val="00055A80"/>
    <w:pPr>
      <w:spacing w:before="100" w:beforeAutospacing="1" w:after="100" w:afterAutospacing="1" w:line="240" w:lineRule="auto"/>
    </w:pPr>
    <w:rPr>
      <w:rFonts w:ascii="Times New Roman" w:hAnsi="Times New Roman"/>
      <w:sz w:val="26"/>
      <w:szCs w:val="26"/>
    </w:rPr>
  </w:style>
  <w:style w:type="paragraph" w:customStyle="1" w:styleId="font7">
    <w:name w:val="font7"/>
    <w:basedOn w:val="a0"/>
    <w:rsid w:val="00055A80"/>
    <w:pPr>
      <w:spacing w:before="100" w:beforeAutospacing="1" w:after="100" w:afterAutospacing="1" w:line="240" w:lineRule="auto"/>
    </w:pPr>
    <w:rPr>
      <w:rFonts w:ascii="Tahoma" w:hAnsi="Tahoma" w:cs="Tahoma"/>
      <w:b/>
      <w:bCs/>
      <w:color w:val="000000"/>
      <w:sz w:val="20"/>
      <w:szCs w:val="20"/>
    </w:rPr>
  </w:style>
  <w:style w:type="paragraph" w:customStyle="1" w:styleId="font8">
    <w:name w:val="font8"/>
    <w:basedOn w:val="a0"/>
    <w:rsid w:val="00055A80"/>
    <w:pPr>
      <w:spacing w:before="100" w:beforeAutospacing="1" w:after="100" w:afterAutospacing="1" w:line="240" w:lineRule="auto"/>
    </w:pPr>
    <w:rPr>
      <w:rFonts w:ascii="Tahoma" w:hAnsi="Tahoma" w:cs="Tahoma"/>
      <w:color w:val="000000"/>
      <w:sz w:val="20"/>
      <w:szCs w:val="20"/>
    </w:rPr>
  </w:style>
  <w:style w:type="paragraph" w:customStyle="1" w:styleId="xl163">
    <w:name w:val="xl163"/>
    <w:basedOn w:val="a0"/>
    <w:rsid w:val="00055A80"/>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64">
    <w:name w:val="xl164"/>
    <w:basedOn w:val="a0"/>
    <w:rsid w:val="00055A80"/>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165">
    <w:name w:val="xl165"/>
    <w:basedOn w:val="a0"/>
    <w:rsid w:val="00055A80"/>
    <w:pPr>
      <w:pBdr>
        <w:top w:val="single" w:sz="8" w:space="0" w:color="auto"/>
        <w:left w:val="double" w:sz="6"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66">
    <w:name w:val="xl166"/>
    <w:basedOn w:val="a0"/>
    <w:rsid w:val="00055A8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67">
    <w:name w:val="xl167"/>
    <w:basedOn w:val="a0"/>
    <w:rsid w:val="00055A80"/>
    <w:pPr>
      <w:pBdr>
        <w:top w:val="single" w:sz="4" w:space="0" w:color="auto"/>
        <w:left w:val="double" w:sz="6" w:space="0" w:color="auto"/>
        <w:bottom w:val="double" w:sz="6" w:space="0" w:color="auto"/>
        <w:right w:val="single" w:sz="8" w:space="0" w:color="auto"/>
      </w:pBdr>
      <w:spacing w:before="100" w:beforeAutospacing="1" w:after="100" w:afterAutospacing="1" w:line="240" w:lineRule="auto"/>
      <w:jc w:val="center"/>
    </w:pPr>
    <w:rPr>
      <w:rFonts w:ascii="Times New Roman" w:hAnsi="Times New Roman"/>
      <w:b/>
      <w:bCs/>
      <w:sz w:val="26"/>
      <w:szCs w:val="26"/>
    </w:rPr>
  </w:style>
  <w:style w:type="paragraph" w:customStyle="1" w:styleId="xl168">
    <w:name w:val="xl168"/>
    <w:basedOn w:val="a0"/>
    <w:rsid w:val="00055A80"/>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hAnsi="Times New Roman"/>
      <w:b/>
      <w:bCs/>
      <w:sz w:val="26"/>
      <w:szCs w:val="26"/>
    </w:rPr>
  </w:style>
  <w:style w:type="paragraph" w:customStyle="1" w:styleId="ConsTitle">
    <w:name w:val="ConsTitle"/>
    <w:rsid w:val="00055A80"/>
    <w:pPr>
      <w:widowControl w:val="0"/>
      <w:autoSpaceDE w:val="0"/>
      <w:autoSpaceDN w:val="0"/>
      <w:adjustRightInd w:val="0"/>
      <w:ind w:right="19772"/>
    </w:pPr>
    <w:rPr>
      <w:rFonts w:ascii="Arial" w:eastAsia="Times New Roman" w:hAnsi="Arial" w:cs="Arial"/>
      <w:b/>
      <w:bCs/>
      <w:sz w:val="22"/>
      <w:szCs w:val="22"/>
    </w:rPr>
  </w:style>
  <w:style w:type="paragraph" w:customStyle="1" w:styleId="western">
    <w:name w:val="western"/>
    <w:basedOn w:val="a0"/>
    <w:rsid w:val="00055A80"/>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055A80"/>
  </w:style>
  <w:style w:type="paragraph" w:customStyle="1" w:styleId="s32">
    <w:name w:val="s_32"/>
    <w:basedOn w:val="a0"/>
    <w:rsid w:val="005A3574"/>
    <w:pPr>
      <w:spacing w:before="100" w:beforeAutospacing="1" w:after="100" w:afterAutospacing="1" w:line="240" w:lineRule="auto"/>
      <w:jc w:val="center"/>
    </w:pPr>
    <w:rPr>
      <w:rFonts w:ascii="Times New Roman" w:hAnsi="Times New Roman"/>
      <w:b/>
      <w:bCs/>
      <w:color w:val="000080"/>
      <w:sz w:val="21"/>
      <w:szCs w:val="21"/>
    </w:rPr>
  </w:style>
  <w:style w:type="table" w:customStyle="1" w:styleId="1ff7">
    <w:name w:val="Сетка таблицы1"/>
    <w:basedOn w:val="a2"/>
    <w:next w:val="aff6"/>
    <w:rsid w:val="005A357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0"/>
    <w:uiPriority w:val="99"/>
    <w:rsid w:val="005A3574"/>
    <w:pPr>
      <w:spacing w:before="100" w:beforeAutospacing="1" w:after="100" w:afterAutospacing="1" w:line="240" w:lineRule="auto"/>
    </w:pPr>
    <w:rPr>
      <w:rFonts w:ascii="Times New Roman" w:hAnsi="Times New Roman"/>
      <w:sz w:val="24"/>
      <w:szCs w:val="24"/>
    </w:rPr>
  </w:style>
  <w:style w:type="paragraph" w:customStyle="1" w:styleId="standard">
    <w:name w:val="standard"/>
    <w:basedOn w:val="a0"/>
    <w:rsid w:val="00F83489"/>
    <w:pPr>
      <w:suppressAutoHyphens/>
      <w:spacing w:before="280" w:after="280" w:line="240" w:lineRule="auto"/>
    </w:pPr>
    <w:rPr>
      <w:rFonts w:ascii="Times New Roman" w:eastAsia="Calibri" w:hAnsi="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7455">
      <w:bodyDiv w:val="1"/>
      <w:marLeft w:val="0"/>
      <w:marRight w:val="0"/>
      <w:marTop w:val="0"/>
      <w:marBottom w:val="0"/>
      <w:divBdr>
        <w:top w:val="none" w:sz="0" w:space="0" w:color="auto"/>
        <w:left w:val="none" w:sz="0" w:space="0" w:color="auto"/>
        <w:bottom w:val="none" w:sz="0" w:space="0" w:color="auto"/>
        <w:right w:val="none" w:sz="0" w:space="0" w:color="auto"/>
      </w:divBdr>
    </w:div>
    <w:div w:id="172502278">
      <w:bodyDiv w:val="1"/>
      <w:marLeft w:val="0"/>
      <w:marRight w:val="0"/>
      <w:marTop w:val="0"/>
      <w:marBottom w:val="0"/>
      <w:divBdr>
        <w:top w:val="none" w:sz="0" w:space="0" w:color="auto"/>
        <w:left w:val="none" w:sz="0" w:space="0" w:color="auto"/>
        <w:bottom w:val="none" w:sz="0" w:space="0" w:color="auto"/>
        <w:right w:val="none" w:sz="0" w:space="0" w:color="auto"/>
      </w:divBdr>
      <w:divsChild>
        <w:div w:id="1336806267">
          <w:marLeft w:val="0"/>
          <w:marRight w:val="0"/>
          <w:marTop w:val="0"/>
          <w:marBottom w:val="0"/>
          <w:divBdr>
            <w:top w:val="none" w:sz="0" w:space="0" w:color="auto"/>
            <w:left w:val="none" w:sz="0" w:space="0" w:color="auto"/>
            <w:bottom w:val="none" w:sz="0" w:space="0" w:color="auto"/>
            <w:right w:val="none" w:sz="0" w:space="0" w:color="auto"/>
          </w:divBdr>
        </w:div>
      </w:divsChild>
    </w:div>
    <w:div w:id="341670660">
      <w:bodyDiv w:val="1"/>
      <w:marLeft w:val="0"/>
      <w:marRight w:val="0"/>
      <w:marTop w:val="0"/>
      <w:marBottom w:val="0"/>
      <w:divBdr>
        <w:top w:val="none" w:sz="0" w:space="0" w:color="auto"/>
        <w:left w:val="none" w:sz="0" w:space="0" w:color="auto"/>
        <w:bottom w:val="none" w:sz="0" w:space="0" w:color="auto"/>
        <w:right w:val="none" w:sz="0" w:space="0" w:color="auto"/>
      </w:divBdr>
      <w:divsChild>
        <w:div w:id="266547004">
          <w:marLeft w:val="0"/>
          <w:marRight w:val="0"/>
          <w:marTop w:val="0"/>
          <w:marBottom w:val="0"/>
          <w:divBdr>
            <w:top w:val="none" w:sz="0" w:space="0" w:color="auto"/>
            <w:left w:val="none" w:sz="0" w:space="0" w:color="auto"/>
            <w:bottom w:val="none" w:sz="0" w:space="0" w:color="auto"/>
            <w:right w:val="none" w:sz="0" w:space="0" w:color="auto"/>
          </w:divBdr>
          <w:divsChild>
            <w:div w:id="99958922">
              <w:marLeft w:val="0"/>
              <w:marRight w:val="0"/>
              <w:marTop w:val="0"/>
              <w:marBottom w:val="150"/>
              <w:divBdr>
                <w:top w:val="single" w:sz="2" w:space="0" w:color="808080"/>
                <w:left w:val="single" w:sz="2" w:space="0" w:color="808080"/>
                <w:bottom w:val="single" w:sz="2" w:space="0" w:color="808080"/>
                <w:right w:val="single" w:sz="2" w:space="0" w:color="808080"/>
              </w:divBdr>
              <w:divsChild>
                <w:div w:id="1325355854">
                  <w:marLeft w:val="0"/>
                  <w:marRight w:val="0"/>
                  <w:marTop w:val="0"/>
                  <w:marBottom w:val="0"/>
                  <w:divBdr>
                    <w:top w:val="none" w:sz="0" w:space="0" w:color="auto"/>
                    <w:left w:val="none" w:sz="0" w:space="0" w:color="auto"/>
                    <w:bottom w:val="none" w:sz="0" w:space="0" w:color="auto"/>
                    <w:right w:val="none" w:sz="0" w:space="0" w:color="auto"/>
                  </w:divBdr>
                  <w:divsChild>
                    <w:div w:id="1358700817">
                      <w:marLeft w:val="0"/>
                      <w:marRight w:val="0"/>
                      <w:marTop w:val="0"/>
                      <w:marBottom w:val="0"/>
                      <w:divBdr>
                        <w:top w:val="none" w:sz="0" w:space="0" w:color="auto"/>
                        <w:left w:val="none" w:sz="0" w:space="0" w:color="auto"/>
                        <w:bottom w:val="none" w:sz="0" w:space="0" w:color="auto"/>
                        <w:right w:val="none" w:sz="0" w:space="0" w:color="auto"/>
                      </w:divBdr>
                    </w:div>
                    <w:div w:id="673724339">
                      <w:marLeft w:val="0"/>
                      <w:marRight w:val="0"/>
                      <w:marTop w:val="0"/>
                      <w:marBottom w:val="0"/>
                      <w:divBdr>
                        <w:top w:val="none" w:sz="0" w:space="0" w:color="auto"/>
                        <w:left w:val="none" w:sz="0" w:space="0" w:color="auto"/>
                        <w:bottom w:val="none" w:sz="0" w:space="0" w:color="auto"/>
                        <w:right w:val="none" w:sz="0" w:space="0" w:color="auto"/>
                      </w:divBdr>
                    </w:div>
                    <w:div w:id="1067459338">
                      <w:marLeft w:val="240"/>
                      <w:marRight w:val="0"/>
                      <w:marTop w:val="0"/>
                      <w:marBottom w:val="0"/>
                      <w:divBdr>
                        <w:top w:val="none" w:sz="0" w:space="0" w:color="auto"/>
                        <w:left w:val="none" w:sz="0" w:space="0" w:color="auto"/>
                        <w:bottom w:val="none" w:sz="0" w:space="0" w:color="auto"/>
                        <w:right w:val="none" w:sz="0" w:space="0" w:color="auto"/>
                      </w:divBdr>
                      <w:divsChild>
                        <w:div w:id="1237010312">
                          <w:marLeft w:val="0"/>
                          <w:marRight w:val="0"/>
                          <w:marTop w:val="0"/>
                          <w:marBottom w:val="0"/>
                          <w:divBdr>
                            <w:top w:val="none" w:sz="0" w:space="0" w:color="auto"/>
                            <w:left w:val="none" w:sz="0" w:space="0" w:color="auto"/>
                            <w:bottom w:val="none" w:sz="0" w:space="0" w:color="auto"/>
                            <w:right w:val="none" w:sz="0" w:space="0" w:color="auto"/>
                          </w:divBdr>
                          <w:divsChild>
                            <w:div w:id="1180849623">
                              <w:marLeft w:val="0"/>
                              <w:marRight w:val="0"/>
                              <w:marTop w:val="0"/>
                              <w:marBottom w:val="0"/>
                              <w:divBdr>
                                <w:top w:val="none" w:sz="0" w:space="0" w:color="auto"/>
                                <w:left w:val="none" w:sz="0" w:space="0" w:color="auto"/>
                                <w:bottom w:val="none" w:sz="0" w:space="0" w:color="auto"/>
                                <w:right w:val="none" w:sz="0" w:space="0" w:color="auto"/>
                              </w:divBdr>
                              <w:divsChild>
                                <w:div w:id="1620912254">
                                  <w:marLeft w:val="0"/>
                                  <w:marRight w:val="0"/>
                                  <w:marTop w:val="0"/>
                                  <w:marBottom w:val="75"/>
                                  <w:divBdr>
                                    <w:top w:val="none" w:sz="0" w:space="0" w:color="auto"/>
                                    <w:left w:val="none" w:sz="0" w:space="0" w:color="auto"/>
                                    <w:bottom w:val="none" w:sz="0" w:space="0" w:color="auto"/>
                                    <w:right w:val="none" w:sz="0" w:space="0" w:color="auto"/>
                                  </w:divBdr>
                                </w:div>
                                <w:div w:id="2111929494">
                                  <w:marLeft w:val="0"/>
                                  <w:marRight w:val="0"/>
                                  <w:marTop w:val="0"/>
                                  <w:marBottom w:val="0"/>
                                  <w:divBdr>
                                    <w:top w:val="none" w:sz="0" w:space="0" w:color="auto"/>
                                    <w:left w:val="none" w:sz="0" w:space="0" w:color="auto"/>
                                    <w:bottom w:val="none" w:sz="0" w:space="0" w:color="auto"/>
                                    <w:right w:val="none" w:sz="0" w:space="0" w:color="auto"/>
                                  </w:divBdr>
                                </w:div>
                                <w:div w:id="1136946822">
                                  <w:marLeft w:val="0"/>
                                  <w:marRight w:val="0"/>
                                  <w:marTop w:val="75"/>
                                  <w:marBottom w:val="75"/>
                                  <w:divBdr>
                                    <w:top w:val="none" w:sz="0" w:space="0" w:color="auto"/>
                                    <w:left w:val="none" w:sz="0" w:space="0" w:color="auto"/>
                                    <w:bottom w:val="none" w:sz="0" w:space="0" w:color="auto"/>
                                    <w:right w:val="none" w:sz="0" w:space="0" w:color="auto"/>
                                  </w:divBdr>
                                </w:div>
                              </w:divsChild>
                            </w:div>
                            <w:div w:id="805973067">
                              <w:marLeft w:val="0"/>
                              <w:marRight w:val="0"/>
                              <w:marTop w:val="0"/>
                              <w:marBottom w:val="0"/>
                              <w:divBdr>
                                <w:top w:val="none" w:sz="0" w:space="0" w:color="auto"/>
                                <w:left w:val="none" w:sz="0" w:space="0" w:color="auto"/>
                                <w:bottom w:val="none" w:sz="0" w:space="0" w:color="auto"/>
                                <w:right w:val="none" w:sz="0" w:space="0" w:color="auto"/>
                              </w:divBdr>
                              <w:divsChild>
                                <w:div w:id="450633471">
                                  <w:marLeft w:val="0"/>
                                  <w:marRight w:val="0"/>
                                  <w:marTop w:val="0"/>
                                  <w:marBottom w:val="0"/>
                                  <w:divBdr>
                                    <w:top w:val="none" w:sz="0" w:space="0" w:color="auto"/>
                                    <w:left w:val="none" w:sz="0" w:space="0" w:color="auto"/>
                                    <w:bottom w:val="none" w:sz="0" w:space="0" w:color="auto"/>
                                    <w:right w:val="none" w:sz="0" w:space="0" w:color="auto"/>
                                  </w:divBdr>
                                  <w:divsChild>
                                    <w:div w:id="76585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296820">
      <w:bodyDiv w:val="1"/>
      <w:marLeft w:val="0"/>
      <w:marRight w:val="0"/>
      <w:marTop w:val="0"/>
      <w:marBottom w:val="0"/>
      <w:divBdr>
        <w:top w:val="none" w:sz="0" w:space="0" w:color="auto"/>
        <w:left w:val="none" w:sz="0" w:space="0" w:color="auto"/>
        <w:bottom w:val="none" w:sz="0" w:space="0" w:color="auto"/>
        <w:right w:val="none" w:sz="0" w:space="0" w:color="auto"/>
      </w:divBdr>
    </w:div>
    <w:div w:id="618608046">
      <w:bodyDiv w:val="1"/>
      <w:marLeft w:val="0"/>
      <w:marRight w:val="0"/>
      <w:marTop w:val="0"/>
      <w:marBottom w:val="0"/>
      <w:divBdr>
        <w:top w:val="none" w:sz="0" w:space="0" w:color="auto"/>
        <w:left w:val="none" w:sz="0" w:space="0" w:color="auto"/>
        <w:bottom w:val="none" w:sz="0" w:space="0" w:color="auto"/>
        <w:right w:val="none" w:sz="0" w:space="0" w:color="auto"/>
      </w:divBdr>
    </w:div>
    <w:div w:id="656809805">
      <w:bodyDiv w:val="1"/>
      <w:marLeft w:val="0"/>
      <w:marRight w:val="0"/>
      <w:marTop w:val="0"/>
      <w:marBottom w:val="0"/>
      <w:divBdr>
        <w:top w:val="none" w:sz="0" w:space="0" w:color="auto"/>
        <w:left w:val="none" w:sz="0" w:space="0" w:color="auto"/>
        <w:bottom w:val="none" w:sz="0" w:space="0" w:color="auto"/>
        <w:right w:val="none" w:sz="0" w:space="0" w:color="auto"/>
      </w:divBdr>
      <w:divsChild>
        <w:div w:id="814571604">
          <w:marLeft w:val="0"/>
          <w:marRight w:val="0"/>
          <w:marTop w:val="450"/>
          <w:marBottom w:val="0"/>
          <w:divBdr>
            <w:top w:val="none" w:sz="0" w:space="0" w:color="auto"/>
            <w:left w:val="none" w:sz="0" w:space="0" w:color="auto"/>
            <w:bottom w:val="none" w:sz="0" w:space="0" w:color="auto"/>
            <w:right w:val="none" w:sz="0" w:space="0" w:color="auto"/>
          </w:divBdr>
          <w:divsChild>
            <w:div w:id="1277060211">
              <w:marLeft w:val="3300"/>
              <w:marRight w:val="3300"/>
              <w:marTop w:val="300"/>
              <w:marBottom w:val="300"/>
              <w:divBdr>
                <w:top w:val="none" w:sz="0" w:space="0" w:color="auto"/>
                <w:left w:val="none" w:sz="0" w:space="0" w:color="auto"/>
                <w:bottom w:val="none" w:sz="0" w:space="0" w:color="auto"/>
                <w:right w:val="none" w:sz="0" w:space="0" w:color="auto"/>
              </w:divBdr>
              <w:divsChild>
                <w:div w:id="2065788267">
                  <w:marLeft w:val="0"/>
                  <w:marRight w:val="0"/>
                  <w:marTop w:val="0"/>
                  <w:marBottom w:val="0"/>
                  <w:divBdr>
                    <w:top w:val="none" w:sz="0" w:space="0" w:color="auto"/>
                    <w:left w:val="none" w:sz="0" w:space="0" w:color="auto"/>
                    <w:bottom w:val="none" w:sz="0" w:space="0" w:color="auto"/>
                    <w:right w:val="none" w:sz="0" w:space="0" w:color="auto"/>
                  </w:divBdr>
                  <w:divsChild>
                    <w:div w:id="1504510412">
                      <w:marLeft w:val="0"/>
                      <w:marRight w:val="0"/>
                      <w:marTop w:val="0"/>
                      <w:marBottom w:val="105"/>
                      <w:divBdr>
                        <w:top w:val="single" w:sz="6" w:space="0" w:color="C0C0C0"/>
                        <w:left w:val="single" w:sz="6" w:space="0" w:color="C0C0C0"/>
                        <w:bottom w:val="single" w:sz="6" w:space="0" w:color="C0C0C0"/>
                        <w:right w:val="single" w:sz="6" w:space="0" w:color="C0C0C0"/>
                      </w:divBdr>
                      <w:divsChild>
                        <w:div w:id="197201873">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44375720">
      <w:bodyDiv w:val="1"/>
      <w:marLeft w:val="0"/>
      <w:marRight w:val="0"/>
      <w:marTop w:val="0"/>
      <w:marBottom w:val="0"/>
      <w:divBdr>
        <w:top w:val="none" w:sz="0" w:space="0" w:color="auto"/>
        <w:left w:val="none" w:sz="0" w:space="0" w:color="auto"/>
        <w:bottom w:val="none" w:sz="0" w:space="0" w:color="auto"/>
        <w:right w:val="none" w:sz="0" w:space="0" w:color="auto"/>
      </w:divBdr>
    </w:div>
    <w:div w:id="775103207">
      <w:bodyDiv w:val="1"/>
      <w:marLeft w:val="0"/>
      <w:marRight w:val="0"/>
      <w:marTop w:val="0"/>
      <w:marBottom w:val="0"/>
      <w:divBdr>
        <w:top w:val="none" w:sz="0" w:space="0" w:color="auto"/>
        <w:left w:val="none" w:sz="0" w:space="0" w:color="auto"/>
        <w:bottom w:val="none" w:sz="0" w:space="0" w:color="auto"/>
        <w:right w:val="none" w:sz="0" w:space="0" w:color="auto"/>
      </w:divBdr>
      <w:divsChild>
        <w:div w:id="864169618">
          <w:marLeft w:val="0"/>
          <w:marRight w:val="0"/>
          <w:marTop w:val="0"/>
          <w:marBottom w:val="0"/>
          <w:divBdr>
            <w:top w:val="none" w:sz="0" w:space="0" w:color="auto"/>
            <w:left w:val="none" w:sz="0" w:space="0" w:color="auto"/>
            <w:bottom w:val="none" w:sz="0" w:space="0" w:color="auto"/>
            <w:right w:val="none" w:sz="0" w:space="0" w:color="auto"/>
          </w:divBdr>
        </w:div>
      </w:divsChild>
    </w:div>
    <w:div w:id="794954589">
      <w:bodyDiv w:val="1"/>
      <w:marLeft w:val="0"/>
      <w:marRight w:val="0"/>
      <w:marTop w:val="0"/>
      <w:marBottom w:val="0"/>
      <w:divBdr>
        <w:top w:val="none" w:sz="0" w:space="0" w:color="auto"/>
        <w:left w:val="none" w:sz="0" w:space="0" w:color="auto"/>
        <w:bottom w:val="none" w:sz="0" w:space="0" w:color="auto"/>
        <w:right w:val="none" w:sz="0" w:space="0" w:color="auto"/>
      </w:divBdr>
      <w:divsChild>
        <w:div w:id="1115173185">
          <w:marLeft w:val="0"/>
          <w:marRight w:val="0"/>
          <w:marTop w:val="0"/>
          <w:marBottom w:val="0"/>
          <w:divBdr>
            <w:top w:val="none" w:sz="0" w:space="0" w:color="auto"/>
            <w:left w:val="none" w:sz="0" w:space="0" w:color="auto"/>
            <w:bottom w:val="none" w:sz="0" w:space="0" w:color="auto"/>
            <w:right w:val="none" w:sz="0" w:space="0" w:color="auto"/>
          </w:divBdr>
          <w:divsChild>
            <w:div w:id="1275600673">
              <w:marLeft w:val="0"/>
              <w:marRight w:val="0"/>
              <w:marTop w:val="0"/>
              <w:marBottom w:val="0"/>
              <w:divBdr>
                <w:top w:val="none" w:sz="0" w:space="0" w:color="auto"/>
                <w:left w:val="none" w:sz="0" w:space="0" w:color="auto"/>
                <w:bottom w:val="none" w:sz="0" w:space="0" w:color="auto"/>
                <w:right w:val="none" w:sz="0" w:space="0" w:color="auto"/>
              </w:divBdr>
              <w:divsChild>
                <w:div w:id="1515723496">
                  <w:marLeft w:val="0"/>
                  <w:marRight w:val="0"/>
                  <w:marTop w:val="0"/>
                  <w:marBottom w:val="0"/>
                  <w:divBdr>
                    <w:top w:val="none" w:sz="0" w:space="0" w:color="auto"/>
                    <w:left w:val="none" w:sz="0" w:space="0" w:color="auto"/>
                    <w:bottom w:val="none" w:sz="0" w:space="0" w:color="auto"/>
                    <w:right w:val="none" w:sz="0" w:space="0" w:color="auto"/>
                  </w:divBdr>
                  <w:divsChild>
                    <w:div w:id="1071849280">
                      <w:marLeft w:val="0"/>
                      <w:marRight w:val="0"/>
                      <w:marTop w:val="0"/>
                      <w:marBottom w:val="0"/>
                      <w:divBdr>
                        <w:top w:val="none" w:sz="0" w:space="0" w:color="auto"/>
                        <w:left w:val="none" w:sz="0" w:space="0" w:color="auto"/>
                        <w:bottom w:val="none" w:sz="0" w:space="0" w:color="auto"/>
                        <w:right w:val="none" w:sz="0" w:space="0" w:color="auto"/>
                      </w:divBdr>
                      <w:divsChild>
                        <w:div w:id="1842045914">
                          <w:marLeft w:val="0"/>
                          <w:marRight w:val="0"/>
                          <w:marTop w:val="0"/>
                          <w:marBottom w:val="0"/>
                          <w:divBdr>
                            <w:top w:val="none" w:sz="0" w:space="0" w:color="auto"/>
                            <w:left w:val="none" w:sz="0" w:space="0" w:color="auto"/>
                            <w:bottom w:val="none" w:sz="0" w:space="0" w:color="auto"/>
                            <w:right w:val="none" w:sz="0" w:space="0" w:color="auto"/>
                          </w:divBdr>
                          <w:divsChild>
                            <w:div w:id="1097990290">
                              <w:marLeft w:val="0"/>
                              <w:marRight w:val="0"/>
                              <w:marTop w:val="0"/>
                              <w:marBottom w:val="0"/>
                              <w:divBdr>
                                <w:top w:val="none" w:sz="0" w:space="0" w:color="auto"/>
                                <w:left w:val="none" w:sz="0" w:space="0" w:color="auto"/>
                                <w:bottom w:val="none" w:sz="0" w:space="0" w:color="auto"/>
                                <w:right w:val="none" w:sz="0" w:space="0" w:color="auto"/>
                              </w:divBdr>
                              <w:divsChild>
                                <w:div w:id="1723794117">
                                  <w:marLeft w:val="0"/>
                                  <w:marRight w:val="0"/>
                                  <w:marTop w:val="0"/>
                                  <w:marBottom w:val="0"/>
                                  <w:divBdr>
                                    <w:top w:val="none" w:sz="0" w:space="0" w:color="auto"/>
                                    <w:left w:val="none" w:sz="0" w:space="0" w:color="auto"/>
                                    <w:bottom w:val="none" w:sz="0" w:space="0" w:color="auto"/>
                                    <w:right w:val="none" w:sz="0" w:space="0" w:color="auto"/>
                                  </w:divBdr>
                                  <w:divsChild>
                                    <w:div w:id="1480809534">
                                      <w:marLeft w:val="150"/>
                                      <w:marRight w:val="150"/>
                                      <w:marTop w:val="0"/>
                                      <w:marBottom w:val="0"/>
                                      <w:divBdr>
                                        <w:top w:val="none" w:sz="0" w:space="0" w:color="auto"/>
                                        <w:left w:val="none" w:sz="0" w:space="0" w:color="auto"/>
                                        <w:bottom w:val="none" w:sz="0" w:space="0" w:color="auto"/>
                                        <w:right w:val="none" w:sz="0" w:space="0" w:color="auto"/>
                                      </w:divBdr>
                                      <w:divsChild>
                                        <w:div w:id="389042467">
                                          <w:marLeft w:val="0"/>
                                          <w:marRight w:val="0"/>
                                          <w:marTop w:val="0"/>
                                          <w:marBottom w:val="0"/>
                                          <w:divBdr>
                                            <w:top w:val="none" w:sz="0" w:space="0" w:color="auto"/>
                                            <w:left w:val="none" w:sz="0" w:space="0" w:color="auto"/>
                                            <w:bottom w:val="none" w:sz="0" w:space="0" w:color="auto"/>
                                            <w:right w:val="none" w:sz="0" w:space="0" w:color="auto"/>
                                          </w:divBdr>
                                          <w:divsChild>
                                            <w:div w:id="1499468148">
                                              <w:marLeft w:val="0"/>
                                              <w:marRight w:val="0"/>
                                              <w:marTop w:val="0"/>
                                              <w:marBottom w:val="0"/>
                                              <w:divBdr>
                                                <w:top w:val="none" w:sz="0" w:space="0" w:color="auto"/>
                                                <w:left w:val="none" w:sz="0" w:space="0" w:color="auto"/>
                                                <w:bottom w:val="none" w:sz="0" w:space="0" w:color="auto"/>
                                                <w:right w:val="none" w:sz="0" w:space="0" w:color="auto"/>
                                              </w:divBdr>
                                              <w:divsChild>
                                                <w:div w:id="1165166945">
                                                  <w:marLeft w:val="0"/>
                                                  <w:marRight w:val="0"/>
                                                  <w:marTop w:val="0"/>
                                                  <w:marBottom w:val="0"/>
                                                  <w:divBdr>
                                                    <w:top w:val="none" w:sz="0" w:space="0" w:color="auto"/>
                                                    <w:left w:val="none" w:sz="0" w:space="0" w:color="auto"/>
                                                    <w:bottom w:val="none" w:sz="0" w:space="0" w:color="auto"/>
                                                    <w:right w:val="none" w:sz="0" w:space="0" w:color="auto"/>
                                                  </w:divBdr>
                                                  <w:divsChild>
                                                    <w:div w:id="98666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9526016">
      <w:bodyDiv w:val="1"/>
      <w:marLeft w:val="0"/>
      <w:marRight w:val="0"/>
      <w:marTop w:val="0"/>
      <w:marBottom w:val="0"/>
      <w:divBdr>
        <w:top w:val="none" w:sz="0" w:space="0" w:color="auto"/>
        <w:left w:val="none" w:sz="0" w:space="0" w:color="auto"/>
        <w:bottom w:val="none" w:sz="0" w:space="0" w:color="auto"/>
        <w:right w:val="none" w:sz="0" w:space="0" w:color="auto"/>
      </w:divBdr>
    </w:div>
    <w:div w:id="989791578">
      <w:bodyDiv w:val="1"/>
      <w:marLeft w:val="0"/>
      <w:marRight w:val="0"/>
      <w:marTop w:val="0"/>
      <w:marBottom w:val="0"/>
      <w:divBdr>
        <w:top w:val="none" w:sz="0" w:space="0" w:color="auto"/>
        <w:left w:val="none" w:sz="0" w:space="0" w:color="auto"/>
        <w:bottom w:val="none" w:sz="0" w:space="0" w:color="auto"/>
        <w:right w:val="none" w:sz="0" w:space="0" w:color="auto"/>
      </w:divBdr>
      <w:divsChild>
        <w:div w:id="2025132912">
          <w:marLeft w:val="0"/>
          <w:marRight w:val="0"/>
          <w:marTop w:val="0"/>
          <w:marBottom w:val="0"/>
          <w:divBdr>
            <w:top w:val="none" w:sz="0" w:space="0" w:color="auto"/>
            <w:left w:val="none" w:sz="0" w:space="0" w:color="auto"/>
            <w:bottom w:val="none" w:sz="0" w:space="0" w:color="auto"/>
            <w:right w:val="none" w:sz="0" w:space="0" w:color="auto"/>
          </w:divBdr>
          <w:divsChild>
            <w:div w:id="1986816471">
              <w:marLeft w:val="0"/>
              <w:marRight w:val="0"/>
              <w:marTop w:val="0"/>
              <w:marBottom w:val="150"/>
              <w:divBdr>
                <w:top w:val="single" w:sz="2" w:space="0" w:color="808080"/>
                <w:left w:val="single" w:sz="2" w:space="0" w:color="808080"/>
                <w:bottom w:val="single" w:sz="2" w:space="0" w:color="808080"/>
                <w:right w:val="single" w:sz="2" w:space="0" w:color="808080"/>
              </w:divBdr>
              <w:divsChild>
                <w:div w:id="471487200">
                  <w:marLeft w:val="0"/>
                  <w:marRight w:val="0"/>
                  <w:marTop w:val="0"/>
                  <w:marBottom w:val="0"/>
                  <w:divBdr>
                    <w:top w:val="none" w:sz="0" w:space="0" w:color="auto"/>
                    <w:left w:val="none" w:sz="0" w:space="0" w:color="auto"/>
                    <w:bottom w:val="none" w:sz="0" w:space="0" w:color="auto"/>
                    <w:right w:val="none" w:sz="0" w:space="0" w:color="auto"/>
                  </w:divBdr>
                  <w:divsChild>
                    <w:div w:id="1457943434">
                      <w:marLeft w:val="240"/>
                      <w:marRight w:val="0"/>
                      <w:marTop w:val="270"/>
                      <w:marBottom w:val="0"/>
                      <w:divBdr>
                        <w:top w:val="none" w:sz="0" w:space="0" w:color="auto"/>
                        <w:left w:val="none" w:sz="0" w:space="0" w:color="auto"/>
                        <w:bottom w:val="none" w:sz="0" w:space="0" w:color="auto"/>
                        <w:right w:val="none" w:sz="0" w:space="0" w:color="auto"/>
                      </w:divBdr>
                      <w:divsChild>
                        <w:div w:id="1274048779">
                          <w:marLeft w:val="0"/>
                          <w:marRight w:val="0"/>
                          <w:marTop w:val="0"/>
                          <w:marBottom w:val="0"/>
                          <w:divBdr>
                            <w:top w:val="none" w:sz="0" w:space="0" w:color="auto"/>
                            <w:left w:val="none" w:sz="0" w:space="0" w:color="auto"/>
                            <w:bottom w:val="none" w:sz="0" w:space="0" w:color="auto"/>
                            <w:right w:val="none" w:sz="0" w:space="0" w:color="auto"/>
                          </w:divBdr>
                          <w:divsChild>
                            <w:div w:id="770127247">
                              <w:marLeft w:val="0"/>
                              <w:marRight w:val="0"/>
                              <w:marTop w:val="0"/>
                              <w:marBottom w:val="0"/>
                              <w:divBdr>
                                <w:top w:val="none" w:sz="0" w:space="0" w:color="auto"/>
                                <w:left w:val="none" w:sz="0" w:space="0" w:color="auto"/>
                                <w:bottom w:val="none" w:sz="0" w:space="0" w:color="auto"/>
                                <w:right w:val="none" w:sz="0" w:space="0" w:color="auto"/>
                              </w:divBdr>
                            </w:div>
                            <w:div w:id="12783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283226">
      <w:bodyDiv w:val="1"/>
      <w:marLeft w:val="0"/>
      <w:marRight w:val="0"/>
      <w:marTop w:val="0"/>
      <w:marBottom w:val="0"/>
      <w:divBdr>
        <w:top w:val="none" w:sz="0" w:space="0" w:color="auto"/>
        <w:left w:val="none" w:sz="0" w:space="0" w:color="auto"/>
        <w:bottom w:val="none" w:sz="0" w:space="0" w:color="auto"/>
        <w:right w:val="none" w:sz="0" w:space="0" w:color="auto"/>
      </w:divBdr>
      <w:divsChild>
        <w:div w:id="2037071234">
          <w:marLeft w:val="0"/>
          <w:marRight w:val="0"/>
          <w:marTop w:val="0"/>
          <w:marBottom w:val="0"/>
          <w:divBdr>
            <w:top w:val="none" w:sz="0" w:space="0" w:color="auto"/>
            <w:left w:val="none" w:sz="0" w:space="0" w:color="auto"/>
            <w:bottom w:val="none" w:sz="0" w:space="0" w:color="auto"/>
            <w:right w:val="none" w:sz="0" w:space="0" w:color="auto"/>
          </w:divBdr>
          <w:divsChild>
            <w:div w:id="1428692443">
              <w:marLeft w:val="0"/>
              <w:marRight w:val="0"/>
              <w:marTop w:val="0"/>
              <w:marBottom w:val="0"/>
              <w:divBdr>
                <w:top w:val="none" w:sz="0" w:space="0" w:color="auto"/>
                <w:left w:val="none" w:sz="0" w:space="0" w:color="auto"/>
                <w:bottom w:val="none" w:sz="0" w:space="0" w:color="auto"/>
                <w:right w:val="none" w:sz="0" w:space="0" w:color="auto"/>
              </w:divBdr>
              <w:divsChild>
                <w:div w:id="802038318">
                  <w:marLeft w:val="0"/>
                  <w:marRight w:val="0"/>
                  <w:marTop w:val="0"/>
                  <w:marBottom w:val="0"/>
                  <w:divBdr>
                    <w:top w:val="none" w:sz="0" w:space="0" w:color="auto"/>
                    <w:left w:val="none" w:sz="0" w:space="0" w:color="auto"/>
                    <w:bottom w:val="none" w:sz="0" w:space="0" w:color="auto"/>
                    <w:right w:val="none" w:sz="0" w:space="0" w:color="auto"/>
                  </w:divBdr>
                  <w:divsChild>
                    <w:div w:id="1746301431">
                      <w:marLeft w:val="0"/>
                      <w:marRight w:val="0"/>
                      <w:marTop w:val="0"/>
                      <w:marBottom w:val="0"/>
                      <w:divBdr>
                        <w:top w:val="none" w:sz="0" w:space="0" w:color="auto"/>
                        <w:left w:val="none" w:sz="0" w:space="0" w:color="auto"/>
                        <w:bottom w:val="none" w:sz="0" w:space="0" w:color="auto"/>
                        <w:right w:val="none" w:sz="0" w:space="0" w:color="auto"/>
                      </w:divBdr>
                      <w:divsChild>
                        <w:div w:id="754400476">
                          <w:marLeft w:val="0"/>
                          <w:marRight w:val="0"/>
                          <w:marTop w:val="0"/>
                          <w:marBottom w:val="0"/>
                          <w:divBdr>
                            <w:top w:val="none" w:sz="0" w:space="0" w:color="auto"/>
                            <w:left w:val="none" w:sz="0" w:space="0" w:color="auto"/>
                            <w:bottom w:val="none" w:sz="0" w:space="0" w:color="auto"/>
                            <w:right w:val="none" w:sz="0" w:space="0" w:color="auto"/>
                          </w:divBdr>
                          <w:divsChild>
                            <w:div w:id="1792281362">
                              <w:marLeft w:val="0"/>
                              <w:marRight w:val="0"/>
                              <w:marTop w:val="0"/>
                              <w:marBottom w:val="0"/>
                              <w:divBdr>
                                <w:top w:val="none" w:sz="0" w:space="0" w:color="auto"/>
                                <w:left w:val="none" w:sz="0" w:space="0" w:color="auto"/>
                                <w:bottom w:val="none" w:sz="0" w:space="0" w:color="auto"/>
                                <w:right w:val="none" w:sz="0" w:space="0" w:color="auto"/>
                              </w:divBdr>
                              <w:divsChild>
                                <w:div w:id="1665353679">
                                  <w:marLeft w:val="0"/>
                                  <w:marRight w:val="0"/>
                                  <w:marTop w:val="0"/>
                                  <w:marBottom w:val="0"/>
                                  <w:divBdr>
                                    <w:top w:val="none" w:sz="0" w:space="0" w:color="auto"/>
                                    <w:left w:val="none" w:sz="0" w:space="0" w:color="auto"/>
                                    <w:bottom w:val="none" w:sz="0" w:space="0" w:color="auto"/>
                                    <w:right w:val="none" w:sz="0" w:space="0" w:color="auto"/>
                                  </w:divBdr>
                                  <w:divsChild>
                                    <w:div w:id="1941136423">
                                      <w:marLeft w:val="0"/>
                                      <w:marRight w:val="0"/>
                                      <w:marTop w:val="0"/>
                                      <w:marBottom w:val="0"/>
                                      <w:divBdr>
                                        <w:top w:val="none" w:sz="0" w:space="0" w:color="auto"/>
                                        <w:left w:val="none" w:sz="0" w:space="0" w:color="auto"/>
                                        <w:bottom w:val="none" w:sz="0" w:space="0" w:color="auto"/>
                                        <w:right w:val="none" w:sz="0" w:space="0" w:color="auto"/>
                                      </w:divBdr>
                                      <w:divsChild>
                                        <w:div w:id="58819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0782296">
      <w:marLeft w:val="0"/>
      <w:marRight w:val="0"/>
      <w:marTop w:val="0"/>
      <w:marBottom w:val="0"/>
      <w:divBdr>
        <w:top w:val="none" w:sz="0" w:space="0" w:color="auto"/>
        <w:left w:val="none" w:sz="0" w:space="0" w:color="auto"/>
        <w:bottom w:val="none" w:sz="0" w:space="0" w:color="auto"/>
        <w:right w:val="none" w:sz="0" w:space="0" w:color="auto"/>
      </w:divBdr>
    </w:div>
    <w:div w:id="1130782297">
      <w:marLeft w:val="0"/>
      <w:marRight w:val="0"/>
      <w:marTop w:val="0"/>
      <w:marBottom w:val="0"/>
      <w:divBdr>
        <w:top w:val="none" w:sz="0" w:space="0" w:color="auto"/>
        <w:left w:val="none" w:sz="0" w:space="0" w:color="auto"/>
        <w:bottom w:val="none" w:sz="0" w:space="0" w:color="auto"/>
        <w:right w:val="none" w:sz="0" w:space="0" w:color="auto"/>
      </w:divBdr>
    </w:div>
    <w:div w:id="1130782298">
      <w:marLeft w:val="0"/>
      <w:marRight w:val="0"/>
      <w:marTop w:val="0"/>
      <w:marBottom w:val="0"/>
      <w:divBdr>
        <w:top w:val="none" w:sz="0" w:space="0" w:color="auto"/>
        <w:left w:val="none" w:sz="0" w:space="0" w:color="auto"/>
        <w:bottom w:val="none" w:sz="0" w:space="0" w:color="auto"/>
        <w:right w:val="none" w:sz="0" w:space="0" w:color="auto"/>
      </w:divBdr>
    </w:div>
    <w:div w:id="1130782299">
      <w:marLeft w:val="0"/>
      <w:marRight w:val="0"/>
      <w:marTop w:val="0"/>
      <w:marBottom w:val="0"/>
      <w:divBdr>
        <w:top w:val="none" w:sz="0" w:space="0" w:color="auto"/>
        <w:left w:val="none" w:sz="0" w:space="0" w:color="auto"/>
        <w:bottom w:val="none" w:sz="0" w:space="0" w:color="auto"/>
        <w:right w:val="none" w:sz="0" w:space="0" w:color="auto"/>
      </w:divBdr>
    </w:div>
    <w:div w:id="1130782300">
      <w:marLeft w:val="0"/>
      <w:marRight w:val="0"/>
      <w:marTop w:val="0"/>
      <w:marBottom w:val="0"/>
      <w:divBdr>
        <w:top w:val="none" w:sz="0" w:space="0" w:color="auto"/>
        <w:left w:val="none" w:sz="0" w:space="0" w:color="auto"/>
        <w:bottom w:val="none" w:sz="0" w:space="0" w:color="auto"/>
        <w:right w:val="none" w:sz="0" w:space="0" w:color="auto"/>
      </w:divBdr>
    </w:div>
    <w:div w:id="1130782301">
      <w:marLeft w:val="0"/>
      <w:marRight w:val="0"/>
      <w:marTop w:val="0"/>
      <w:marBottom w:val="0"/>
      <w:divBdr>
        <w:top w:val="none" w:sz="0" w:space="0" w:color="auto"/>
        <w:left w:val="none" w:sz="0" w:space="0" w:color="auto"/>
        <w:bottom w:val="none" w:sz="0" w:space="0" w:color="auto"/>
        <w:right w:val="none" w:sz="0" w:space="0" w:color="auto"/>
      </w:divBdr>
    </w:div>
    <w:div w:id="1130782302">
      <w:marLeft w:val="0"/>
      <w:marRight w:val="0"/>
      <w:marTop w:val="0"/>
      <w:marBottom w:val="0"/>
      <w:divBdr>
        <w:top w:val="none" w:sz="0" w:space="0" w:color="auto"/>
        <w:left w:val="none" w:sz="0" w:space="0" w:color="auto"/>
        <w:bottom w:val="none" w:sz="0" w:space="0" w:color="auto"/>
        <w:right w:val="none" w:sz="0" w:space="0" w:color="auto"/>
      </w:divBdr>
    </w:div>
    <w:div w:id="1130782303">
      <w:marLeft w:val="0"/>
      <w:marRight w:val="0"/>
      <w:marTop w:val="0"/>
      <w:marBottom w:val="0"/>
      <w:divBdr>
        <w:top w:val="none" w:sz="0" w:space="0" w:color="auto"/>
        <w:left w:val="none" w:sz="0" w:space="0" w:color="auto"/>
        <w:bottom w:val="none" w:sz="0" w:space="0" w:color="auto"/>
        <w:right w:val="none" w:sz="0" w:space="0" w:color="auto"/>
      </w:divBdr>
    </w:div>
    <w:div w:id="1130782304">
      <w:marLeft w:val="0"/>
      <w:marRight w:val="0"/>
      <w:marTop w:val="0"/>
      <w:marBottom w:val="0"/>
      <w:divBdr>
        <w:top w:val="none" w:sz="0" w:space="0" w:color="auto"/>
        <w:left w:val="none" w:sz="0" w:space="0" w:color="auto"/>
        <w:bottom w:val="none" w:sz="0" w:space="0" w:color="auto"/>
        <w:right w:val="none" w:sz="0" w:space="0" w:color="auto"/>
      </w:divBdr>
    </w:div>
    <w:div w:id="1130782305">
      <w:marLeft w:val="0"/>
      <w:marRight w:val="0"/>
      <w:marTop w:val="0"/>
      <w:marBottom w:val="0"/>
      <w:divBdr>
        <w:top w:val="none" w:sz="0" w:space="0" w:color="auto"/>
        <w:left w:val="none" w:sz="0" w:space="0" w:color="auto"/>
        <w:bottom w:val="none" w:sz="0" w:space="0" w:color="auto"/>
        <w:right w:val="none" w:sz="0" w:space="0" w:color="auto"/>
      </w:divBdr>
    </w:div>
    <w:div w:id="1130782306">
      <w:marLeft w:val="0"/>
      <w:marRight w:val="0"/>
      <w:marTop w:val="0"/>
      <w:marBottom w:val="0"/>
      <w:divBdr>
        <w:top w:val="none" w:sz="0" w:space="0" w:color="auto"/>
        <w:left w:val="none" w:sz="0" w:space="0" w:color="auto"/>
        <w:bottom w:val="none" w:sz="0" w:space="0" w:color="auto"/>
        <w:right w:val="none" w:sz="0" w:space="0" w:color="auto"/>
      </w:divBdr>
    </w:div>
    <w:div w:id="1137379165">
      <w:bodyDiv w:val="1"/>
      <w:marLeft w:val="0"/>
      <w:marRight w:val="0"/>
      <w:marTop w:val="0"/>
      <w:marBottom w:val="0"/>
      <w:divBdr>
        <w:top w:val="none" w:sz="0" w:space="0" w:color="auto"/>
        <w:left w:val="none" w:sz="0" w:space="0" w:color="auto"/>
        <w:bottom w:val="none" w:sz="0" w:space="0" w:color="auto"/>
        <w:right w:val="none" w:sz="0" w:space="0" w:color="auto"/>
      </w:divBdr>
      <w:divsChild>
        <w:div w:id="752624901">
          <w:marLeft w:val="0"/>
          <w:marRight w:val="0"/>
          <w:marTop w:val="0"/>
          <w:marBottom w:val="0"/>
          <w:divBdr>
            <w:top w:val="none" w:sz="0" w:space="0" w:color="auto"/>
            <w:left w:val="none" w:sz="0" w:space="0" w:color="auto"/>
            <w:bottom w:val="none" w:sz="0" w:space="0" w:color="auto"/>
            <w:right w:val="none" w:sz="0" w:space="0" w:color="auto"/>
          </w:divBdr>
          <w:divsChild>
            <w:div w:id="1596672967">
              <w:marLeft w:val="0"/>
              <w:marRight w:val="0"/>
              <w:marTop w:val="0"/>
              <w:marBottom w:val="150"/>
              <w:divBdr>
                <w:top w:val="single" w:sz="2" w:space="0" w:color="808080"/>
                <w:left w:val="single" w:sz="2" w:space="0" w:color="808080"/>
                <w:bottom w:val="single" w:sz="2" w:space="0" w:color="808080"/>
                <w:right w:val="single" w:sz="2" w:space="0" w:color="808080"/>
              </w:divBdr>
              <w:divsChild>
                <w:div w:id="245312794">
                  <w:marLeft w:val="0"/>
                  <w:marRight w:val="0"/>
                  <w:marTop w:val="0"/>
                  <w:marBottom w:val="0"/>
                  <w:divBdr>
                    <w:top w:val="none" w:sz="0" w:space="0" w:color="auto"/>
                    <w:left w:val="none" w:sz="0" w:space="0" w:color="auto"/>
                    <w:bottom w:val="none" w:sz="0" w:space="0" w:color="auto"/>
                    <w:right w:val="none" w:sz="0" w:space="0" w:color="auto"/>
                  </w:divBdr>
                  <w:divsChild>
                    <w:div w:id="2081172934">
                      <w:marLeft w:val="0"/>
                      <w:marRight w:val="0"/>
                      <w:marTop w:val="0"/>
                      <w:marBottom w:val="0"/>
                      <w:divBdr>
                        <w:top w:val="none" w:sz="0" w:space="0" w:color="auto"/>
                        <w:left w:val="none" w:sz="0" w:space="0" w:color="auto"/>
                        <w:bottom w:val="none" w:sz="0" w:space="0" w:color="auto"/>
                        <w:right w:val="none" w:sz="0" w:space="0" w:color="auto"/>
                      </w:divBdr>
                    </w:div>
                    <w:div w:id="366951929">
                      <w:marLeft w:val="0"/>
                      <w:marRight w:val="0"/>
                      <w:marTop w:val="0"/>
                      <w:marBottom w:val="0"/>
                      <w:divBdr>
                        <w:top w:val="none" w:sz="0" w:space="0" w:color="auto"/>
                        <w:left w:val="none" w:sz="0" w:space="0" w:color="auto"/>
                        <w:bottom w:val="none" w:sz="0" w:space="0" w:color="auto"/>
                        <w:right w:val="none" w:sz="0" w:space="0" w:color="auto"/>
                      </w:divBdr>
                    </w:div>
                    <w:div w:id="422916600">
                      <w:marLeft w:val="240"/>
                      <w:marRight w:val="0"/>
                      <w:marTop w:val="0"/>
                      <w:marBottom w:val="0"/>
                      <w:divBdr>
                        <w:top w:val="none" w:sz="0" w:space="0" w:color="auto"/>
                        <w:left w:val="none" w:sz="0" w:space="0" w:color="auto"/>
                        <w:bottom w:val="none" w:sz="0" w:space="0" w:color="auto"/>
                        <w:right w:val="none" w:sz="0" w:space="0" w:color="auto"/>
                      </w:divBdr>
                      <w:divsChild>
                        <w:div w:id="1598900767">
                          <w:marLeft w:val="0"/>
                          <w:marRight w:val="0"/>
                          <w:marTop w:val="0"/>
                          <w:marBottom w:val="0"/>
                          <w:divBdr>
                            <w:top w:val="none" w:sz="0" w:space="0" w:color="auto"/>
                            <w:left w:val="none" w:sz="0" w:space="0" w:color="auto"/>
                            <w:bottom w:val="none" w:sz="0" w:space="0" w:color="auto"/>
                            <w:right w:val="none" w:sz="0" w:space="0" w:color="auto"/>
                          </w:divBdr>
                          <w:divsChild>
                            <w:div w:id="352264727">
                              <w:marLeft w:val="0"/>
                              <w:marRight w:val="0"/>
                              <w:marTop w:val="0"/>
                              <w:marBottom w:val="0"/>
                              <w:divBdr>
                                <w:top w:val="none" w:sz="0" w:space="0" w:color="auto"/>
                                <w:left w:val="none" w:sz="0" w:space="0" w:color="auto"/>
                                <w:bottom w:val="none" w:sz="0" w:space="0" w:color="auto"/>
                                <w:right w:val="none" w:sz="0" w:space="0" w:color="auto"/>
                              </w:divBdr>
                              <w:divsChild>
                                <w:div w:id="636958127">
                                  <w:marLeft w:val="0"/>
                                  <w:marRight w:val="0"/>
                                  <w:marTop w:val="0"/>
                                  <w:marBottom w:val="75"/>
                                  <w:divBdr>
                                    <w:top w:val="none" w:sz="0" w:space="0" w:color="auto"/>
                                    <w:left w:val="none" w:sz="0" w:space="0" w:color="auto"/>
                                    <w:bottom w:val="none" w:sz="0" w:space="0" w:color="auto"/>
                                    <w:right w:val="none" w:sz="0" w:space="0" w:color="auto"/>
                                  </w:divBdr>
                                </w:div>
                                <w:div w:id="382674678">
                                  <w:marLeft w:val="0"/>
                                  <w:marRight w:val="0"/>
                                  <w:marTop w:val="0"/>
                                  <w:marBottom w:val="0"/>
                                  <w:divBdr>
                                    <w:top w:val="none" w:sz="0" w:space="0" w:color="auto"/>
                                    <w:left w:val="none" w:sz="0" w:space="0" w:color="auto"/>
                                    <w:bottom w:val="none" w:sz="0" w:space="0" w:color="auto"/>
                                    <w:right w:val="none" w:sz="0" w:space="0" w:color="auto"/>
                                  </w:divBdr>
                                </w:div>
                                <w:div w:id="1097360785">
                                  <w:marLeft w:val="0"/>
                                  <w:marRight w:val="0"/>
                                  <w:marTop w:val="75"/>
                                  <w:marBottom w:val="75"/>
                                  <w:divBdr>
                                    <w:top w:val="none" w:sz="0" w:space="0" w:color="auto"/>
                                    <w:left w:val="none" w:sz="0" w:space="0" w:color="auto"/>
                                    <w:bottom w:val="none" w:sz="0" w:space="0" w:color="auto"/>
                                    <w:right w:val="none" w:sz="0" w:space="0" w:color="auto"/>
                                  </w:divBdr>
                                </w:div>
                              </w:divsChild>
                            </w:div>
                            <w:div w:id="534316602">
                              <w:marLeft w:val="0"/>
                              <w:marRight w:val="0"/>
                              <w:marTop w:val="0"/>
                              <w:marBottom w:val="0"/>
                              <w:divBdr>
                                <w:top w:val="none" w:sz="0" w:space="0" w:color="auto"/>
                                <w:left w:val="none" w:sz="0" w:space="0" w:color="auto"/>
                                <w:bottom w:val="none" w:sz="0" w:space="0" w:color="auto"/>
                                <w:right w:val="none" w:sz="0" w:space="0" w:color="auto"/>
                              </w:divBdr>
                              <w:divsChild>
                                <w:div w:id="942415918">
                                  <w:marLeft w:val="0"/>
                                  <w:marRight w:val="0"/>
                                  <w:marTop w:val="0"/>
                                  <w:marBottom w:val="0"/>
                                  <w:divBdr>
                                    <w:top w:val="none" w:sz="0" w:space="0" w:color="auto"/>
                                    <w:left w:val="none" w:sz="0" w:space="0" w:color="auto"/>
                                    <w:bottom w:val="none" w:sz="0" w:space="0" w:color="auto"/>
                                    <w:right w:val="none" w:sz="0" w:space="0" w:color="auto"/>
                                  </w:divBdr>
                                  <w:divsChild>
                                    <w:div w:id="18113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288361">
      <w:bodyDiv w:val="1"/>
      <w:marLeft w:val="0"/>
      <w:marRight w:val="0"/>
      <w:marTop w:val="0"/>
      <w:marBottom w:val="0"/>
      <w:divBdr>
        <w:top w:val="none" w:sz="0" w:space="0" w:color="auto"/>
        <w:left w:val="none" w:sz="0" w:space="0" w:color="auto"/>
        <w:bottom w:val="none" w:sz="0" w:space="0" w:color="auto"/>
        <w:right w:val="none" w:sz="0" w:space="0" w:color="auto"/>
      </w:divBdr>
      <w:divsChild>
        <w:div w:id="984163552">
          <w:marLeft w:val="0"/>
          <w:marRight w:val="0"/>
          <w:marTop w:val="0"/>
          <w:marBottom w:val="0"/>
          <w:divBdr>
            <w:top w:val="none" w:sz="0" w:space="0" w:color="auto"/>
            <w:left w:val="none" w:sz="0" w:space="0" w:color="auto"/>
            <w:bottom w:val="none" w:sz="0" w:space="0" w:color="auto"/>
            <w:right w:val="none" w:sz="0" w:space="0" w:color="auto"/>
          </w:divBdr>
          <w:divsChild>
            <w:div w:id="295188288">
              <w:marLeft w:val="0"/>
              <w:marRight w:val="0"/>
              <w:marTop w:val="0"/>
              <w:marBottom w:val="0"/>
              <w:divBdr>
                <w:top w:val="none" w:sz="0" w:space="0" w:color="auto"/>
                <w:left w:val="none" w:sz="0" w:space="0" w:color="auto"/>
                <w:bottom w:val="none" w:sz="0" w:space="0" w:color="auto"/>
                <w:right w:val="none" w:sz="0" w:space="0" w:color="auto"/>
              </w:divBdr>
              <w:divsChild>
                <w:div w:id="211964444">
                  <w:marLeft w:val="0"/>
                  <w:marRight w:val="0"/>
                  <w:marTop w:val="0"/>
                  <w:marBottom w:val="0"/>
                  <w:divBdr>
                    <w:top w:val="none" w:sz="0" w:space="0" w:color="auto"/>
                    <w:left w:val="none" w:sz="0" w:space="0" w:color="auto"/>
                    <w:bottom w:val="none" w:sz="0" w:space="0" w:color="auto"/>
                    <w:right w:val="none" w:sz="0" w:space="0" w:color="auto"/>
                  </w:divBdr>
                  <w:divsChild>
                    <w:div w:id="735055987">
                      <w:marLeft w:val="0"/>
                      <w:marRight w:val="0"/>
                      <w:marTop w:val="0"/>
                      <w:marBottom w:val="0"/>
                      <w:divBdr>
                        <w:top w:val="none" w:sz="0" w:space="0" w:color="auto"/>
                        <w:left w:val="none" w:sz="0" w:space="0" w:color="auto"/>
                        <w:bottom w:val="none" w:sz="0" w:space="0" w:color="auto"/>
                        <w:right w:val="none" w:sz="0" w:space="0" w:color="auto"/>
                      </w:divBdr>
                      <w:divsChild>
                        <w:div w:id="559246084">
                          <w:marLeft w:val="0"/>
                          <w:marRight w:val="0"/>
                          <w:marTop w:val="0"/>
                          <w:marBottom w:val="0"/>
                          <w:divBdr>
                            <w:top w:val="none" w:sz="0" w:space="0" w:color="auto"/>
                            <w:left w:val="none" w:sz="0" w:space="0" w:color="auto"/>
                            <w:bottom w:val="none" w:sz="0" w:space="0" w:color="auto"/>
                            <w:right w:val="none" w:sz="0" w:space="0" w:color="auto"/>
                          </w:divBdr>
                          <w:divsChild>
                            <w:div w:id="809786515">
                              <w:marLeft w:val="0"/>
                              <w:marRight w:val="0"/>
                              <w:marTop w:val="0"/>
                              <w:marBottom w:val="0"/>
                              <w:divBdr>
                                <w:top w:val="none" w:sz="0" w:space="0" w:color="auto"/>
                                <w:left w:val="none" w:sz="0" w:space="0" w:color="auto"/>
                                <w:bottom w:val="none" w:sz="0" w:space="0" w:color="auto"/>
                                <w:right w:val="none" w:sz="0" w:space="0" w:color="auto"/>
                              </w:divBdr>
                              <w:divsChild>
                                <w:div w:id="2059470723">
                                  <w:marLeft w:val="0"/>
                                  <w:marRight w:val="0"/>
                                  <w:marTop w:val="0"/>
                                  <w:marBottom w:val="0"/>
                                  <w:divBdr>
                                    <w:top w:val="none" w:sz="0" w:space="0" w:color="auto"/>
                                    <w:left w:val="none" w:sz="0" w:space="0" w:color="auto"/>
                                    <w:bottom w:val="none" w:sz="0" w:space="0" w:color="auto"/>
                                    <w:right w:val="none" w:sz="0" w:space="0" w:color="auto"/>
                                  </w:divBdr>
                                  <w:divsChild>
                                    <w:div w:id="1294482873">
                                      <w:marLeft w:val="0"/>
                                      <w:marRight w:val="0"/>
                                      <w:marTop w:val="0"/>
                                      <w:marBottom w:val="0"/>
                                      <w:divBdr>
                                        <w:top w:val="none" w:sz="0" w:space="0" w:color="auto"/>
                                        <w:left w:val="none" w:sz="0" w:space="0" w:color="auto"/>
                                        <w:bottom w:val="none" w:sz="0" w:space="0" w:color="auto"/>
                                        <w:right w:val="none" w:sz="0" w:space="0" w:color="auto"/>
                                      </w:divBdr>
                                      <w:divsChild>
                                        <w:div w:id="152162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034964">
      <w:bodyDiv w:val="1"/>
      <w:marLeft w:val="0"/>
      <w:marRight w:val="0"/>
      <w:marTop w:val="0"/>
      <w:marBottom w:val="0"/>
      <w:divBdr>
        <w:top w:val="none" w:sz="0" w:space="0" w:color="auto"/>
        <w:left w:val="none" w:sz="0" w:space="0" w:color="auto"/>
        <w:bottom w:val="none" w:sz="0" w:space="0" w:color="auto"/>
        <w:right w:val="none" w:sz="0" w:space="0" w:color="auto"/>
      </w:divBdr>
    </w:div>
    <w:div w:id="1380932098">
      <w:bodyDiv w:val="1"/>
      <w:marLeft w:val="0"/>
      <w:marRight w:val="0"/>
      <w:marTop w:val="0"/>
      <w:marBottom w:val="0"/>
      <w:divBdr>
        <w:top w:val="none" w:sz="0" w:space="0" w:color="auto"/>
        <w:left w:val="none" w:sz="0" w:space="0" w:color="auto"/>
        <w:bottom w:val="none" w:sz="0" w:space="0" w:color="auto"/>
        <w:right w:val="none" w:sz="0" w:space="0" w:color="auto"/>
      </w:divBdr>
      <w:divsChild>
        <w:div w:id="255675800">
          <w:marLeft w:val="0"/>
          <w:marRight w:val="0"/>
          <w:marTop w:val="0"/>
          <w:marBottom w:val="0"/>
          <w:divBdr>
            <w:top w:val="none" w:sz="0" w:space="0" w:color="auto"/>
            <w:left w:val="none" w:sz="0" w:space="0" w:color="auto"/>
            <w:bottom w:val="none" w:sz="0" w:space="0" w:color="auto"/>
            <w:right w:val="none" w:sz="0" w:space="0" w:color="auto"/>
          </w:divBdr>
          <w:divsChild>
            <w:div w:id="740715745">
              <w:marLeft w:val="0"/>
              <w:marRight w:val="0"/>
              <w:marTop w:val="0"/>
              <w:marBottom w:val="0"/>
              <w:divBdr>
                <w:top w:val="none" w:sz="0" w:space="0" w:color="auto"/>
                <w:left w:val="none" w:sz="0" w:space="0" w:color="auto"/>
                <w:bottom w:val="none" w:sz="0" w:space="0" w:color="auto"/>
                <w:right w:val="none" w:sz="0" w:space="0" w:color="auto"/>
              </w:divBdr>
              <w:divsChild>
                <w:div w:id="1007099991">
                  <w:marLeft w:val="0"/>
                  <w:marRight w:val="0"/>
                  <w:marTop w:val="0"/>
                  <w:marBottom w:val="0"/>
                  <w:divBdr>
                    <w:top w:val="none" w:sz="0" w:space="0" w:color="auto"/>
                    <w:left w:val="none" w:sz="0" w:space="0" w:color="auto"/>
                    <w:bottom w:val="none" w:sz="0" w:space="0" w:color="auto"/>
                    <w:right w:val="none" w:sz="0" w:space="0" w:color="auto"/>
                  </w:divBdr>
                  <w:divsChild>
                    <w:div w:id="441800825">
                      <w:marLeft w:val="0"/>
                      <w:marRight w:val="0"/>
                      <w:marTop w:val="0"/>
                      <w:marBottom w:val="0"/>
                      <w:divBdr>
                        <w:top w:val="none" w:sz="0" w:space="0" w:color="auto"/>
                        <w:left w:val="none" w:sz="0" w:space="0" w:color="auto"/>
                        <w:bottom w:val="none" w:sz="0" w:space="0" w:color="auto"/>
                        <w:right w:val="none" w:sz="0" w:space="0" w:color="auto"/>
                      </w:divBdr>
                      <w:divsChild>
                        <w:div w:id="1644045835">
                          <w:marLeft w:val="0"/>
                          <w:marRight w:val="0"/>
                          <w:marTop w:val="0"/>
                          <w:marBottom w:val="0"/>
                          <w:divBdr>
                            <w:top w:val="none" w:sz="0" w:space="0" w:color="auto"/>
                            <w:left w:val="none" w:sz="0" w:space="0" w:color="auto"/>
                            <w:bottom w:val="none" w:sz="0" w:space="0" w:color="auto"/>
                            <w:right w:val="none" w:sz="0" w:space="0" w:color="auto"/>
                          </w:divBdr>
                          <w:divsChild>
                            <w:div w:id="612857847">
                              <w:marLeft w:val="0"/>
                              <w:marRight w:val="0"/>
                              <w:marTop w:val="0"/>
                              <w:marBottom w:val="0"/>
                              <w:divBdr>
                                <w:top w:val="none" w:sz="0" w:space="0" w:color="auto"/>
                                <w:left w:val="none" w:sz="0" w:space="0" w:color="auto"/>
                                <w:bottom w:val="none" w:sz="0" w:space="0" w:color="auto"/>
                                <w:right w:val="none" w:sz="0" w:space="0" w:color="auto"/>
                              </w:divBdr>
                              <w:divsChild>
                                <w:div w:id="1875384119">
                                  <w:marLeft w:val="0"/>
                                  <w:marRight w:val="0"/>
                                  <w:marTop w:val="0"/>
                                  <w:marBottom w:val="0"/>
                                  <w:divBdr>
                                    <w:top w:val="none" w:sz="0" w:space="0" w:color="auto"/>
                                    <w:left w:val="none" w:sz="0" w:space="0" w:color="auto"/>
                                    <w:bottom w:val="none" w:sz="0" w:space="0" w:color="auto"/>
                                    <w:right w:val="none" w:sz="0" w:space="0" w:color="auto"/>
                                  </w:divBdr>
                                  <w:divsChild>
                                    <w:div w:id="6292700">
                                      <w:marLeft w:val="0"/>
                                      <w:marRight w:val="0"/>
                                      <w:marTop w:val="0"/>
                                      <w:marBottom w:val="0"/>
                                      <w:divBdr>
                                        <w:top w:val="none" w:sz="0" w:space="0" w:color="auto"/>
                                        <w:left w:val="none" w:sz="0" w:space="0" w:color="auto"/>
                                        <w:bottom w:val="none" w:sz="0" w:space="0" w:color="auto"/>
                                        <w:right w:val="none" w:sz="0" w:space="0" w:color="auto"/>
                                      </w:divBdr>
                                      <w:divsChild>
                                        <w:div w:id="19461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2254647">
      <w:bodyDiv w:val="1"/>
      <w:marLeft w:val="0"/>
      <w:marRight w:val="0"/>
      <w:marTop w:val="0"/>
      <w:marBottom w:val="0"/>
      <w:divBdr>
        <w:top w:val="none" w:sz="0" w:space="0" w:color="auto"/>
        <w:left w:val="none" w:sz="0" w:space="0" w:color="auto"/>
        <w:bottom w:val="none" w:sz="0" w:space="0" w:color="auto"/>
        <w:right w:val="none" w:sz="0" w:space="0" w:color="auto"/>
      </w:divBdr>
    </w:div>
    <w:div w:id="1653868259">
      <w:bodyDiv w:val="1"/>
      <w:marLeft w:val="0"/>
      <w:marRight w:val="0"/>
      <w:marTop w:val="0"/>
      <w:marBottom w:val="0"/>
      <w:divBdr>
        <w:top w:val="none" w:sz="0" w:space="0" w:color="auto"/>
        <w:left w:val="none" w:sz="0" w:space="0" w:color="auto"/>
        <w:bottom w:val="none" w:sz="0" w:space="0" w:color="auto"/>
        <w:right w:val="none" w:sz="0" w:space="0" w:color="auto"/>
      </w:divBdr>
    </w:div>
    <w:div w:id="1728067089">
      <w:bodyDiv w:val="1"/>
      <w:marLeft w:val="0"/>
      <w:marRight w:val="0"/>
      <w:marTop w:val="0"/>
      <w:marBottom w:val="0"/>
      <w:divBdr>
        <w:top w:val="none" w:sz="0" w:space="0" w:color="auto"/>
        <w:left w:val="none" w:sz="0" w:space="0" w:color="auto"/>
        <w:bottom w:val="none" w:sz="0" w:space="0" w:color="auto"/>
        <w:right w:val="none" w:sz="0" w:space="0" w:color="auto"/>
      </w:divBdr>
    </w:div>
    <w:div w:id="1752964902">
      <w:bodyDiv w:val="1"/>
      <w:marLeft w:val="0"/>
      <w:marRight w:val="0"/>
      <w:marTop w:val="0"/>
      <w:marBottom w:val="0"/>
      <w:divBdr>
        <w:top w:val="none" w:sz="0" w:space="0" w:color="auto"/>
        <w:left w:val="none" w:sz="0" w:space="0" w:color="auto"/>
        <w:bottom w:val="none" w:sz="0" w:space="0" w:color="auto"/>
        <w:right w:val="none" w:sz="0" w:space="0" w:color="auto"/>
      </w:divBdr>
      <w:divsChild>
        <w:div w:id="55134085">
          <w:marLeft w:val="0"/>
          <w:marRight w:val="0"/>
          <w:marTop w:val="0"/>
          <w:marBottom w:val="0"/>
          <w:divBdr>
            <w:top w:val="none" w:sz="0" w:space="0" w:color="auto"/>
            <w:left w:val="none" w:sz="0" w:space="0" w:color="auto"/>
            <w:bottom w:val="none" w:sz="0" w:space="0" w:color="auto"/>
            <w:right w:val="none" w:sz="0" w:space="0" w:color="auto"/>
          </w:divBdr>
          <w:divsChild>
            <w:div w:id="806119858">
              <w:marLeft w:val="0"/>
              <w:marRight w:val="0"/>
              <w:marTop w:val="0"/>
              <w:marBottom w:val="150"/>
              <w:divBdr>
                <w:top w:val="single" w:sz="2" w:space="0" w:color="808080"/>
                <w:left w:val="single" w:sz="2" w:space="0" w:color="808080"/>
                <w:bottom w:val="single" w:sz="2" w:space="0" w:color="808080"/>
                <w:right w:val="single" w:sz="2" w:space="0" w:color="808080"/>
              </w:divBdr>
              <w:divsChild>
                <w:div w:id="931161363">
                  <w:marLeft w:val="0"/>
                  <w:marRight w:val="0"/>
                  <w:marTop w:val="0"/>
                  <w:marBottom w:val="0"/>
                  <w:divBdr>
                    <w:top w:val="none" w:sz="0" w:space="0" w:color="auto"/>
                    <w:left w:val="none" w:sz="0" w:space="0" w:color="auto"/>
                    <w:bottom w:val="none" w:sz="0" w:space="0" w:color="auto"/>
                    <w:right w:val="none" w:sz="0" w:space="0" w:color="auto"/>
                  </w:divBdr>
                  <w:divsChild>
                    <w:div w:id="578365549">
                      <w:marLeft w:val="0"/>
                      <w:marRight w:val="0"/>
                      <w:marTop w:val="0"/>
                      <w:marBottom w:val="0"/>
                      <w:divBdr>
                        <w:top w:val="none" w:sz="0" w:space="0" w:color="auto"/>
                        <w:left w:val="none" w:sz="0" w:space="0" w:color="auto"/>
                        <w:bottom w:val="none" w:sz="0" w:space="0" w:color="auto"/>
                        <w:right w:val="none" w:sz="0" w:space="0" w:color="auto"/>
                      </w:divBdr>
                    </w:div>
                    <w:div w:id="1820731382">
                      <w:marLeft w:val="0"/>
                      <w:marRight w:val="0"/>
                      <w:marTop w:val="0"/>
                      <w:marBottom w:val="0"/>
                      <w:divBdr>
                        <w:top w:val="none" w:sz="0" w:space="0" w:color="auto"/>
                        <w:left w:val="none" w:sz="0" w:space="0" w:color="auto"/>
                        <w:bottom w:val="none" w:sz="0" w:space="0" w:color="auto"/>
                        <w:right w:val="none" w:sz="0" w:space="0" w:color="auto"/>
                      </w:divBdr>
                    </w:div>
                    <w:div w:id="910964811">
                      <w:marLeft w:val="240"/>
                      <w:marRight w:val="0"/>
                      <w:marTop w:val="0"/>
                      <w:marBottom w:val="0"/>
                      <w:divBdr>
                        <w:top w:val="none" w:sz="0" w:space="0" w:color="auto"/>
                        <w:left w:val="none" w:sz="0" w:space="0" w:color="auto"/>
                        <w:bottom w:val="none" w:sz="0" w:space="0" w:color="auto"/>
                        <w:right w:val="none" w:sz="0" w:space="0" w:color="auto"/>
                      </w:divBdr>
                      <w:divsChild>
                        <w:div w:id="1592274718">
                          <w:marLeft w:val="0"/>
                          <w:marRight w:val="0"/>
                          <w:marTop w:val="0"/>
                          <w:marBottom w:val="0"/>
                          <w:divBdr>
                            <w:top w:val="none" w:sz="0" w:space="0" w:color="auto"/>
                            <w:left w:val="none" w:sz="0" w:space="0" w:color="auto"/>
                            <w:bottom w:val="none" w:sz="0" w:space="0" w:color="auto"/>
                            <w:right w:val="none" w:sz="0" w:space="0" w:color="auto"/>
                          </w:divBdr>
                          <w:divsChild>
                            <w:div w:id="1448307294">
                              <w:marLeft w:val="0"/>
                              <w:marRight w:val="0"/>
                              <w:marTop w:val="0"/>
                              <w:marBottom w:val="0"/>
                              <w:divBdr>
                                <w:top w:val="none" w:sz="0" w:space="0" w:color="auto"/>
                                <w:left w:val="none" w:sz="0" w:space="0" w:color="auto"/>
                                <w:bottom w:val="none" w:sz="0" w:space="0" w:color="auto"/>
                                <w:right w:val="none" w:sz="0" w:space="0" w:color="auto"/>
                              </w:divBdr>
                              <w:divsChild>
                                <w:div w:id="1918859824">
                                  <w:marLeft w:val="0"/>
                                  <w:marRight w:val="0"/>
                                  <w:marTop w:val="0"/>
                                  <w:marBottom w:val="75"/>
                                  <w:divBdr>
                                    <w:top w:val="none" w:sz="0" w:space="0" w:color="auto"/>
                                    <w:left w:val="none" w:sz="0" w:space="0" w:color="auto"/>
                                    <w:bottom w:val="none" w:sz="0" w:space="0" w:color="auto"/>
                                    <w:right w:val="none" w:sz="0" w:space="0" w:color="auto"/>
                                  </w:divBdr>
                                </w:div>
                                <w:div w:id="668406486">
                                  <w:marLeft w:val="0"/>
                                  <w:marRight w:val="0"/>
                                  <w:marTop w:val="0"/>
                                  <w:marBottom w:val="0"/>
                                  <w:divBdr>
                                    <w:top w:val="none" w:sz="0" w:space="0" w:color="auto"/>
                                    <w:left w:val="none" w:sz="0" w:space="0" w:color="auto"/>
                                    <w:bottom w:val="none" w:sz="0" w:space="0" w:color="auto"/>
                                    <w:right w:val="none" w:sz="0" w:space="0" w:color="auto"/>
                                  </w:divBdr>
                                </w:div>
                                <w:div w:id="372270036">
                                  <w:marLeft w:val="0"/>
                                  <w:marRight w:val="0"/>
                                  <w:marTop w:val="75"/>
                                  <w:marBottom w:val="75"/>
                                  <w:divBdr>
                                    <w:top w:val="none" w:sz="0" w:space="0" w:color="auto"/>
                                    <w:left w:val="none" w:sz="0" w:space="0" w:color="auto"/>
                                    <w:bottom w:val="none" w:sz="0" w:space="0" w:color="auto"/>
                                    <w:right w:val="none" w:sz="0" w:space="0" w:color="auto"/>
                                  </w:divBdr>
                                </w:div>
                              </w:divsChild>
                            </w:div>
                            <w:div w:id="324817374">
                              <w:marLeft w:val="0"/>
                              <w:marRight w:val="0"/>
                              <w:marTop w:val="0"/>
                              <w:marBottom w:val="0"/>
                              <w:divBdr>
                                <w:top w:val="none" w:sz="0" w:space="0" w:color="auto"/>
                                <w:left w:val="none" w:sz="0" w:space="0" w:color="auto"/>
                                <w:bottom w:val="none" w:sz="0" w:space="0" w:color="auto"/>
                                <w:right w:val="none" w:sz="0" w:space="0" w:color="auto"/>
                              </w:divBdr>
                              <w:divsChild>
                                <w:div w:id="978346078">
                                  <w:marLeft w:val="0"/>
                                  <w:marRight w:val="0"/>
                                  <w:marTop w:val="0"/>
                                  <w:marBottom w:val="0"/>
                                  <w:divBdr>
                                    <w:top w:val="none" w:sz="0" w:space="0" w:color="auto"/>
                                    <w:left w:val="none" w:sz="0" w:space="0" w:color="auto"/>
                                    <w:bottom w:val="none" w:sz="0" w:space="0" w:color="auto"/>
                                    <w:right w:val="none" w:sz="0" w:space="0" w:color="auto"/>
                                  </w:divBdr>
                                  <w:divsChild>
                                    <w:div w:id="11388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981222">
      <w:bodyDiv w:val="1"/>
      <w:marLeft w:val="0"/>
      <w:marRight w:val="0"/>
      <w:marTop w:val="0"/>
      <w:marBottom w:val="0"/>
      <w:divBdr>
        <w:top w:val="none" w:sz="0" w:space="0" w:color="auto"/>
        <w:left w:val="none" w:sz="0" w:space="0" w:color="auto"/>
        <w:bottom w:val="none" w:sz="0" w:space="0" w:color="auto"/>
        <w:right w:val="none" w:sz="0" w:space="0" w:color="auto"/>
      </w:divBdr>
    </w:div>
    <w:div w:id="1907256263">
      <w:bodyDiv w:val="1"/>
      <w:marLeft w:val="0"/>
      <w:marRight w:val="0"/>
      <w:marTop w:val="0"/>
      <w:marBottom w:val="0"/>
      <w:divBdr>
        <w:top w:val="none" w:sz="0" w:space="0" w:color="auto"/>
        <w:left w:val="none" w:sz="0" w:space="0" w:color="auto"/>
        <w:bottom w:val="none" w:sz="0" w:space="0" w:color="auto"/>
        <w:right w:val="none" w:sz="0" w:space="0" w:color="auto"/>
      </w:divBdr>
      <w:divsChild>
        <w:div w:id="1882090336">
          <w:marLeft w:val="0"/>
          <w:marRight w:val="0"/>
          <w:marTop w:val="0"/>
          <w:marBottom w:val="0"/>
          <w:divBdr>
            <w:top w:val="none" w:sz="0" w:space="0" w:color="auto"/>
            <w:left w:val="none" w:sz="0" w:space="0" w:color="auto"/>
            <w:bottom w:val="none" w:sz="0" w:space="0" w:color="auto"/>
            <w:right w:val="none" w:sz="0" w:space="0" w:color="auto"/>
          </w:divBdr>
          <w:divsChild>
            <w:div w:id="295722941">
              <w:marLeft w:val="0"/>
              <w:marRight w:val="0"/>
              <w:marTop w:val="0"/>
              <w:marBottom w:val="150"/>
              <w:divBdr>
                <w:top w:val="single" w:sz="2" w:space="0" w:color="808080"/>
                <w:left w:val="single" w:sz="2" w:space="0" w:color="808080"/>
                <w:bottom w:val="single" w:sz="2" w:space="0" w:color="808080"/>
                <w:right w:val="single" w:sz="2" w:space="0" w:color="808080"/>
              </w:divBdr>
              <w:divsChild>
                <w:div w:id="153495158">
                  <w:marLeft w:val="0"/>
                  <w:marRight w:val="0"/>
                  <w:marTop w:val="0"/>
                  <w:marBottom w:val="0"/>
                  <w:divBdr>
                    <w:top w:val="none" w:sz="0" w:space="0" w:color="auto"/>
                    <w:left w:val="none" w:sz="0" w:space="0" w:color="auto"/>
                    <w:bottom w:val="none" w:sz="0" w:space="0" w:color="auto"/>
                    <w:right w:val="none" w:sz="0" w:space="0" w:color="auto"/>
                  </w:divBdr>
                  <w:divsChild>
                    <w:div w:id="400719477">
                      <w:marLeft w:val="240"/>
                      <w:marRight w:val="0"/>
                      <w:marTop w:val="270"/>
                      <w:marBottom w:val="0"/>
                      <w:divBdr>
                        <w:top w:val="none" w:sz="0" w:space="0" w:color="auto"/>
                        <w:left w:val="none" w:sz="0" w:space="0" w:color="auto"/>
                        <w:bottom w:val="none" w:sz="0" w:space="0" w:color="auto"/>
                        <w:right w:val="none" w:sz="0" w:space="0" w:color="auto"/>
                      </w:divBdr>
                      <w:divsChild>
                        <w:div w:id="953560455">
                          <w:marLeft w:val="0"/>
                          <w:marRight w:val="0"/>
                          <w:marTop w:val="0"/>
                          <w:marBottom w:val="0"/>
                          <w:divBdr>
                            <w:top w:val="none" w:sz="0" w:space="0" w:color="auto"/>
                            <w:left w:val="none" w:sz="0" w:space="0" w:color="auto"/>
                            <w:bottom w:val="none" w:sz="0" w:space="0" w:color="auto"/>
                            <w:right w:val="none" w:sz="0" w:space="0" w:color="auto"/>
                          </w:divBdr>
                          <w:divsChild>
                            <w:div w:id="1886793784">
                              <w:marLeft w:val="0"/>
                              <w:marRight w:val="0"/>
                              <w:marTop w:val="0"/>
                              <w:marBottom w:val="0"/>
                              <w:divBdr>
                                <w:top w:val="none" w:sz="0" w:space="0" w:color="auto"/>
                                <w:left w:val="none" w:sz="0" w:space="0" w:color="auto"/>
                                <w:bottom w:val="none" w:sz="0" w:space="0" w:color="auto"/>
                                <w:right w:val="none" w:sz="0" w:space="0" w:color="auto"/>
                              </w:divBdr>
                            </w:div>
                            <w:div w:id="206814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838284">
      <w:bodyDiv w:val="1"/>
      <w:marLeft w:val="0"/>
      <w:marRight w:val="0"/>
      <w:marTop w:val="0"/>
      <w:marBottom w:val="0"/>
      <w:divBdr>
        <w:top w:val="none" w:sz="0" w:space="0" w:color="auto"/>
        <w:left w:val="none" w:sz="0" w:space="0" w:color="auto"/>
        <w:bottom w:val="none" w:sz="0" w:space="0" w:color="auto"/>
        <w:right w:val="none" w:sz="0" w:space="0" w:color="auto"/>
      </w:divBdr>
      <w:divsChild>
        <w:div w:id="582833885">
          <w:marLeft w:val="0"/>
          <w:marRight w:val="0"/>
          <w:marTop w:val="0"/>
          <w:marBottom w:val="0"/>
          <w:divBdr>
            <w:top w:val="none" w:sz="0" w:space="0" w:color="auto"/>
            <w:left w:val="none" w:sz="0" w:space="0" w:color="auto"/>
            <w:bottom w:val="none" w:sz="0" w:space="0" w:color="auto"/>
            <w:right w:val="none" w:sz="0" w:space="0" w:color="auto"/>
          </w:divBdr>
        </w:div>
      </w:divsChild>
    </w:div>
    <w:div w:id="1923030291">
      <w:bodyDiv w:val="1"/>
      <w:marLeft w:val="0"/>
      <w:marRight w:val="0"/>
      <w:marTop w:val="0"/>
      <w:marBottom w:val="0"/>
      <w:divBdr>
        <w:top w:val="none" w:sz="0" w:space="0" w:color="auto"/>
        <w:left w:val="none" w:sz="0" w:space="0" w:color="auto"/>
        <w:bottom w:val="none" w:sz="0" w:space="0" w:color="auto"/>
        <w:right w:val="none" w:sz="0" w:space="0" w:color="auto"/>
      </w:divBdr>
    </w:div>
    <w:div w:id="196865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2.png"/><Relationship Id="rId39" Type="http://schemas.openxmlformats.org/officeDocument/2006/relationships/image" Target="media/image8.png"/><Relationship Id="rId21" Type="http://schemas.openxmlformats.org/officeDocument/2006/relationships/hyperlink" Target="http://ru.wikipedia.org/wiki/%D0%A2%D0%B5%D0%BF%D0%BB%D0%BE%D1%81%D0%BD%D0%B0%D0%B1%D0%B6%D0%B5%D0%BD%D0%B8%D0%B5" TargetMode="External"/><Relationship Id="rId34"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image" Target="media/image14.wmf"/><Relationship Id="rId50" Type="http://schemas.openxmlformats.org/officeDocument/2006/relationships/oleObject" Target="embeddings/oleObject4.bin"/><Relationship Id="rId55" Type="http://schemas.openxmlformats.org/officeDocument/2006/relationships/oleObject" Target="embeddings/oleObject7.bin"/><Relationship Id="rId63" Type="http://schemas.openxmlformats.org/officeDocument/2006/relationships/header" Target="header7.xml"/><Relationship Id="rId68" Type="http://schemas.openxmlformats.org/officeDocument/2006/relationships/image" Target="media/image26.png"/><Relationship Id="rId76" Type="http://schemas.openxmlformats.org/officeDocument/2006/relationships/image" Target="media/image32.jpeg"/><Relationship Id="rId7" Type="http://schemas.openxmlformats.org/officeDocument/2006/relationships/footnotes" Target="foot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kb-teplosfera.ru/Doc/SNiP_23-01-99.rar" TargetMode="External"/><Relationship Id="rId11" Type="http://schemas.openxmlformats.org/officeDocument/2006/relationships/image" Target="media/image1.jpeg"/><Relationship Id="rId24" Type="http://schemas.openxmlformats.org/officeDocument/2006/relationships/hyperlink" Target="http://ru.wikipedia.org/wiki/%D0%A2%D0%B0%D1%80%D0%B8%D1%84" TargetMode="External"/><Relationship Id="rId32" Type="http://schemas.openxmlformats.org/officeDocument/2006/relationships/image" Target="media/image4.png"/><Relationship Id="rId37" Type="http://schemas.openxmlformats.org/officeDocument/2006/relationships/footer" Target="footer5.xml"/><Relationship Id="rId40" Type="http://schemas.openxmlformats.org/officeDocument/2006/relationships/image" Target="media/image9.png"/><Relationship Id="rId45" Type="http://schemas.openxmlformats.org/officeDocument/2006/relationships/image" Target="media/image13.wmf"/><Relationship Id="rId53" Type="http://schemas.openxmlformats.org/officeDocument/2006/relationships/image" Target="media/image17.wmf"/><Relationship Id="rId58" Type="http://schemas.openxmlformats.org/officeDocument/2006/relationships/image" Target="media/image19.png"/><Relationship Id="rId66" Type="http://schemas.openxmlformats.org/officeDocument/2006/relationships/image" Target="media/image24.jpeg"/><Relationship Id="rId74"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ru.wikipedia.org/wiki/%D0%98%D0%BD%D0%B2%D0%B5%D1%81%D1%82%D0%B8%D1%86%D0%B8%D0%B8" TargetMode="External"/><Relationship Id="rId28" Type="http://schemas.openxmlformats.org/officeDocument/2006/relationships/hyperlink" Target="http://www.kb-teplosfera.ru/Doc/PUTEiT.rar" TargetMode="External"/><Relationship Id="rId36" Type="http://schemas.openxmlformats.org/officeDocument/2006/relationships/header" Target="header6.xml"/><Relationship Id="rId49" Type="http://schemas.openxmlformats.org/officeDocument/2006/relationships/image" Target="media/image15.wmf"/><Relationship Id="rId57" Type="http://schemas.openxmlformats.org/officeDocument/2006/relationships/oleObject" Target="embeddings/oleObject8.bin"/><Relationship Id="rId61" Type="http://schemas.openxmlformats.org/officeDocument/2006/relationships/image" Target="media/image21.jpeg"/><Relationship Id="rId10" Type="http://schemas.openxmlformats.org/officeDocument/2006/relationships/hyperlink" Target="consultantplus://offline/ref=395530EE4329A6BCE891D064FC4F965B3F39CA710F9F4352D97C37A6C767FF767B7E6F91196566D4c1p0H" TargetMode="External"/><Relationship Id="rId19" Type="http://schemas.openxmlformats.org/officeDocument/2006/relationships/footer" Target="footer4.xml"/><Relationship Id="rId31" Type="http://schemas.openxmlformats.org/officeDocument/2006/relationships/image" Target="media/image3.jpeg"/><Relationship Id="rId44" Type="http://schemas.openxmlformats.org/officeDocument/2006/relationships/oleObject" Target="embeddings/oleObject1.bin"/><Relationship Id="rId52" Type="http://schemas.openxmlformats.org/officeDocument/2006/relationships/oleObject" Target="embeddings/oleObject5.bin"/><Relationship Id="rId60" Type="http://schemas.openxmlformats.org/officeDocument/2006/relationships/image" Target="media/image20.jpeg"/><Relationship Id="rId65" Type="http://schemas.openxmlformats.org/officeDocument/2006/relationships/image" Target="media/image23.jpeg"/><Relationship Id="rId73" Type="http://schemas.openxmlformats.org/officeDocument/2006/relationships/image" Target="media/image29.jpe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395530EE4329A6BCE891D064FC4F965B3F39CA710F9F4352D97C37A6C767FF767B7E6F91196566D4c1p0H" TargetMode="External"/><Relationship Id="rId14" Type="http://schemas.openxmlformats.org/officeDocument/2006/relationships/header" Target="header2.xml"/><Relationship Id="rId22" Type="http://schemas.openxmlformats.org/officeDocument/2006/relationships/hyperlink" Target="http://ru.wikipedia.org/wiki/%D0%AD%D0%BD%D0%B5%D1%80%D0%B3%D0%BE%D1%81%D0%B1%D0%B5%D1%80%D0%B5%D0%B6%D0%B5%D0%BD%D0%B8%D0%B5" TargetMode="External"/><Relationship Id="rId27" Type="http://schemas.openxmlformats.org/officeDocument/2006/relationships/hyperlink" Target="http://www.kb-teplosfera.ru/Doc/SNiP_41-02-2003.rar" TargetMode="External"/><Relationship Id="rId30" Type="http://schemas.openxmlformats.org/officeDocument/2006/relationships/hyperlink" Target="http://www.kb-teplosfera.ru/Doc/SNiP_23-02-2003.rar" TargetMode="External"/><Relationship Id="rId35" Type="http://schemas.openxmlformats.org/officeDocument/2006/relationships/header" Target="header5.xml"/><Relationship Id="rId43" Type="http://schemas.openxmlformats.org/officeDocument/2006/relationships/image" Target="media/image12.wmf"/><Relationship Id="rId48" Type="http://schemas.openxmlformats.org/officeDocument/2006/relationships/oleObject" Target="embeddings/oleObject3.bin"/><Relationship Id="rId56" Type="http://schemas.openxmlformats.org/officeDocument/2006/relationships/image" Target="media/image18.wmf"/><Relationship Id="rId64" Type="http://schemas.openxmlformats.org/officeDocument/2006/relationships/footer" Target="footer6.xml"/><Relationship Id="rId69" Type="http://schemas.openxmlformats.org/officeDocument/2006/relationships/image" Target="media/image27.emf"/><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6.wmf"/><Relationship Id="rId72" Type="http://schemas.openxmlformats.org/officeDocument/2006/relationships/header" Target="header9.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ru.wikipedia.org/wiki/%D0%9A%D0%BE%D0%BC%D0%BC%D1%83%D0%BD%D0%B0%D0%BB%D1%8C%D0%BD%D0%BE%D0%B5_%D1%85%D0%BE%D0%B7%D1%8F%D0%B9%D1%81%D1%82%D0%B2%D0%BE" TargetMode="External"/><Relationship Id="rId33" Type="http://schemas.openxmlformats.org/officeDocument/2006/relationships/image" Target="media/image5.png"/><Relationship Id="rId38" Type="http://schemas.openxmlformats.org/officeDocument/2006/relationships/image" Target="media/image7.png"/><Relationship Id="rId46" Type="http://schemas.openxmlformats.org/officeDocument/2006/relationships/oleObject" Target="embeddings/oleObject2.bin"/><Relationship Id="rId59" Type="http://schemas.openxmlformats.org/officeDocument/2006/relationships/hyperlink" Target="http://ru.wikipedia.org/wiki/%D0%92%D0%BE%D0%B4%D0%BE%D0%B7%D0%B0%D0%B1%D0%BE%D1%80%D0%BD%D1%8B%D0%B5_%D1%81%D0%BE%D0%BE%D1%80%D1%83%D0%B6%D0%B5%D0%BD%D0%B8%D1%8F" TargetMode="External"/><Relationship Id="rId67" Type="http://schemas.openxmlformats.org/officeDocument/2006/relationships/image" Target="media/image25.emf"/><Relationship Id="rId20" Type="http://schemas.openxmlformats.org/officeDocument/2006/relationships/hyperlink" Target="http://ru.wikipedia.org/wiki/%D0%9F%D0%BE%D1%81%D0%B5%D0%BB%D0%B5%D0%BD%D0%B8%D0%B5" TargetMode="External"/><Relationship Id="rId41" Type="http://schemas.openxmlformats.org/officeDocument/2006/relationships/image" Target="media/image10.png"/><Relationship Id="rId54" Type="http://schemas.openxmlformats.org/officeDocument/2006/relationships/oleObject" Target="embeddings/oleObject6.bin"/><Relationship Id="rId62" Type="http://schemas.openxmlformats.org/officeDocument/2006/relationships/image" Target="media/image22.jpeg"/><Relationship Id="rId70" Type="http://schemas.openxmlformats.org/officeDocument/2006/relationships/image" Target="media/image28.jpeg"/><Relationship Id="rId75"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78A18-9192-4161-87AD-6048E1BAA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5959</TotalTime>
  <Pages>1</Pages>
  <Words>38133</Words>
  <Characters>217364</Characters>
  <Application>Microsoft Office Word</Application>
  <DocSecurity>0</DocSecurity>
  <Lines>1811</Lines>
  <Paragraphs>509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254988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659</cp:revision>
  <cp:lastPrinted>2015-03-17T03:01:00Z</cp:lastPrinted>
  <dcterms:created xsi:type="dcterms:W3CDTF">2012-10-12T06:11:00Z</dcterms:created>
  <dcterms:modified xsi:type="dcterms:W3CDTF">2015-03-31T09:18:00Z</dcterms:modified>
</cp:coreProperties>
</file>